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B00E9" w14:textId="064876C0" w:rsidR="00EA5811" w:rsidRDefault="00EA5811" w:rsidP="00EA5811">
      <w:pPr>
        <w:jc w:val="center"/>
        <w:outlineLvl w:val="0"/>
        <w:rPr>
          <w:rFonts w:ascii="Arial" w:eastAsia="Times New Roman" w:hAnsi="Arial" w:cs="Arial"/>
          <w:b/>
          <w:bCs/>
          <w:color w:val="FF0000"/>
          <w:kern w:val="36"/>
          <w:sz w:val="32"/>
          <w:szCs w:val="32"/>
        </w:rPr>
      </w:pPr>
      <w:bookmarkStart w:id="0" w:name="Introduction"/>
      <w:r>
        <w:rPr>
          <w:rFonts w:ascii="Arial" w:eastAsia="Times New Roman" w:hAnsi="Arial" w:cs="Arial"/>
          <w:b/>
          <w:bCs/>
          <w:color w:val="FF0000"/>
          <w:kern w:val="36"/>
          <w:sz w:val="32"/>
          <w:szCs w:val="32"/>
        </w:rPr>
        <w:t xml:space="preserve">Java </w:t>
      </w:r>
      <w:proofErr w:type="spellStart"/>
      <w:r>
        <w:rPr>
          <w:rFonts w:ascii="Arial" w:eastAsia="Times New Roman" w:hAnsi="Arial" w:cs="Arial"/>
          <w:b/>
          <w:bCs/>
          <w:color w:val="FF0000"/>
          <w:kern w:val="36"/>
          <w:sz w:val="32"/>
          <w:szCs w:val="32"/>
        </w:rPr>
        <w:t>Cryprography</w:t>
      </w:r>
      <w:proofErr w:type="spellEnd"/>
      <w:r>
        <w:rPr>
          <w:rFonts w:ascii="Arial" w:eastAsia="Times New Roman" w:hAnsi="Arial" w:cs="Arial"/>
          <w:b/>
          <w:bCs/>
          <w:color w:val="FF0000"/>
          <w:kern w:val="36"/>
          <w:sz w:val="32"/>
          <w:szCs w:val="32"/>
        </w:rPr>
        <w:t xml:space="preserve"> </w:t>
      </w:r>
      <w:proofErr w:type="spellStart"/>
      <w:r>
        <w:rPr>
          <w:rFonts w:ascii="Arial" w:eastAsia="Times New Roman" w:hAnsi="Arial" w:cs="Arial"/>
          <w:b/>
          <w:bCs/>
          <w:color w:val="FF0000"/>
          <w:kern w:val="36"/>
          <w:sz w:val="32"/>
          <w:szCs w:val="32"/>
        </w:rPr>
        <w:t>Archietecture</w:t>
      </w:r>
      <w:proofErr w:type="spellEnd"/>
    </w:p>
    <w:p w14:paraId="5408699F" w14:textId="77777777" w:rsidR="00EA5811" w:rsidRPr="00EA5811" w:rsidRDefault="00EA5811" w:rsidP="00EA5811">
      <w:pPr>
        <w:outlineLvl w:val="0"/>
        <w:rPr>
          <w:rFonts w:ascii="Arial" w:eastAsia="Times New Roman" w:hAnsi="Arial" w:cs="Arial"/>
          <w:b/>
          <w:bCs/>
          <w:color w:val="FF0000"/>
          <w:kern w:val="36"/>
          <w:sz w:val="32"/>
          <w:szCs w:val="32"/>
        </w:rPr>
      </w:pPr>
      <w:r w:rsidRPr="00EA5811">
        <w:rPr>
          <w:rFonts w:ascii="Arial" w:eastAsia="Times New Roman" w:hAnsi="Arial" w:cs="Arial"/>
          <w:b/>
          <w:bCs/>
          <w:color w:val="FF0000"/>
          <w:kern w:val="36"/>
          <w:sz w:val="32"/>
          <w:szCs w:val="32"/>
        </w:rPr>
        <w:t>Introduction</w:t>
      </w:r>
      <w:bookmarkEnd w:id="0"/>
    </w:p>
    <w:p w14:paraId="61C8EC86" w14:textId="77777777" w:rsidR="00EA5811" w:rsidRPr="00EA5811" w:rsidRDefault="00EA5811" w:rsidP="00EA5811">
      <w:pPr>
        <w:spacing w:before="45" w:after="255"/>
        <w:rPr>
          <w:rFonts w:ascii="Arial" w:eastAsia="Times New Roman" w:hAnsi="Arial" w:cs="Arial"/>
          <w:color w:val="000000"/>
          <w:sz w:val="18"/>
          <w:szCs w:val="18"/>
        </w:rPr>
      </w:pPr>
      <w:r w:rsidRPr="00EA5811">
        <w:rPr>
          <w:rFonts w:ascii="Arial" w:eastAsia="Times New Roman" w:hAnsi="Arial" w:cs="Arial"/>
          <w:color w:val="000000"/>
          <w:sz w:val="18"/>
          <w:szCs w:val="18"/>
        </w:rPr>
        <w:t>The Java platform strongly emphasizes security, including language safety, cryptography, public key infrastructure, authentication, secure communication, and access control.</w:t>
      </w:r>
    </w:p>
    <w:p w14:paraId="7426C2DE" w14:textId="77777777" w:rsidR="00EA5811" w:rsidRPr="00EA5811" w:rsidRDefault="00EA5811" w:rsidP="00EA5811">
      <w:pPr>
        <w:spacing w:before="45" w:after="255"/>
        <w:rPr>
          <w:rFonts w:ascii="Arial" w:eastAsia="Times New Roman" w:hAnsi="Arial" w:cs="Arial"/>
          <w:color w:val="000000"/>
          <w:sz w:val="18"/>
          <w:szCs w:val="18"/>
        </w:rPr>
      </w:pPr>
      <w:r w:rsidRPr="00EA5811">
        <w:rPr>
          <w:rFonts w:ascii="Arial" w:eastAsia="Times New Roman" w:hAnsi="Arial" w:cs="Arial"/>
          <w:color w:val="000000"/>
          <w:sz w:val="18"/>
          <w:szCs w:val="18"/>
        </w:rPr>
        <w:t xml:space="preserve">The JCA is a major piece of the </w:t>
      </w:r>
      <w:proofErr w:type="gramStart"/>
      <w:r w:rsidRPr="00EA5811">
        <w:rPr>
          <w:rFonts w:ascii="Arial" w:eastAsia="Times New Roman" w:hAnsi="Arial" w:cs="Arial"/>
          <w:color w:val="000000"/>
          <w:sz w:val="18"/>
          <w:szCs w:val="18"/>
        </w:rPr>
        <w:t>platform, and</w:t>
      </w:r>
      <w:proofErr w:type="gramEnd"/>
      <w:r w:rsidRPr="00EA5811">
        <w:rPr>
          <w:rFonts w:ascii="Arial" w:eastAsia="Times New Roman" w:hAnsi="Arial" w:cs="Arial"/>
          <w:color w:val="000000"/>
          <w:sz w:val="18"/>
          <w:szCs w:val="18"/>
        </w:rPr>
        <w:t xml:space="preserve"> contains a "provider" architecture and a set of APIs for digital signatures, message digests (hashes), certificates and certificate validation, encryption (symmetric/asymmetric block/stream ciphers), key generation and management, and secure random number generation, to name a few. These APIs allow developers to easily integrate security into their application code. The architecture was designed around the following principles:</w:t>
      </w:r>
    </w:p>
    <w:p w14:paraId="0E0EB7F6" w14:textId="77777777" w:rsidR="00EA5811" w:rsidRPr="00EA5811" w:rsidRDefault="00EA5811" w:rsidP="00EA5811">
      <w:pPr>
        <w:numPr>
          <w:ilvl w:val="0"/>
          <w:numId w:val="1"/>
        </w:numPr>
        <w:spacing w:before="45" w:after="255"/>
        <w:ind w:left="390"/>
        <w:rPr>
          <w:rFonts w:ascii="Arial" w:eastAsia="Times New Roman" w:hAnsi="Arial" w:cs="Arial"/>
          <w:color w:val="000000"/>
          <w:sz w:val="18"/>
          <w:szCs w:val="18"/>
        </w:rPr>
      </w:pPr>
      <w:r w:rsidRPr="00EA5811">
        <w:rPr>
          <w:rFonts w:ascii="Arial" w:eastAsia="Times New Roman" w:hAnsi="Arial" w:cs="Arial"/>
          <w:b/>
          <w:bCs/>
          <w:color w:val="000000"/>
          <w:sz w:val="18"/>
          <w:szCs w:val="18"/>
        </w:rPr>
        <w:t>Implementation independence</w:t>
      </w:r>
      <w:r w:rsidRPr="00EA5811">
        <w:rPr>
          <w:rFonts w:ascii="Arial" w:eastAsia="Times New Roman" w:hAnsi="Arial" w:cs="Arial"/>
          <w:color w:val="000000"/>
          <w:sz w:val="18"/>
          <w:szCs w:val="18"/>
        </w:rPr>
        <w:t>: Applications do not need to implement security algorithms. Rather, they can request security services from the Java platform. Security services are implemented in providers (see below), which are plugged into the Java platform via a standard interface. An application may rely on multiple independent providers for security functionality.</w:t>
      </w:r>
    </w:p>
    <w:p w14:paraId="65B40ED7" w14:textId="77777777" w:rsidR="00EA5811" w:rsidRPr="00EA5811" w:rsidRDefault="00EA5811" w:rsidP="00EA5811">
      <w:pPr>
        <w:numPr>
          <w:ilvl w:val="0"/>
          <w:numId w:val="1"/>
        </w:numPr>
        <w:spacing w:before="45" w:after="255"/>
        <w:ind w:left="390"/>
        <w:rPr>
          <w:rFonts w:ascii="Arial" w:eastAsia="Times New Roman" w:hAnsi="Arial" w:cs="Arial"/>
          <w:color w:val="000000"/>
          <w:sz w:val="18"/>
          <w:szCs w:val="18"/>
        </w:rPr>
      </w:pPr>
      <w:r w:rsidRPr="00EA5811">
        <w:rPr>
          <w:rFonts w:ascii="Arial" w:eastAsia="Times New Roman" w:hAnsi="Arial" w:cs="Arial"/>
          <w:b/>
          <w:bCs/>
          <w:color w:val="000000"/>
          <w:sz w:val="18"/>
          <w:szCs w:val="18"/>
        </w:rPr>
        <w:t>Implementation interoperability</w:t>
      </w:r>
      <w:r w:rsidRPr="00EA5811">
        <w:rPr>
          <w:rFonts w:ascii="Arial" w:eastAsia="Times New Roman" w:hAnsi="Arial" w:cs="Arial"/>
          <w:color w:val="000000"/>
          <w:sz w:val="18"/>
          <w:szCs w:val="18"/>
        </w:rPr>
        <w:t>: Providers are interoperable across applications. Specifically, an application is not bound to a specific provider, and a provider is not bound to a specific application.</w:t>
      </w:r>
    </w:p>
    <w:p w14:paraId="47AA29F8" w14:textId="77777777" w:rsidR="00EA5811" w:rsidRPr="00EA5811" w:rsidRDefault="00EA5811" w:rsidP="00EA5811">
      <w:pPr>
        <w:numPr>
          <w:ilvl w:val="0"/>
          <w:numId w:val="1"/>
        </w:numPr>
        <w:spacing w:before="45" w:after="255"/>
        <w:ind w:left="390"/>
        <w:rPr>
          <w:rFonts w:ascii="Arial" w:eastAsia="Times New Roman" w:hAnsi="Arial" w:cs="Arial"/>
          <w:color w:val="000000"/>
          <w:sz w:val="18"/>
          <w:szCs w:val="18"/>
        </w:rPr>
      </w:pPr>
      <w:r w:rsidRPr="00EA5811">
        <w:rPr>
          <w:rFonts w:ascii="Arial" w:eastAsia="Times New Roman" w:hAnsi="Arial" w:cs="Arial"/>
          <w:b/>
          <w:bCs/>
          <w:color w:val="000000"/>
          <w:sz w:val="18"/>
          <w:szCs w:val="18"/>
        </w:rPr>
        <w:t>Algorithm extensibility</w:t>
      </w:r>
      <w:r w:rsidRPr="00EA5811">
        <w:rPr>
          <w:rFonts w:ascii="Arial" w:eastAsia="Times New Roman" w:hAnsi="Arial" w:cs="Arial"/>
          <w:color w:val="000000"/>
          <w:sz w:val="18"/>
          <w:szCs w:val="18"/>
        </w:rPr>
        <w:t>: The Java platform includes a number of built-in providers that implement a basic set of security services that are widely used today. However, some applications may rely on emerging standards not yet implemented, or on proprietary services. The Java platform supports the installation of custom providers that implement such services.</w:t>
      </w:r>
    </w:p>
    <w:p w14:paraId="6618DD18" w14:textId="77777777" w:rsidR="00EA5811" w:rsidRPr="00EA5811" w:rsidRDefault="00EA5811" w:rsidP="00EA5811">
      <w:pPr>
        <w:spacing w:before="45" w:after="255"/>
        <w:rPr>
          <w:rFonts w:ascii="Arial" w:eastAsia="Times New Roman" w:hAnsi="Arial" w:cs="Arial"/>
          <w:color w:val="000000"/>
          <w:sz w:val="18"/>
          <w:szCs w:val="18"/>
        </w:rPr>
      </w:pPr>
      <w:r w:rsidRPr="00EA5811">
        <w:rPr>
          <w:rFonts w:ascii="Arial" w:eastAsia="Times New Roman" w:hAnsi="Arial" w:cs="Arial"/>
          <w:color w:val="000000"/>
          <w:sz w:val="18"/>
          <w:szCs w:val="18"/>
        </w:rPr>
        <w:t xml:space="preserve">Other cryptographic communication libraries available in the JDK use the JCA provider </w:t>
      </w:r>
      <w:proofErr w:type="gramStart"/>
      <w:r w:rsidRPr="00EA5811">
        <w:rPr>
          <w:rFonts w:ascii="Arial" w:eastAsia="Times New Roman" w:hAnsi="Arial" w:cs="Arial"/>
          <w:color w:val="000000"/>
          <w:sz w:val="18"/>
          <w:szCs w:val="18"/>
        </w:rPr>
        <w:t>architecture, but</w:t>
      </w:r>
      <w:proofErr w:type="gramEnd"/>
      <w:r w:rsidRPr="00EA5811">
        <w:rPr>
          <w:rFonts w:ascii="Arial" w:eastAsia="Times New Roman" w:hAnsi="Arial" w:cs="Arial"/>
          <w:color w:val="000000"/>
          <w:sz w:val="18"/>
          <w:szCs w:val="18"/>
        </w:rPr>
        <w:t xml:space="preserve"> are described elsewhere. The </w:t>
      </w:r>
      <w:hyperlink r:id="rId5" w:history="1">
        <w:r w:rsidRPr="00EA5811">
          <w:rPr>
            <w:rFonts w:ascii="Arial" w:eastAsia="Times New Roman" w:hAnsi="Arial" w:cs="Arial"/>
            <w:color w:val="666666"/>
            <w:sz w:val="18"/>
            <w:szCs w:val="18"/>
            <w:u w:val="single"/>
          </w:rPr>
          <w:t>Java Secure Socket Extension (JSSE)</w:t>
        </w:r>
      </w:hyperlink>
      <w:r w:rsidRPr="00EA5811">
        <w:rPr>
          <w:rFonts w:ascii="Arial" w:eastAsia="Times New Roman" w:hAnsi="Arial" w:cs="Arial"/>
          <w:color w:val="000000"/>
          <w:sz w:val="18"/>
          <w:szCs w:val="18"/>
        </w:rPr>
        <w:t> provides access to Secure Socket Layer (SSL) and Transport Layer Security (TLS) implementations. The </w:t>
      </w:r>
      <w:hyperlink r:id="rId6" w:history="1">
        <w:r w:rsidRPr="00EA5811">
          <w:rPr>
            <w:rFonts w:ascii="Arial" w:eastAsia="Times New Roman" w:hAnsi="Arial" w:cs="Arial"/>
            <w:color w:val="666666"/>
            <w:sz w:val="18"/>
            <w:szCs w:val="18"/>
            <w:u w:val="single"/>
          </w:rPr>
          <w:t>Java Generic Security Services (JGSS)</w:t>
        </w:r>
      </w:hyperlink>
      <w:r w:rsidRPr="00EA5811">
        <w:rPr>
          <w:rFonts w:ascii="Arial" w:eastAsia="Times New Roman" w:hAnsi="Arial" w:cs="Arial"/>
          <w:color w:val="000000"/>
          <w:sz w:val="18"/>
          <w:szCs w:val="18"/>
        </w:rPr>
        <w:t> (via Kerberos) APIs, and the </w:t>
      </w:r>
      <w:hyperlink r:id="rId7" w:history="1">
        <w:r w:rsidRPr="00EA5811">
          <w:rPr>
            <w:rFonts w:ascii="Arial" w:eastAsia="Times New Roman" w:hAnsi="Arial" w:cs="Arial"/>
            <w:color w:val="666666"/>
            <w:sz w:val="18"/>
            <w:szCs w:val="18"/>
            <w:u w:val="single"/>
          </w:rPr>
          <w:t>Simple Authentication and Security Layer (SASL)</w:t>
        </w:r>
      </w:hyperlink>
      <w:r w:rsidRPr="00EA5811">
        <w:rPr>
          <w:rFonts w:ascii="Arial" w:eastAsia="Times New Roman" w:hAnsi="Arial" w:cs="Arial"/>
          <w:color w:val="000000"/>
          <w:sz w:val="18"/>
          <w:szCs w:val="18"/>
        </w:rPr>
        <w:t> can also be used for securely exchanging messages between communicating applications.</w:t>
      </w:r>
    </w:p>
    <w:p w14:paraId="7B2E6525" w14:textId="77777777" w:rsidR="00EA5811" w:rsidRPr="00EA5811" w:rsidRDefault="00EA5811" w:rsidP="00EA5811">
      <w:pPr>
        <w:spacing w:before="45" w:after="255"/>
        <w:rPr>
          <w:rFonts w:ascii="Arial" w:eastAsia="Times New Roman" w:hAnsi="Arial" w:cs="Arial"/>
          <w:color w:val="000000"/>
          <w:sz w:val="18"/>
          <w:szCs w:val="18"/>
        </w:rPr>
      </w:pPr>
      <w:bookmarkStart w:id="1" w:name="Terminology"/>
      <w:r w:rsidRPr="00EA5811">
        <w:rPr>
          <w:rFonts w:ascii="Arial" w:eastAsia="Times New Roman" w:hAnsi="Arial" w:cs="Arial"/>
          <w:b/>
          <w:bCs/>
          <w:color w:val="000000"/>
          <w:sz w:val="18"/>
          <w:szCs w:val="18"/>
        </w:rPr>
        <w:t>Notes on Terminology</w:t>
      </w:r>
      <w:bookmarkEnd w:id="1"/>
    </w:p>
    <w:p w14:paraId="3DEB2CC2" w14:textId="77777777" w:rsidR="00EA5811" w:rsidRPr="00EA5811" w:rsidRDefault="00EA5811" w:rsidP="00EA5811">
      <w:pPr>
        <w:numPr>
          <w:ilvl w:val="0"/>
          <w:numId w:val="2"/>
        </w:numPr>
        <w:spacing w:before="45" w:after="255"/>
        <w:ind w:left="390"/>
        <w:rPr>
          <w:rFonts w:ascii="Arial" w:eastAsia="Times New Roman" w:hAnsi="Arial" w:cs="Arial"/>
          <w:color w:val="000000"/>
          <w:sz w:val="18"/>
          <w:szCs w:val="18"/>
        </w:rPr>
      </w:pPr>
      <w:r w:rsidRPr="00EA5811">
        <w:rPr>
          <w:rFonts w:ascii="Arial" w:eastAsia="Times New Roman" w:hAnsi="Arial" w:cs="Arial"/>
          <w:color w:val="000000"/>
          <w:sz w:val="18"/>
          <w:szCs w:val="18"/>
        </w:rPr>
        <w:t>Prior to JDK 1.4, the JCE was an unbundled product, and as such, the JCA and JCE were regularly referred to as separate, distinct components. As JCE is now bundled in the JDK, the distinction is becoming less apparent. Since the JCE uses the same architecture as the JCA, the JCE should be more properly thought of as a part of the JCA.</w:t>
      </w:r>
    </w:p>
    <w:p w14:paraId="0220F31C" w14:textId="77777777" w:rsidR="00EA5811" w:rsidRPr="00EA5811" w:rsidRDefault="00EA5811" w:rsidP="00EA5811">
      <w:pPr>
        <w:numPr>
          <w:ilvl w:val="0"/>
          <w:numId w:val="2"/>
        </w:numPr>
        <w:spacing w:before="45" w:after="255"/>
        <w:ind w:left="390"/>
        <w:rPr>
          <w:rFonts w:ascii="Arial" w:eastAsia="Times New Roman" w:hAnsi="Arial" w:cs="Arial"/>
          <w:color w:val="000000"/>
          <w:sz w:val="18"/>
          <w:szCs w:val="18"/>
        </w:rPr>
      </w:pPr>
      <w:r w:rsidRPr="00EA5811">
        <w:rPr>
          <w:rFonts w:ascii="Arial" w:eastAsia="Times New Roman" w:hAnsi="Arial" w:cs="Arial"/>
          <w:color w:val="000000"/>
          <w:sz w:val="18"/>
          <w:szCs w:val="18"/>
        </w:rPr>
        <w:t>The JCA within the JDK includes two software components:</w:t>
      </w:r>
    </w:p>
    <w:p w14:paraId="451B2A7A" w14:textId="77777777" w:rsidR="00EA5811" w:rsidRPr="00EA5811" w:rsidRDefault="00EA5811" w:rsidP="00EA5811">
      <w:pPr>
        <w:numPr>
          <w:ilvl w:val="1"/>
          <w:numId w:val="2"/>
        </w:numPr>
        <w:spacing w:before="100" w:beforeAutospacing="1" w:after="100" w:afterAutospacing="1"/>
        <w:ind w:left="780"/>
        <w:rPr>
          <w:rFonts w:ascii="Arial" w:eastAsia="Times New Roman" w:hAnsi="Arial" w:cs="Arial"/>
          <w:color w:val="000000"/>
          <w:sz w:val="18"/>
          <w:szCs w:val="18"/>
        </w:rPr>
      </w:pPr>
      <w:r w:rsidRPr="00EA5811">
        <w:rPr>
          <w:rFonts w:ascii="Arial" w:eastAsia="Times New Roman" w:hAnsi="Arial" w:cs="Arial"/>
          <w:color w:val="000000"/>
          <w:sz w:val="18"/>
          <w:szCs w:val="18"/>
        </w:rPr>
        <w:t>the framework that defines and supports cryptographic services for which providers supply implementations. This framework includes packages such as </w:t>
      </w:r>
      <w:proofErr w:type="spellStart"/>
      <w:proofErr w:type="gramStart"/>
      <w:r w:rsidRPr="00EA5811">
        <w:rPr>
          <w:rFonts w:ascii="Courier New" w:eastAsia="Times New Roman" w:hAnsi="Courier New" w:cs="Courier New"/>
          <w:color w:val="444444"/>
          <w:sz w:val="20"/>
          <w:szCs w:val="20"/>
        </w:rPr>
        <w:t>java.security</w:t>
      </w:r>
      <w:proofErr w:type="spellEnd"/>
      <w:proofErr w:type="gramEnd"/>
      <w:r w:rsidRPr="00EA5811">
        <w:rPr>
          <w:rFonts w:ascii="Arial" w:eastAsia="Times New Roman" w:hAnsi="Arial" w:cs="Arial"/>
          <w:color w:val="000000"/>
          <w:sz w:val="18"/>
          <w:szCs w:val="18"/>
        </w:rPr>
        <w:t>, </w:t>
      </w:r>
      <w:proofErr w:type="spellStart"/>
      <w:r w:rsidRPr="00EA5811">
        <w:rPr>
          <w:rFonts w:ascii="Courier New" w:eastAsia="Times New Roman" w:hAnsi="Courier New" w:cs="Courier New"/>
          <w:color w:val="444444"/>
          <w:sz w:val="20"/>
          <w:szCs w:val="20"/>
        </w:rPr>
        <w:t>javax.crypto</w:t>
      </w:r>
      <w:proofErr w:type="spellEnd"/>
      <w:r w:rsidRPr="00EA5811">
        <w:rPr>
          <w:rFonts w:ascii="Arial" w:eastAsia="Times New Roman" w:hAnsi="Arial" w:cs="Arial"/>
          <w:color w:val="000000"/>
          <w:sz w:val="18"/>
          <w:szCs w:val="18"/>
        </w:rPr>
        <w:t>, </w:t>
      </w:r>
      <w:proofErr w:type="spellStart"/>
      <w:r w:rsidRPr="00EA5811">
        <w:rPr>
          <w:rFonts w:ascii="Courier New" w:eastAsia="Times New Roman" w:hAnsi="Courier New" w:cs="Courier New"/>
          <w:color w:val="444444"/>
          <w:sz w:val="20"/>
          <w:szCs w:val="20"/>
        </w:rPr>
        <w:t>javax.crypto.spec</w:t>
      </w:r>
      <w:proofErr w:type="spellEnd"/>
      <w:r w:rsidRPr="00EA5811">
        <w:rPr>
          <w:rFonts w:ascii="Arial" w:eastAsia="Times New Roman" w:hAnsi="Arial" w:cs="Arial"/>
          <w:color w:val="000000"/>
          <w:sz w:val="18"/>
          <w:szCs w:val="18"/>
        </w:rPr>
        <w:t>, and </w:t>
      </w:r>
      <w:proofErr w:type="spellStart"/>
      <w:r w:rsidRPr="00EA5811">
        <w:rPr>
          <w:rFonts w:ascii="Courier New" w:eastAsia="Times New Roman" w:hAnsi="Courier New" w:cs="Courier New"/>
          <w:color w:val="444444"/>
          <w:sz w:val="20"/>
          <w:szCs w:val="20"/>
        </w:rPr>
        <w:t>javax.crypto.interfaces</w:t>
      </w:r>
      <w:proofErr w:type="spellEnd"/>
      <w:r w:rsidRPr="00EA5811">
        <w:rPr>
          <w:rFonts w:ascii="Arial" w:eastAsia="Times New Roman" w:hAnsi="Arial" w:cs="Arial"/>
          <w:color w:val="000000"/>
          <w:sz w:val="18"/>
          <w:szCs w:val="18"/>
        </w:rPr>
        <w:t>.</w:t>
      </w:r>
    </w:p>
    <w:p w14:paraId="3E3951BB" w14:textId="77777777" w:rsidR="00EA5811" w:rsidRPr="00EA5811" w:rsidRDefault="00EA5811" w:rsidP="00EA5811">
      <w:pPr>
        <w:numPr>
          <w:ilvl w:val="1"/>
          <w:numId w:val="2"/>
        </w:numPr>
        <w:spacing w:before="100" w:beforeAutospacing="1" w:after="100" w:afterAutospacing="1"/>
        <w:ind w:left="780"/>
        <w:rPr>
          <w:rFonts w:ascii="Arial" w:eastAsia="Times New Roman" w:hAnsi="Arial" w:cs="Arial"/>
          <w:color w:val="000000"/>
          <w:sz w:val="18"/>
          <w:szCs w:val="18"/>
        </w:rPr>
      </w:pPr>
      <w:r w:rsidRPr="00EA5811">
        <w:rPr>
          <w:rFonts w:ascii="Arial" w:eastAsia="Times New Roman" w:hAnsi="Arial" w:cs="Arial"/>
          <w:color w:val="000000"/>
          <w:sz w:val="18"/>
          <w:szCs w:val="18"/>
        </w:rPr>
        <w:t>the actual providers such as </w:t>
      </w:r>
      <w:r w:rsidRPr="00EA5811">
        <w:rPr>
          <w:rFonts w:ascii="Courier New" w:eastAsia="Times New Roman" w:hAnsi="Courier New" w:cs="Courier New"/>
          <w:color w:val="444444"/>
          <w:sz w:val="20"/>
          <w:szCs w:val="20"/>
        </w:rPr>
        <w:t>Sun</w:t>
      </w:r>
      <w:r w:rsidRPr="00EA5811">
        <w:rPr>
          <w:rFonts w:ascii="Arial" w:eastAsia="Times New Roman" w:hAnsi="Arial" w:cs="Arial"/>
          <w:color w:val="000000"/>
          <w:sz w:val="18"/>
          <w:szCs w:val="18"/>
        </w:rPr>
        <w:t>, </w:t>
      </w:r>
      <w:proofErr w:type="spellStart"/>
      <w:r w:rsidRPr="00EA5811">
        <w:rPr>
          <w:rFonts w:ascii="Courier New" w:eastAsia="Times New Roman" w:hAnsi="Courier New" w:cs="Courier New"/>
          <w:color w:val="444444"/>
          <w:sz w:val="20"/>
          <w:szCs w:val="20"/>
        </w:rPr>
        <w:t>SunRsaSign</w:t>
      </w:r>
      <w:proofErr w:type="spellEnd"/>
      <w:r w:rsidRPr="00EA5811">
        <w:rPr>
          <w:rFonts w:ascii="Arial" w:eastAsia="Times New Roman" w:hAnsi="Arial" w:cs="Arial"/>
          <w:color w:val="000000"/>
          <w:sz w:val="18"/>
          <w:szCs w:val="18"/>
        </w:rPr>
        <w:t>, </w:t>
      </w:r>
      <w:proofErr w:type="spellStart"/>
      <w:r w:rsidRPr="00EA5811">
        <w:rPr>
          <w:rFonts w:ascii="Courier New" w:eastAsia="Times New Roman" w:hAnsi="Courier New" w:cs="Courier New"/>
          <w:color w:val="444444"/>
          <w:sz w:val="20"/>
          <w:szCs w:val="20"/>
        </w:rPr>
        <w:t>SunJCE</w:t>
      </w:r>
      <w:proofErr w:type="spellEnd"/>
      <w:r w:rsidRPr="00EA5811">
        <w:rPr>
          <w:rFonts w:ascii="Arial" w:eastAsia="Times New Roman" w:hAnsi="Arial" w:cs="Arial"/>
          <w:color w:val="000000"/>
          <w:sz w:val="18"/>
          <w:szCs w:val="18"/>
        </w:rPr>
        <w:t>, which contain the actual cryptographic implementations.</w:t>
      </w:r>
    </w:p>
    <w:p w14:paraId="38014162" w14:textId="77777777" w:rsidR="00EA5811" w:rsidRPr="00EA5811" w:rsidRDefault="00EA5811" w:rsidP="00EA5811">
      <w:pPr>
        <w:spacing w:before="45" w:after="255"/>
        <w:ind w:left="390"/>
        <w:rPr>
          <w:rFonts w:ascii="Arial" w:eastAsia="Times New Roman" w:hAnsi="Arial" w:cs="Arial"/>
          <w:color w:val="000000"/>
          <w:sz w:val="18"/>
          <w:szCs w:val="18"/>
        </w:rPr>
      </w:pPr>
      <w:r w:rsidRPr="00EA5811">
        <w:rPr>
          <w:rFonts w:ascii="Arial" w:eastAsia="Times New Roman" w:hAnsi="Arial" w:cs="Arial"/>
          <w:color w:val="000000"/>
          <w:sz w:val="18"/>
          <w:szCs w:val="18"/>
        </w:rPr>
        <w:t>Whenever a specific JCA provider is mentioned, it will be referred to explicitly by the provider's name.</w:t>
      </w:r>
    </w:p>
    <w:p w14:paraId="74E58837" w14:textId="77777777" w:rsidR="00EA5811" w:rsidRDefault="00EA5811" w:rsidP="00EA5811">
      <w:pPr>
        <w:pStyle w:val="Heading2"/>
        <w:spacing w:before="45"/>
        <w:rPr>
          <w:rFonts w:ascii="Arial" w:hAnsi="Arial" w:cs="Arial"/>
          <w:color w:val="000000"/>
          <w:sz w:val="24"/>
          <w:szCs w:val="24"/>
        </w:rPr>
      </w:pPr>
      <w:bookmarkStart w:id="2" w:name="Design"/>
      <w:r>
        <w:rPr>
          <w:rFonts w:ascii="Arial" w:hAnsi="Arial" w:cs="Arial"/>
          <w:color w:val="000000"/>
          <w:sz w:val="24"/>
          <w:szCs w:val="24"/>
        </w:rPr>
        <w:t>Design Principles</w:t>
      </w:r>
      <w:bookmarkEnd w:id="2"/>
    </w:p>
    <w:p w14:paraId="24A78D02" w14:textId="77777777" w:rsidR="00EA5811" w:rsidRDefault="00EA5811" w:rsidP="00EA5811">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The JCA was designed around these principles:</w:t>
      </w:r>
    </w:p>
    <w:p w14:paraId="4AD95646" w14:textId="77777777" w:rsidR="00EA5811" w:rsidRDefault="00EA5811" w:rsidP="00EA5811">
      <w:pPr>
        <w:numPr>
          <w:ilvl w:val="0"/>
          <w:numId w:val="3"/>
        </w:numPr>
        <w:spacing w:before="100" w:beforeAutospacing="1" w:after="100" w:afterAutospacing="1"/>
        <w:ind w:left="390"/>
        <w:rPr>
          <w:rFonts w:ascii="Arial" w:hAnsi="Arial" w:cs="Arial"/>
          <w:color w:val="000000"/>
          <w:sz w:val="18"/>
          <w:szCs w:val="18"/>
        </w:rPr>
      </w:pPr>
      <w:r>
        <w:rPr>
          <w:rFonts w:ascii="Arial" w:hAnsi="Arial" w:cs="Arial"/>
          <w:color w:val="000000"/>
          <w:sz w:val="18"/>
          <w:szCs w:val="18"/>
        </w:rPr>
        <w:t>implementation independence and interoperability</w:t>
      </w:r>
    </w:p>
    <w:p w14:paraId="0ECF9F63" w14:textId="77777777" w:rsidR="00EA5811" w:rsidRDefault="00EA5811" w:rsidP="00EA5811">
      <w:pPr>
        <w:numPr>
          <w:ilvl w:val="0"/>
          <w:numId w:val="3"/>
        </w:numPr>
        <w:spacing w:before="100" w:beforeAutospacing="1" w:after="100" w:afterAutospacing="1"/>
        <w:ind w:left="390"/>
        <w:rPr>
          <w:rFonts w:ascii="Arial" w:hAnsi="Arial" w:cs="Arial"/>
          <w:color w:val="000000"/>
          <w:sz w:val="18"/>
          <w:szCs w:val="18"/>
        </w:rPr>
      </w:pPr>
      <w:r>
        <w:rPr>
          <w:rFonts w:ascii="Arial" w:hAnsi="Arial" w:cs="Arial"/>
          <w:color w:val="000000"/>
          <w:sz w:val="18"/>
          <w:szCs w:val="18"/>
        </w:rPr>
        <w:t>algorithm independence and extensibility</w:t>
      </w:r>
    </w:p>
    <w:p w14:paraId="4E225847" w14:textId="77777777" w:rsidR="00EA5811" w:rsidRDefault="00EA5811" w:rsidP="00EA5811">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lastRenderedPageBreak/>
        <w:t>Implementation independence and algorithm independence are complementary; you can use cryptographic services, such as digital signatures and message digests, without worrying about the implementation details or even the algorithms that form the basis for these concepts. While complete algorithm-independence is not possible, the JCA provides standardized, algorithm-specific APIs. When implementation-independence is not desirable, the JCA lets developers indicate a specific implementation.</w:t>
      </w:r>
    </w:p>
    <w:p w14:paraId="16A1884B" w14:textId="77777777" w:rsidR="00EA5811" w:rsidRDefault="00EA5811" w:rsidP="00EA5811">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Algorithm independence is achieved by defining types of cryptographic "engines" (services</w:t>
      </w:r>
      <w:proofErr w:type="gramStart"/>
      <w:r>
        <w:rPr>
          <w:rFonts w:ascii="Arial" w:hAnsi="Arial" w:cs="Arial"/>
          <w:color w:val="000000"/>
          <w:sz w:val="18"/>
          <w:szCs w:val="18"/>
        </w:rPr>
        <w:t>), and</w:t>
      </w:r>
      <w:proofErr w:type="gramEnd"/>
      <w:r>
        <w:rPr>
          <w:rFonts w:ascii="Arial" w:hAnsi="Arial" w:cs="Arial"/>
          <w:color w:val="000000"/>
          <w:sz w:val="18"/>
          <w:szCs w:val="18"/>
        </w:rPr>
        <w:t xml:space="preserve"> defining classes that provide the functionality of these cryptographic engines. These classes are called </w:t>
      </w:r>
      <w:r>
        <w:rPr>
          <w:rFonts w:ascii="Arial" w:hAnsi="Arial" w:cs="Arial"/>
          <w:i/>
          <w:iCs/>
          <w:color w:val="000000"/>
          <w:sz w:val="18"/>
          <w:szCs w:val="18"/>
        </w:rPr>
        <w:t>engine classes</w:t>
      </w:r>
      <w:r>
        <w:rPr>
          <w:rFonts w:ascii="Arial" w:hAnsi="Arial" w:cs="Arial"/>
          <w:color w:val="000000"/>
          <w:sz w:val="18"/>
          <w:szCs w:val="18"/>
        </w:rPr>
        <w:t>, and examples are the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"https://docs.oracle.com/javase/7/docs/technotes/guides/security/crypto/CryptoSpec.html" \l "MessageDigest" </w:instrText>
      </w:r>
      <w:r>
        <w:rPr>
          <w:rFonts w:ascii="Arial" w:hAnsi="Arial" w:cs="Arial"/>
          <w:color w:val="000000"/>
          <w:sz w:val="18"/>
          <w:szCs w:val="18"/>
        </w:rPr>
        <w:fldChar w:fldCharType="separate"/>
      </w:r>
      <w:r>
        <w:rPr>
          <w:rStyle w:val="HTMLCode"/>
          <w:rFonts w:eastAsiaTheme="majorEastAsia"/>
          <w:color w:val="444444"/>
          <w:u w:val="single"/>
        </w:rPr>
        <w:t>MessageDigest</w:t>
      </w:r>
      <w:proofErr w:type="spellEnd"/>
      <w:r>
        <w:rPr>
          <w:rFonts w:ascii="Arial" w:hAnsi="Arial" w:cs="Arial"/>
          <w:color w:val="000000"/>
          <w:sz w:val="18"/>
          <w:szCs w:val="18"/>
        </w:rPr>
        <w:fldChar w:fldCharType="end"/>
      </w:r>
      <w:r>
        <w:rPr>
          <w:rFonts w:ascii="Arial" w:hAnsi="Arial" w:cs="Arial"/>
          <w:color w:val="000000"/>
          <w:sz w:val="18"/>
          <w:szCs w:val="18"/>
        </w:rPr>
        <w:t>, </w:t>
      </w:r>
      <w:hyperlink r:id="rId8" w:anchor="Signature" w:history="1">
        <w:r>
          <w:rPr>
            <w:rStyle w:val="HTMLCode"/>
            <w:rFonts w:eastAsiaTheme="majorEastAsia"/>
            <w:color w:val="444444"/>
            <w:u w:val="single"/>
          </w:rPr>
          <w:t>Signature</w:t>
        </w:r>
      </w:hyperlink>
      <w:r>
        <w:rPr>
          <w:rFonts w:ascii="Arial" w:hAnsi="Arial" w:cs="Arial"/>
          <w:color w:val="000000"/>
          <w:sz w:val="18"/>
          <w:szCs w:val="18"/>
        </w:rPr>
        <w:t>,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"https://docs.oracle.com/javase/7/docs/technotes/guides/security/crypto/CryptoSpec.html" \l "KeyFactory" </w:instrText>
      </w:r>
      <w:r>
        <w:rPr>
          <w:rFonts w:ascii="Arial" w:hAnsi="Arial" w:cs="Arial"/>
          <w:color w:val="000000"/>
          <w:sz w:val="18"/>
          <w:szCs w:val="18"/>
        </w:rPr>
        <w:fldChar w:fldCharType="separate"/>
      </w:r>
      <w:r>
        <w:rPr>
          <w:rStyle w:val="HTMLCode"/>
          <w:rFonts w:eastAsiaTheme="majorEastAsia"/>
          <w:color w:val="444444"/>
          <w:u w:val="single"/>
        </w:rPr>
        <w:t>KeyFactory</w:t>
      </w:r>
      <w:proofErr w:type="spellEnd"/>
      <w:r>
        <w:rPr>
          <w:rFonts w:ascii="Arial" w:hAnsi="Arial" w:cs="Arial"/>
          <w:color w:val="000000"/>
          <w:sz w:val="18"/>
          <w:szCs w:val="18"/>
        </w:rPr>
        <w:fldChar w:fldCharType="end"/>
      </w:r>
      <w:r>
        <w:rPr>
          <w:rFonts w:ascii="Arial" w:hAnsi="Arial" w:cs="Arial"/>
          <w:color w:val="000000"/>
          <w:sz w:val="18"/>
          <w:szCs w:val="18"/>
        </w:rPr>
        <w:t>,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"https://docs.oracle.com/javase/7/docs/technotes/guides/security/crypto/CryptoSpec.html" \l "KeyPairGenerator" </w:instrText>
      </w:r>
      <w:r>
        <w:rPr>
          <w:rFonts w:ascii="Arial" w:hAnsi="Arial" w:cs="Arial"/>
          <w:color w:val="000000"/>
          <w:sz w:val="18"/>
          <w:szCs w:val="18"/>
        </w:rPr>
        <w:fldChar w:fldCharType="separate"/>
      </w:r>
      <w:r>
        <w:rPr>
          <w:rStyle w:val="HTMLCode"/>
          <w:rFonts w:eastAsiaTheme="majorEastAsia"/>
          <w:color w:val="444444"/>
          <w:u w:val="single"/>
        </w:rPr>
        <w:t>KeyPairGenerator</w:t>
      </w:r>
      <w:proofErr w:type="spellEnd"/>
      <w:r>
        <w:rPr>
          <w:rFonts w:ascii="Arial" w:hAnsi="Arial" w:cs="Arial"/>
          <w:color w:val="000000"/>
          <w:sz w:val="18"/>
          <w:szCs w:val="18"/>
        </w:rPr>
        <w:fldChar w:fldCharType="end"/>
      </w:r>
      <w:r>
        <w:rPr>
          <w:rFonts w:ascii="Arial" w:hAnsi="Arial" w:cs="Arial"/>
          <w:color w:val="000000"/>
          <w:sz w:val="18"/>
          <w:szCs w:val="18"/>
        </w:rPr>
        <w:t>, and </w:t>
      </w:r>
      <w:hyperlink r:id="rId9" w:anchor="Cipher" w:history="1">
        <w:r>
          <w:rPr>
            <w:rStyle w:val="HTMLCode"/>
            <w:rFonts w:eastAsiaTheme="majorEastAsia"/>
            <w:color w:val="444444"/>
            <w:u w:val="single"/>
          </w:rPr>
          <w:t>Cipher</w:t>
        </w:r>
      </w:hyperlink>
      <w:r>
        <w:rPr>
          <w:rFonts w:ascii="Arial" w:hAnsi="Arial" w:cs="Arial"/>
          <w:color w:val="000000"/>
          <w:sz w:val="18"/>
          <w:szCs w:val="18"/>
        </w:rPr>
        <w:t> classes.</w:t>
      </w:r>
    </w:p>
    <w:p w14:paraId="4DF65952" w14:textId="77777777" w:rsidR="00EA5811" w:rsidRDefault="00EA5811" w:rsidP="00EA5811">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Implementation independence is achieved using a "provider"-based architecture. The term </w:t>
      </w:r>
      <w:hyperlink r:id="rId10" w:anchor="ProviderArch" w:history="1">
        <w:r>
          <w:rPr>
            <w:rStyle w:val="Hyperlink"/>
            <w:rFonts w:ascii="Arial" w:hAnsi="Arial" w:cs="Arial"/>
            <w:color w:val="666666"/>
            <w:sz w:val="18"/>
            <w:szCs w:val="18"/>
          </w:rPr>
          <w:t>Cryptographic Service Provider (CSP)</w:t>
        </w:r>
      </w:hyperlink>
      <w:r>
        <w:rPr>
          <w:rFonts w:ascii="Arial" w:hAnsi="Arial" w:cs="Arial"/>
          <w:color w:val="000000"/>
          <w:sz w:val="18"/>
          <w:szCs w:val="18"/>
        </w:rPr>
        <w:t> (used interchangeably with "provider" in this document) refers to a package or set of packages that implement one or more cryptographic services, such as digital signature algorithms, message digest algorithms, and key conversion services. A program may simply request a particular type of object (such as a </w:t>
      </w:r>
      <w:r>
        <w:rPr>
          <w:rStyle w:val="HTMLCode"/>
          <w:rFonts w:eastAsiaTheme="majorEastAsia"/>
          <w:color w:val="444444"/>
        </w:rPr>
        <w:t>Signature</w:t>
      </w:r>
      <w:r>
        <w:rPr>
          <w:rFonts w:ascii="Arial" w:hAnsi="Arial" w:cs="Arial"/>
          <w:color w:val="000000"/>
          <w:sz w:val="18"/>
          <w:szCs w:val="18"/>
        </w:rPr>
        <w:t> object) implementing a particular service (such as the DSA signature algorithm) and get an implementation from one of the installed providers. If desired, a program may instead request an implementation from a specific provider. Providers may be updated transparently to the application, for example when faster or more secure versions are available.</w:t>
      </w:r>
    </w:p>
    <w:p w14:paraId="7ECD81D7" w14:textId="77777777" w:rsidR="00EA5811" w:rsidRDefault="00EA5811" w:rsidP="00EA5811">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Implementation interoperability means that various implementations can work with each other, use each other's keys, or verify each other's signatures. This would mean, for example, that for the same algorithms, a key generated by one provider would be usable by another, and a signature generated by one provider would be verifiable by another.</w:t>
      </w:r>
    </w:p>
    <w:p w14:paraId="2CFB1A41" w14:textId="77777777" w:rsidR="00EA5811" w:rsidRDefault="00EA5811" w:rsidP="00EA5811">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Algorithm extensibility means that new algorithms that fit in one of the supported engine classes can be added easily.</w:t>
      </w:r>
    </w:p>
    <w:p w14:paraId="630694EA" w14:textId="77777777" w:rsidR="00A64A6E" w:rsidRPr="00A64A6E" w:rsidRDefault="00A64A6E" w:rsidP="00A64A6E">
      <w:pPr>
        <w:spacing w:before="45" w:after="255"/>
        <w:rPr>
          <w:rFonts w:ascii="Arial" w:eastAsia="Times New Roman" w:hAnsi="Arial" w:cs="Arial"/>
          <w:color w:val="000000"/>
          <w:sz w:val="18"/>
          <w:szCs w:val="18"/>
        </w:rPr>
      </w:pPr>
      <w:r w:rsidRPr="00A64A6E">
        <w:rPr>
          <w:rFonts w:ascii="Arial" w:eastAsia="Times New Roman" w:hAnsi="Arial" w:cs="Arial"/>
          <w:color w:val="000000"/>
          <w:sz w:val="18"/>
          <w:szCs w:val="18"/>
        </w:rPr>
        <w:t>To make this clearer, review the following code and illustration:</w:t>
      </w:r>
    </w:p>
    <w:p w14:paraId="0E8BB73E" w14:textId="77777777" w:rsidR="00A64A6E" w:rsidRPr="00A64A6E" w:rsidRDefault="00A64A6E" w:rsidP="00A64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A64A6E">
        <w:rPr>
          <w:rFonts w:ascii="Courier New" w:eastAsia="Times New Roman" w:hAnsi="Courier New" w:cs="Courier New"/>
          <w:color w:val="444444"/>
          <w:sz w:val="18"/>
          <w:szCs w:val="18"/>
        </w:rPr>
        <w:t xml:space="preserve">    import </w:t>
      </w:r>
      <w:proofErr w:type="spellStart"/>
      <w:proofErr w:type="gramStart"/>
      <w:r w:rsidRPr="00A64A6E">
        <w:rPr>
          <w:rFonts w:ascii="Courier New" w:eastAsia="Times New Roman" w:hAnsi="Courier New" w:cs="Courier New"/>
          <w:color w:val="444444"/>
          <w:sz w:val="18"/>
          <w:szCs w:val="18"/>
        </w:rPr>
        <w:t>javax.crypto</w:t>
      </w:r>
      <w:proofErr w:type="spellEnd"/>
      <w:proofErr w:type="gramEnd"/>
      <w:r w:rsidRPr="00A64A6E">
        <w:rPr>
          <w:rFonts w:ascii="Courier New" w:eastAsia="Times New Roman" w:hAnsi="Courier New" w:cs="Courier New"/>
          <w:color w:val="444444"/>
          <w:sz w:val="18"/>
          <w:szCs w:val="18"/>
        </w:rPr>
        <w:t>.*;</w:t>
      </w:r>
    </w:p>
    <w:p w14:paraId="21017E06" w14:textId="77777777" w:rsidR="00A64A6E" w:rsidRPr="00A64A6E" w:rsidRDefault="00A64A6E" w:rsidP="00A64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p>
    <w:p w14:paraId="514C5E02" w14:textId="77777777" w:rsidR="00A64A6E" w:rsidRPr="00A64A6E" w:rsidRDefault="00A64A6E" w:rsidP="00A64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A64A6E">
        <w:rPr>
          <w:rFonts w:ascii="Courier New" w:eastAsia="Times New Roman" w:hAnsi="Courier New" w:cs="Courier New"/>
          <w:color w:val="444444"/>
          <w:sz w:val="18"/>
          <w:szCs w:val="18"/>
        </w:rPr>
        <w:t xml:space="preserve">    Cipher c = </w:t>
      </w:r>
      <w:proofErr w:type="spellStart"/>
      <w:r w:rsidRPr="00A64A6E">
        <w:rPr>
          <w:rFonts w:ascii="Courier New" w:eastAsia="Times New Roman" w:hAnsi="Courier New" w:cs="Courier New"/>
          <w:color w:val="444444"/>
          <w:sz w:val="18"/>
          <w:szCs w:val="18"/>
        </w:rPr>
        <w:t>Cipher.getInstance</w:t>
      </w:r>
      <w:proofErr w:type="spellEnd"/>
      <w:r w:rsidRPr="00A64A6E">
        <w:rPr>
          <w:rFonts w:ascii="Courier New" w:eastAsia="Times New Roman" w:hAnsi="Courier New" w:cs="Courier New"/>
          <w:color w:val="444444"/>
          <w:sz w:val="18"/>
          <w:szCs w:val="18"/>
        </w:rPr>
        <w:t>("AES");</w:t>
      </w:r>
    </w:p>
    <w:p w14:paraId="79BF448C" w14:textId="77777777" w:rsidR="00A64A6E" w:rsidRPr="00A64A6E" w:rsidRDefault="00A64A6E" w:rsidP="00A64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A64A6E">
        <w:rPr>
          <w:rFonts w:ascii="Courier New" w:eastAsia="Times New Roman" w:hAnsi="Courier New" w:cs="Courier New"/>
          <w:color w:val="444444"/>
          <w:sz w:val="18"/>
          <w:szCs w:val="18"/>
        </w:rPr>
        <w:t xml:space="preserve">    </w:t>
      </w:r>
      <w:proofErr w:type="spellStart"/>
      <w:r w:rsidRPr="00A64A6E">
        <w:rPr>
          <w:rFonts w:ascii="Courier New" w:eastAsia="Times New Roman" w:hAnsi="Courier New" w:cs="Courier New"/>
          <w:color w:val="444444"/>
          <w:sz w:val="18"/>
          <w:szCs w:val="18"/>
        </w:rPr>
        <w:t>c.</w:t>
      </w:r>
      <w:proofErr w:type="gramStart"/>
      <w:r w:rsidRPr="00A64A6E">
        <w:rPr>
          <w:rFonts w:ascii="Courier New" w:eastAsia="Times New Roman" w:hAnsi="Courier New" w:cs="Courier New"/>
          <w:color w:val="444444"/>
          <w:sz w:val="18"/>
          <w:szCs w:val="18"/>
        </w:rPr>
        <w:t>init</w:t>
      </w:r>
      <w:proofErr w:type="spellEnd"/>
      <w:r w:rsidRPr="00A64A6E">
        <w:rPr>
          <w:rFonts w:ascii="Courier New" w:eastAsia="Times New Roman" w:hAnsi="Courier New" w:cs="Courier New"/>
          <w:color w:val="444444"/>
          <w:sz w:val="18"/>
          <w:szCs w:val="18"/>
        </w:rPr>
        <w:t>(</w:t>
      </w:r>
      <w:proofErr w:type="gramEnd"/>
      <w:r w:rsidRPr="00A64A6E">
        <w:rPr>
          <w:rFonts w:ascii="Courier New" w:eastAsia="Times New Roman" w:hAnsi="Courier New" w:cs="Courier New"/>
          <w:color w:val="444444"/>
          <w:sz w:val="18"/>
          <w:szCs w:val="18"/>
        </w:rPr>
        <w:t>ENCRYPT_MODE, key);</w:t>
      </w:r>
    </w:p>
    <w:p w14:paraId="39B59630" w14:textId="04290589" w:rsidR="00A64A6E" w:rsidRPr="00A64A6E" w:rsidRDefault="00A64A6E" w:rsidP="00A64A6E">
      <w:pPr>
        <w:rPr>
          <w:rFonts w:ascii="Times New Roman" w:eastAsia="Times New Roman" w:hAnsi="Times New Roman" w:cs="Times New Roman"/>
        </w:rPr>
      </w:pPr>
      <w:r w:rsidRPr="00A64A6E">
        <w:rPr>
          <w:rFonts w:ascii="Arial" w:eastAsia="Times New Roman" w:hAnsi="Arial" w:cs="Arial"/>
          <w:color w:val="000000"/>
          <w:sz w:val="18"/>
          <w:szCs w:val="18"/>
        </w:rPr>
        <w:lastRenderedPageBreak/>
        <w:fldChar w:fldCharType="begin"/>
      </w:r>
      <w:r w:rsidRPr="00A64A6E">
        <w:rPr>
          <w:rFonts w:ascii="Arial" w:eastAsia="Times New Roman" w:hAnsi="Arial" w:cs="Arial"/>
          <w:color w:val="000000"/>
          <w:sz w:val="18"/>
          <w:szCs w:val="18"/>
        </w:rPr>
        <w:instrText xml:space="preserve"> INCLUDEPICTURE "https://docs.oracle.com/javase/7/docs/technotes/guides/security/images/jca/ArchDesignPrincipals.gif" \* MERGEFORMATINET </w:instrText>
      </w:r>
      <w:r w:rsidRPr="00A64A6E">
        <w:rPr>
          <w:rFonts w:ascii="Arial" w:eastAsia="Times New Roman" w:hAnsi="Arial" w:cs="Arial"/>
          <w:color w:val="000000"/>
          <w:sz w:val="18"/>
          <w:szCs w:val="18"/>
        </w:rPr>
        <w:fldChar w:fldCharType="separate"/>
      </w:r>
      <w:r w:rsidRPr="00A64A6E">
        <w:rPr>
          <w:rFonts w:ascii="Arial" w:eastAsia="Times New Roman" w:hAnsi="Arial" w:cs="Arial"/>
          <w:noProof/>
          <w:color w:val="000000"/>
          <w:sz w:val="18"/>
          <w:szCs w:val="18"/>
        </w:rPr>
        <w:drawing>
          <wp:inline distT="0" distB="0" distL="0" distR="0" wp14:anchorId="68676E7D" wp14:editId="619DF767">
            <wp:extent cx="2743200" cy="4436110"/>
            <wp:effectExtent l="0" t="0" r="0" b="0"/>
            <wp:docPr id="1" name="Picture 1" descr="Figure 2: Example of How Application Retrieves AES Cipher Int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Example of How Application Retrieves AES Cipher Intst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4436110"/>
                    </a:xfrm>
                    <a:prstGeom prst="rect">
                      <a:avLst/>
                    </a:prstGeom>
                    <a:noFill/>
                    <a:ln>
                      <a:noFill/>
                    </a:ln>
                  </pic:spPr>
                </pic:pic>
              </a:graphicData>
            </a:graphic>
          </wp:inline>
        </w:drawing>
      </w:r>
      <w:r w:rsidRPr="00A64A6E">
        <w:rPr>
          <w:rFonts w:ascii="Arial" w:eastAsia="Times New Roman" w:hAnsi="Arial" w:cs="Arial"/>
          <w:color w:val="000000"/>
          <w:sz w:val="18"/>
          <w:szCs w:val="18"/>
        </w:rPr>
        <w:fldChar w:fldCharType="end"/>
      </w:r>
    </w:p>
    <w:bookmarkStart w:id="3" w:name="example-of-how-application-retrieves-aes"/>
    <w:bookmarkEnd w:id="3"/>
    <w:p w14:paraId="064F7580" w14:textId="77777777" w:rsidR="00A64A6E" w:rsidRPr="00A64A6E" w:rsidRDefault="00A64A6E" w:rsidP="00A64A6E">
      <w:pPr>
        <w:spacing w:before="45" w:after="255"/>
        <w:rPr>
          <w:rFonts w:ascii="Arial" w:eastAsia="Times New Roman" w:hAnsi="Arial" w:cs="Arial"/>
          <w:color w:val="000000"/>
          <w:sz w:val="18"/>
          <w:szCs w:val="18"/>
        </w:rPr>
      </w:pPr>
      <w:r w:rsidRPr="00A64A6E">
        <w:rPr>
          <w:rFonts w:ascii="Arial" w:eastAsia="Times New Roman" w:hAnsi="Arial" w:cs="Arial"/>
          <w:color w:val="000000"/>
          <w:sz w:val="18"/>
          <w:szCs w:val="18"/>
        </w:rPr>
        <w:fldChar w:fldCharType="begin"/>
      </w:r>
      <w:r w:rsidRPr="00A64A6E">
        <w:rPr>
          <w:rFonts w:ascii="Arial" w:eastAsia="Times New Roman" w:hAnsi="Arial" w:cs="Arial"/>
          <w:color w:val="000000"/>
          <w:sz w:val="18"/>
          <w:szCs w:val="18"/>
        </w:rPr>
        <w:instrText xml:space="preserve"> HYPERLINK "https://docs.oracle.com/javase/7/docs/technotes/guides/security/crypto/CryptoSpec_image_descriptions.html" \l "example-of-how-application-retrieves-aes-cipher-intstance" </w:instrText>
      </w:r>
      <w:r w:rsidRPr="00A64A6E">
        <w:rPr>
          <w:rFonts w:ascii="Arial" w:eastAsia="Times New Roman" w:hAnsi="Arial" w:cs="Arial"/>
          <w:color w:val="000000"/>
          <w:sz w:val="18"/>
          <w:szCs w:val="18"/>
        </w:rPr>
        <w:fldChar w:fldCharType="separate"/>
      </w:r>
      <w:r w:rsidRPr="00A64A6E">
        <w:rPr>
          <w:rFonts w:ascii="Arial" w:eastAsia="Times New Roman" w:hAnsi="Arial" w:cs="Arial"/>
          <w:color w:val="666666"/>
          <w:sz w:val="18"/>
          <w:szCs w:val="18"/>
          <w:u w:val="single"/>
        </w:rPr>
        <w:t>Description of Figure 2: Example of How Application Retrieves "AES" Cipher Instance</w:t>
      </w:r>
      <w:r w:rsidRPr="00A64A6E">
        <w:rPr>
          <w:rFonts w:ascii="Arial" w:eastAsia="Times New Roman" w:hAnsi="Arial" w:cs="Arial"/>
          <w:color w:val="000000"/>
          <w:sz w:val="18"/>
          <w:szCs w:val="18"/>
        </w:rPr>
        <w:fldChar w:fldCharType="end"/>
      </w:r>
    </w:p>
    <w:p w14:paraId="315B5C9C" w14:textId="77777777" w:rsidR="00A64A6E" w:rsidRPr="00A64A6E" w:rsidRDefault="00A64A6E" w:rsidP="00A64A6E">
      <w:pPr>
        <w:spacing w:before="45" w:after="255"/>
        <w:rPr>
          <w:rFonts w:ascii="Arial" w:eastAsia="Times New Roman" w:hAnsi="Arial" w:cs="Arial"/>
          <w:color w:val="000000"/>
          <w:sz w:val="18"/>
          <w:szCs w:val="18"/>
        </w:rPr>
      </w:pPr>
      <w:r w:rsidRPr="00A64A6E">
        <w:rPr>
          <w:rFonts w:ascii="Arial" w:eastAsia="Times New Roman" w:hAnsi="Arial" w:cs="Arial"/>
          <w:color w:val="000000"/>
          <w:sz w:val="18"/>
          <w:szCs w:val="18"/>
        </w:rPr>
        <w:t>Here an application wants an "AES" </w:t>
      </w:r>
      <w:proofErr w:type="spellStart"/>
      <w:proofErr w:type="gramStart"/>
      <w:r w:rsidRPr="00A64A6E">
        <w:rPr>
          <w:rFonts w:ascii="Courier New" w:eastAsia="Times New Roman" w:hAnsi="Courier New" w:cs="Courier New"/>
          <w:color w:val="444444"/>
          <w:sz w:val="20"/>
          <w:szCs w:val="20"/>
        </w:rPr>
        <w:t>javax.crypto</w:t>
      </w:r>
      <w:proofErr w:type="gramEnd"/>
      <w:r w:rsidRPr="00A64A6E">
        <w:rPr>
          <w:rFonts w:ascii="Courier New" w:eastAsia="Times New Roman" w:hAnsi="Courier New" w:cs="Courier New"/>
          <w:color w:val="444444"/>
          <w:sz w:val="20"/>
          <w:szCs w:val="20"/>
        </w:rPr>
        <w:t>.Cipher</w:t>
      </w:r>
      <w:proofErr w:type="spellEnd"/>
      <w:r w:rsidRPr="00A64A6E">
        <w:rPr>
          <w:rFonts w:ascii="Arial" w:eastAsia="Times New Roman" w:hAnsi="Arial" w:cs="Arial"/>
          <w:color w:val="000000"/>
          <w:sz w:val="18"/>
          <w:szCs w:val="18"/>
        </w:rPr>
        <w:t> instance, and doesn't care which provider is used. The application calls the </w:t>
      </w:r>
      <w:proofErr w:type="spellStart"/>
      <w:proofErr w:type="gramStart"/>
      <w:r w:rsidRPr="00A64A6E">
        <w:rPr>
          <w:rFonts w:ascii="Courier New" w:eastAsia="Times New Roman" w:hAnsi="Courier New" w:cs="Courier New"/>
          <w:color w:val="444444"/>
          <w:sz w:val="20"/>
          <w:szCs w:val="20"/>
        </w:rPr>
        <w:t>getInstance</w:t>
      </w:r>
      <w:proofErr w:type="spellEnd"/>
      <w:r w:rsidRPr="00A64A6E">
        <w:rPr>
          <w:rFonts w:ascii="Courier New" w:eastAsia="Times New Roman" w:hAnsi="Courier New" w:cs="Courier New"/>
          <w:color w:val="444444"/>
          <w:sz w:val="20"/>
          <w:szCs w:val="20"/>
        </w:rPr>
        <w:t>(</w:t>
      </w:r>
      <w:proofErr w:type="gramEnd"/>
      <w:r w:rsidRPr="00A64A6E">
        <w:rPr>
          <w:rFonts w:ascii="Courier New" w:eastAsia="Times New Roman" w:hAnsi="Courier New" w:cs="Courier New"/>
          <w:color w:val="444444"/>
          <w:sz w:val="20"/>
          <w:szCs w:val="20"/>
        </w:rPr>
        <w:t>)</w:t>
      </w:r>
      <w:r w:rsidRPr="00A64A6E">
        <w:rPr>
          <w:rFonts w:ascii="Arial" w:eastAsia="Times New Roman" w:hAnsi="Arial" w:cs="Arial"/>
          <w:color w:val="000000"/>
          <w:sz w:val="18"/>
          <w:szCs w:val="18"/>
        </w:rPr>
        <w:t> factory methods of the </w:t>
      </w:r>
      <w:r w:rsidRPr="00A64A6E">
        <w:rPr>
          <w:rFonts w:ascii="Courier New" w:eastAsia="Times New Roman" w:hAnsi="Courier New" w:cs="Courier New"/>
          <w:color w:val="444444"/>
          <w:sz w:val="20"/>
          <w:szCs w:val="20"/>
        </w:rPr>
        <w:t>Cipher</w:t>
      </w:r>
      <w:r w:rsidRPr="00A64A6E">
        <w:rPr>
          <w:rFonts w:ascii="Arial" w:eastAsia="Times New Roman" w:hAnsi="Arial" w:cs="Arial"/>
          <w:color w:val="000000"/>
          <w:sz w:val="18"/>
          <w:szCs w:val="18"/>
        </w:rPr>
        <w:t xml:space="preserve"> engine class, which in turn asks the JCA framework to find the first provider instance that supports "AES". The framework consults each installed </w:t>
      </w:r>
      <w:proofErr w:type="gramStart"/>
      <w:r w:rsidRPr="00A64A6E">
        <w:rPr>
          <w:rFonts w:ascii="Arial" w:eastAsia="Times New Roman" w:hAnsi="Arial" w:cs="Arial"/>
          <w:color w:val="000000"/>
          <w:sz w:val="18"/>
          <w:szCs w:val="18"/>
        </w:rPr>
        <w:t>provider, and</w:t>
      </w:r>
      <w:proofErr w:type="gramEnd"/>
      <w:r w:rsidRPr="00A64A6E">
        <w:rPr>
          <w:rFonts w:ascii="Arial" w:eastAsia="Times New Roman" w:hAnsi="Arial" w:cs="Arial"/>
          <w:color w:val="000000"/>
          <w:sz w:val="18"/>
          <w:szCs w:val="18"/>
        </w:rPr>
        <w:t xml:space="preserve"> obtains the provider's instance of the </w:t>
      </w:r>
      <w:r w:rsidRPr="00A64A6E">
        <w:rPr>
          <w:rFonts w:ascii="Courier New" w:eastAsia="Times New Roman" w:hAnsi="Courier New" w:cs="Courier New"/>
          <w:color w:val="444444"/>
          <w:sz w:val="20"/>
          <w:szCs w:val="20"/>
        </w:rPr>
        <w:t>Provider</w:t>
      </w:r>
      <w:r w:rsidRPr="00A64A6E">
        <w:rPr>
          <w:rFonts w:ascii="Arial" w:eastAsia="Times New Roman" w:hAnsi="Arial" w:cs="Arial"/>
          <w:color w:val="000000"/>
          <w:sz w:val="18"/>
          <w:szCs w:val="18"/>
        </w:rPr>
        <w:t> class. (Recall that the </w:t>
      </w:r>
      <w:r w:rsidRPr="00A64A6E">
        <w:rPr>
          <w:rFonts w:ascii="Courier New" w:eastAsia="Times New Roman" w:hAnsi="Courier New" w:cs="Courier New"/>
          <w:color w:val="444444"/>
          <w:sz w:val="20"/>
          <w:szCs w:val="20"/>
        </w:rPr>
        <w:t>Provider</w:t>
      </w:r>
      <w:r w:rsidRPr="00A64A6E">
        <w:rPr>
          <w:rFonts w:ascii="Arial" w:eastAsia="Times New Roman" w:hAnsi="Arial" w:cs="Arial"/>
          <w:color w:val="000000"/>
          <w:sz w:val="18"/>
          <w:szCs w:val="18"/>
        </w:rPr>
        <w:t> class is a database of available algorithms.) The framework searches each provider, finally finding a suitable entry in CSP3. This database entry points to the implementation class </w:t>
      </w:r>
      <w:proofErr w:type="spellStart"/>
      <w:proofErr w:type="gramStart"/>
      <w:r w:rsidRPr="00A64A6E">
        <w:rPr>
          <w:rFonts w:ascii="Courier New" w:eastAsia="Times New Roman" w:hAnsi="Courier New" w:cs="Courier New"/>
          <w:color w:val="444444"/>
          <w:sz w:val="20"/>
          <w:szCs w:val="20"/>
        </w:rPr>
        <w:t>com.foo.AESCipher</w:t>
      </w:r>
      <w:proofErr w:type="spellEnd"/>
      <w:proofErr w:type="gramEnd"/>
      <w:r w:rsidRPr="00A64A6E">
        <w:rPr>
          <w:rFonts w:ascii="Arial" w:eastAsia="Times New Roman" w:hAnsi="Arial" w:cs="Arial"/>
          <w:color w:val="000000"/>
          <w:sz w:val="18"/>
          <w:szCs w:val="18"/>
        </w:rPr>
        <w:t> which extends </w:t>
      </w:r>
      <w:proofErr w:type="spellStart"/>
      <w:r w:rsidRPr="00A64A6E">
        <w:rPr>
          <w:rFonts w:ascii="Courier New" w:eastAsia="Times New Roman" w:hAnsi="Courier New" w:cs="Courier New"/>
          <w:color w:val="444444"/>
          <w:sz w:val="20"/>
          <w:szCs w:val="20"/>
        </w:rPr>
        <w:t>CipherSpi</w:t>
      </w:r>
      <w:proofErr w:type="spellEnd"/>
      <w:r w:rsidRPr="00A64A6E">
        <w:rPr>
          <w:rFonts w:ascii="Arial" w:eastAsia="Times New Roman" w:hAnsi="Arial" w:cs="Arial"/>
          <w:color w:val="000000"/>
          <w:sz w:val="18"/>
          <w:szCs w:val="18"/>
        </w:rPr>
        <w:t>, and is thus suitable for use by the </w:t>
      </w:r>
      <w:r w:rsidRPr="00A64A6E">
        <w:rPr>
          <w:rFonts w:ascii="Courier New" w:eastAsia="Times New Roman" w:hAnsi="Courier New" w:cs="Courier New"/>
          <w:color w:val="444444"/>
          <w:sz w:val="20"/>
          <w:szCs w:val="20"/>
        </w:rPr>
        <w:t>Cipher</w:t>
      </w:r>
      <w:r w:rsidRPr="00A64A6E">
        <w:rPr>
          <w:rFonts w:ascii="Arial" w:eastAsia="Times New Roman" w:hAnsi="Arial" w:cs="Arial"/>
          <w:color w:val="000000"/>
          <w:sz w:val="18"/>
          <w:szCs w:val="18"/>
        </w:rPr>
        <w:t> engine class. An instance of </w:t>
      </w:r>
      <w:proofErr w:type="spellStart"/>
      <w:proofErr w:type="gramStart"/>
      <w:r w:rsidRPr="00A64A6E">
        <w:rPr>
          <w:rFonts w:ascii="Courier New" w:eastAsia="Times New Roman" w:hAnsi="Courier New" w:cs="Courier New"/>
          <w:color w:val="444444"/>
          <w:sz w:val="20"/>
          <w:szCs w:val="20"/>
        </w:rPr>
        <w:t>com.foo.AESCipher</w:t>
      </w:r>
      <w:proofErr w:type="spellEnd"/>
      <w:proofErr w:type="gramEnd"/>
      <w:r w:rsidRPr="00A64A6E">
        <w:rPr>
          <w:rFonts w:ascii="Arial" w:eastAsia="Times New Roman" w:hAnsi="Arial" w:cs="Arial"/>
          <w:color w:val="000000"/>
          <w:sz w:val="18"/>
          <w:szCs w:val="18"/>
        </w:rPr>
        <w:t> is created, and is encapsulated in a newly-created instance of </w:t>
      </w:r>
      <w:proofErr w:type="spellStart"/>
      <w:r w:rsidRPr="00A64A6E">
        <w:rPr>
          <w:rFonts w:ascii="Courier New" w:eastAsia="Times New Roman" w:hAnsi="Courier New" w:cs="Courier New"/>
          <w:color w:val="444444"/>
          <w:sz w:val="20"/>
          <w:szCs w:val="20"/>
        </w:rPr>
        <w:t>javax.crypto.Cipher</w:t>
      </w:r>
      <w:proofErr w:type="spellEnd"/>
      <w:r w:rsidRPr="00A64A6E">
        <w:rPr>
          <w:rFonts w:ascii="Arial" w:eastAsia="Times New Roman" w:hAnsi="Arial" w:cs="Arial"/>
          <w:color w:val="000000"/>
          <w:sz w:val="18"/>
          <w:szCs w:val="18"/>
        </w:rPr>
        <w:t>, which is returned to the application. When the application now does the </w:t>
      </w:r>
      <w:proofErr w:type="spellStart"/>
      <w:proofErr w:type="gramStart"/>
      <w:r w:rsidRPr="00A64A6E">
        <w:rPr>
          <w:rFonts w:ascii="Courier New" w:eastAsia="Times New Roman" w:hAnsi="Courier New" w:cs="Courier New"/>
          <w:color w:val="444444"/>
          <w:sz w:val="20"/>
          <w:szCs w:val="20"/>
        </w:rPr>
        <w:t>init</w:t>
      </w:r>
      <w:proofErr w:type="spellEnd"/>
      <w:r w:rsidRPr="00A64A6E">
        <w:rPr>
          <w:rFonts w:ascii="Courier New" w:eastAsia="Times New Roman" w:hAnsi="Courier New" w:cs="Courier New"/>
          <w:color w:val="444444"/>
          <w:sz w:val="20"/>
          <w:szCs w:val="20"/>
        </w:rPr>
        <w:t>(</w:t>
      </w:r>
      <w:proofErr w:type="gramEnd"/>
      <w:r w:rsidRPr="00A64A6E">
        <w:rPr>
          <w:rFonts w:ascii="Courier New" w:eastAsia="Times New Roman" w:hAnsi="Courier New" w:cs="Courier New"/>
          <w:color w:val="444444"/>
          <w:sz w:val="20"/>
          <w:szCs w:val="20"/>
        </w:rPr>
        <w:t>)</w:t>
      </w:r>
      <w:r w:rsidRPr="00A64A6E">
        <w:rPr>
          <w:rFonts w:ascii="Arial" w:eastAsia="Times New Roman" w:hAnsi="Arial" w:cs="Arial"/>
          <w:color w:val="000000"/>
          <w:sz w:val="18"/>
          <w:szCs w:val="18"/>
        </w:rPr>
        <w:t> operation on the </w:t>
      </w:r>
      <w:r w:rsidRPr="00A64A6E">
        <w:rPr>
          <w:rFonts w:ascii="Courier New" w:eastAsia="Times New Roman" w:hAnsi="Courier New" w:cs="Courier New"/>
          <w:color w:val="444444"/>
          <w:sz w:val="20"/>
          <w:szCs w:val="20"/>
        </w:rPr>
        <w:t>Cipher</w:t>
      </w:r>
      <w:r w:rsidRPr="00A64A6E">
        <w:rPr>
          <w:rFonts w:ascii="Arial" w:eastAsia="Times New Roman" w:hAnsi="Arial" w:cs="Arial"/>
          <w:color w:val="000000"/>
          <w:sz w:val="18"/>
          <w:szCs w:val="18"/>
        </w:rPr>
        <w:t> instance, the </w:t>
      </w:r>
      <w:r w:rsidRPr="00A64A6E">
        <w:rPr>
          <w:rFonts w:ascii="Courier New" w:eastAsia="Times New Roman" w:hAnsi="Courier New" w:cs="Courier New"/>
          <w:color w:val="444444"/>
          <w:sz w:val="20"/>
          <w:szCs w:val="20"/>
        </w:rPr>
        <w:t>Cipher</w:t>
      </w:r>
      <w:r w:rsidRPr="00A64A6E">
        <w:rPr>
          <w:rFonts w:ascii="Arial" w:eastAsia="Times New Roman" w:hAnsi="Arial" w:cs="Arial"/>
          <w:color w:val="000000"/>
          <w:sz w:val="18"/>
          <w:szCs w:val="18"/>
        </w:rPr>
        <w:t> engine class routes the request into the corresponding </w:t>
      </w:r>
      <w:proofErr w:type="spellStart"/>
      <w:r w:rsidRPr="00A64A6E">
        <w:rPr>
          <w:rFonts w:ascii="Courier New" w:eastAsia="Times New Roman" w:hAnsi="Courier New" w:cs="Courier New"/>
          <w:color w:val="444444"/>
          <w:sz w:val="20"/>
          <w:szCs w:val="20"/>
        </w:rPr>
        <w:t>engineInit</w:t>
      </w:r>
      <w:proofErr w:type="spellEnd"/>
      <w:r w:rsidRPr="00A64A6E">
        <w:rPr>
          <w:rFonts w:ascii="Courier New" w:eastAsia="Times New Roman" w:hAnsi="Courier New" w:cs="Courier New"/>
          <w:color w:val="444444"/>
          <w:sz w:val="20"/>
          <w:szCs w:val="20"/>
        </w:rPr>
        <w:t>()</w:t>
      </w:r>
      <w:r w:rsidRPr="00A64A6E">
        <w:rPr>
          <w:rFonts w:ascii="Arial" w:eastAsia="Times New Roman" w:hAnsi="Arial" w:cs="Arial"/>
          <w:color w:val="000000"/>
          <w:sz w:val="18"/>
          <w:szCs w:val="18"/>
        </w:rPr>
        <w:t> backing method in the </w:t>
      </w:r>
      <w:proofErr w:type="spellStart"/>
      <w:r w:rsidRPr="00A64A6E">
        <w:rPr>
          <w:rFonts w:ascii="Courier New" w:eastAsia="Times New Roman" w:hAnsi="Courier New" w:cs="Courier New"/>
          <w:color w:val="444444"/>
          <w:sz w:val="20"/>
          <w:szCs w:val="20"/>
        </w:rPr>
        <w:t>com.foo.AESCipher</w:t>
      </w:r>
      <w:proofErr w:type="spellEnd"/>
      <w:r w:rsidRPr="00A64A6E">
        <w:rPr>
          <w:rFonts w:ascii="Arial" w:eastAsia="Times New Roman" w:hAnsi="Arial" w:cs="Arial"/>
          <w:color w:val="000000"/>
          <w:sz w:val="18"/>
          <w:szCs w:val="18"/>
        </w:rPr>
        <w:t> class.</w:t>
      </w:r>
    </w:p>
    <w:p w14:paraId="18FC8D7D" w14:textId="77777777" w:rsidR="00A64A6E" w:rsidRPr="00A64A6E" w:rsidRDefault="00A64A6E" w:rsidP="00A64A6E">
      <w:pPr>
        <w:rPr>
          <w:rFonts w:ascii="Times New Roman" w:eastAsia="Times New Roman" w:hAnsi="Times New Roman" w:cs="Times New Roman"/>
        </w:rPr>
      </w:pPr>
    </w:p>
    <w:p w14:paraId="344AFE27" w14:textId="77777777" w:rsidR="000F602C" w:rsidRDefault="000F602C" w:rsidP="000F602C">
      <w:pPr>
        <w:pStyle w:val="Heading3"/>
        <w:spacing w:before="45"/>
        <w:rPr>
          <w:rFonts w:ascii="Arial" w:hAnsi="Arial" w:cs="Arial"/>
          <w:color w:val="000000"/>
          <w:sz w:val="23"/>
          <w:szCs w:val="23"/>
        </w:rPr>
      </w:pPr>
      <w:bookmarkStart w:id="4" w:name="Engine"/>
      <w:r>
        <w:rPr>
          <w:rFonts w:ascii="Arial" w:hAnsi="Arial" w:cs="Arial"/>
          <w:color w:val="000000"/>
          <w:sz w:val="23"/>
          <w:szCs w:val="23"/>
        </w:rPr>
        <w:t>Engine Classes and Algorithms</w:t>
      </w:r>
      <w:bookmarkEnd w:id="4"/>
    </w:p>
    <w:p w14:paraId="3C050053" w14:textId="77777777" w:rsidR="000F602C" w:rsidRDefault="000F602C" w:rsidP="000F602C">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An engine class provides the interface to a specific type of cryptographic service, independent of a particular cryptographic algorithm or provider. The engines either provide:</w:t>
      </w:r>
    </w:p>
    <w:p w14:paraId="26EA480C" w14:textId="77777777" w:rsidR="000F602C" w:rsidRDefault="000F602C" w:rsidP="000F602C">
      <w:pPr>
        <w:numPr>
          <w:ilvl w:val="0"/>
          <w:numId w:val="4"/>
        </w:numPr>
        <w:spacing w:before="100" w:beforeAutospacing="1" w:after="100" w:afterAutospacing="1"/>
        <w:ind w:left="390"/>
        <w:rPr>
          <w:rFonts w:ascii="Arial" w:hAnsi="Arial" w:cs="Arial"/>
          <w:color w:val="000000"/>
          <w:sz w:val="18"/>
          <w:szCs w:val="18"/>
        </w:rPr>
      </w:pPr>
      <w:r>
        <w:rPr>
          <w:rFonts w:ascii="Arial" w:hAnsi="Arial" w:cs="Arial"/>
          <w:color w:val="000000"/>
          <w:sz w:val="18"/>
          <w:szCs w:val="18"/>
        </w:rPr>
        <w:t>cryptographic operations (encryption, digital signatures, message digests, etc.),</w:t>
      </w:r>
    </w:p>
    <w:p w14:paraId="04DAAA50" w14:textId="77777777" w:rsidR="000F602C" w:rsidRDefault="000F602C" w:rsidP="000F602C">
      <w:pPr>
        <w:numPr>
          <w:ilvl w:val="0"/>
          <w:numId w:val="4"/>
        </w:numPr>
        <w:spacing w:before="100" w:beforeAutospacing="1" w:after="100" w:afterAutospacing="1"/>
        <w:ind w:left="390"/>
        <w:rPr>
          <w:rFonts w:ascii="Arial" w:hAnsi="Arial" w:cs="Arial"/>
          <w:color w:val="000000"/>
          <w:sz w:val="18"/>
          <w:szCs w:val="18"/>
        </w:rPr>
      </w:pPr>
      <w:r>
        <w:rPr>
          <w:rFonts w:ascii="Arial" w:hAnsi="Arial" w:cs="Arial"/>
          <w:color w:val="000000"/>
          <w:sz w:val="18"/>
          <w:szCs w:val="18"/>
        </w:rPr>
        <w:t>generators or converters of cryptographic material (keys and algorithm parameters), or</w:t>
      </w:r>
    </w:p>
    <w:p w14:paraId="53C46A25" w14:textId="77777777" w:rsidR="000F602C" w:rsidRDefault="000F602C" w:rsidP="000F602C">
      <w:pPr>
        <w:numPr>
          <w:ilvl w:val="0"/>
          <w:numId w:val="4"/>
        </w:numPr>
        <w:spacing w:before="100" w:beforeAutospacing="1" w:after="100" w:afterAutospacing="1"/>
        <w:ind w:left="390"/>
        <w:rPr>
          <w:rFonts w:ascii="Arial" w:hAnsi="Arial" w:cs="Arial"/>
          <w:color w:val="000000"/>
          <w:sz w:val="18"/>
          <w:szCs w:val="18"/>
        </w:rPr>
      </w:pPr>
      <w:r>
        <w:rPr>
          <w:rFonts w:ascii="Arial" w:hAnsi="Arial" w:cs="Arial"/>
          <w:color w:val="000000"/>
          <w:sz w:val="18"/>
          <w:szCs w:val="18"/>
        </w:rPr>
        <w:t>objects (</w:t>
      </w:r>
      <w:proofErr w:type="spellStart"/>
      <w:r>
        <w:rPr>
          <w:rFonts w:ascii="Arial" w:hAnsi="Arial" w:cs="Arial"/>
          <w:color w:val="000000"/>
          <w:sz w:val="18"/>
          <w:szCs w:val="18"/>
        </w:rPr>
        <w:t>keystores</w:t>
      </w:r>
      <w:proofErr w:type="spellEnd"/>
      <w:r>
        <w:rPr>
          <w:rFonts w:ascii="Arial" w:hAnsi="Arial" w:cs="Arial"/>
          <w:color w:val="000000"/>
          <w:sz w:val="18"/>
          <w:szCs w:val="18"/>
        </w:rPr>
        <w:t xml:space="preserve"> or certificates) that encapsulate the cryptographic data and can be used at higher layers of abstraction.</w:t>
      </w:r>
    </w:p>
    <w:p w14:paraId="7E272988" w14:textId="77777777" w:rsidR="000F602C" w:rsidRPr="000F602C" w:rsidRDefault="000F602C" w:rsidP="000F602C">
      <w:pPr>
        <w:spacing w:before="45" w:after="255"/>
        <w:rPr>
          <w:rFonts w:ascii="Arial" w:eastAsia="Times New Roman" w:hAnsi="Arial" w:cs="Arial"/>
          <w:color w:val="000000"/>
          <w:sz w:val="18"/>
          <w:szCs w:val="18"/>
        </w:rPr>
      </w:pPr>
      <w:r w:rsidRPr="000F602C">
        <w:rPr>
          <w:rFonts w:ascii="Arial" w:eastAsia="Times New Roman" w:hAnsi="Arial" w:cs="Arial"/>
          <w:color w:val="000000"/>
          <w:sz w:val="18"/>
          <w:szCs w:val="18"/>
        </w:rPr>
        <w:t>The following engine classes are available:</w:t>
      </w:r>
    </w:p>
    <w:p w14:paraId="3F713753" w14:textId="77777777" w:rsidR="000F602C" w:rsidRPr="000F602C" w:rsidRDefault="000F602C" w:rsidP="000F602C">
      <w:pPr>
        <w:numPr>
          <w:ilvl w:val="0"/>
          <w:numId w:val="5"/>
        </w:numPr>
        <w:spacing w:before="100" w:beforeAutospacing="1" w:after="100" w:afterAutospacing="1"/>
        <w:ind w:left="390"/>
        <w:rPr>
          <w:rFonts w:ascii="Arial" w:eastAsia="Times New Roman" w:hAnsi="Arial" w:cs="Arial"/>
          <w:color w:val="000000"/>
          <w:sz w:val="18"/>
          <w:szCs w:val="18"/>
        </w:rPr>
      </w:pPr>
      <w:hyperlink r:id="rId12" w:anchor="SecureRandom" w:history="1">
        <w:proofErr w:type="spellStart"/>
        <w:r w:rsidRPr="000F602C">
          <w:rPr>
            <w:rFonts w:ascii="Courier New" w:eastAsia="Times New Roman" w:hAnsi="Courier New" w:cs="Courier New"/>
            <w:color w:val="444444"/>
            <w:sz w:val="20"/>
            <w:szCs w:val="20"/>
            <w:u w:val="single"/>
          </w:rPr>
          <w:t>SecureRandom</w:t>
        </w:r>
        <w:proofErr w:type="spellEnd"/>
      </w:hyperlink>
      <w:r w:rsidRPr="000F602C">
        <w:rPr>
          <w:rFonts w:ascii="Arial" w:eastAsia="Times New Roman" w:hAnsi="Arial" w:cs="Arial"/>
          <w:color w:val="000000"/>
          <w:sz w:val="18"/>
          <w:szCs w:val="18"/>
        </w:rPr>
        <w:t>: used to generate random or pseudo-random numbers.</w:t>
      </w:r>
    </w:p>
    <w:p w14:paraId="75643ACC" w14:textId="77777777" w:rsidR="000F602C" w:rsidRPr="000F602C" w:rsidRDefault="000F602C" w:rsidP="000F602C">
      <w:pPr>
        <w:numPr>
          <w:ilvl w:val="0"/>
          <w:numId w:val="5"/>
        </w:numPr>
        <w:spacing w:before="100" w:beforeAutospacing="1" w:after="100" w:afterAutospacing="1"/>
        <w:ind w:left="390"/>
        <w:rPr>
          <w:rFonts w:ascii="Arial" w:eastAsia="Times New Roman" w:hAnsi="Arial" w:cs="Arial"/>
          <w:color w:val="000000"/>
          <w:sz w:val="18"/>
          <w:szCs w:val="18"/>
        </w:rPr>
      </w:pPr>
      <w:hyperlink r:id="rId13" w:anchor="MessageDigest" w:history="1">
        <w:proofErr w:type="spellStart"/>
        <w:r w:rsidRPr="000F602C">
          <w:rPr>
            <w:rFonts w:ascii="Courier New" w:eastAsia="Times New Roman" w:hAnsi="Courier New" w:cs="Courier New"/>
            <w:color w:val="444444"/>
            <w:sz w:val="20"/>
            <w:szCs w:val="20"/>
            <w:u w:val="single"/>
          </w:rPr>
          <w:t>MessageDigest</w:t>
        </w:r>
        <w:proofErr w:type="spellEnd"/>
      </w:hyperlink>
      <w:r w:rsidRPr="000F602C">
        <w:rPr>
          <w:rFonts w:ascii="Arial" w:eastAsia="Times New Roman" w:hAnsi="Arial" w:cs="Arial"/>
          <w:color w:val="000000"/>
          <w:sz w:val="18"/>
          <w:szCs w:val="18"/>
        </w:rPr>
        <w:t>: used to calculate the message digest (hash) of specified data.</w:t>
      </w:r>
    </w:p>
    <w:p w14:paraId="2130A789" w14:textId="77777777" w:rsidR="000F602C" w:rsidRPr="000F602C" w:rsidRDefault="000F602C" w:rsidP="000F602C">
      <w:pPr>
        <w:numPr>
          <w:ilvl w:val="0"/>
          <w:numId w:val="5"/>
        </w:numPr>
        <w:spacing w:before="100" w:beforeAutospacing="1" w:after="100" w:afterAutospacing="1"/>
        <w:ind w:left="390"/>
        <w:rPr>
          <w:rFonts w:ascii="Arial" w:eastAsia="Times New Roman" w:hAnsi="Arial" w:cs="Arial"/>
          <w:color w:val="000000"/>
          <w:sz w:val="18"/>
          <w:szCs w:val="18"/>
        </w:rPr>
      </w:pPr>
      <w:hyperlink r:id="rId14" w:anchor="Signature" w:history="1">
        <w:r w:rsidRPr="000F602C">
          <w:rPr>
            <w:rFonts w:ascii="Courier New" w:eastAsia="Times New Roman" w:hAnsi="Courier New" w:cs="Courier New"/>
            <w:color w:val="444444"/>
            <w:sz w:val="20"/>
            <w:szCs w:val="20"/>
            <w:u w:val="single"/>
          </w:rPr>
          <w:t>Signature</w:t>
        </w:r>
      </w:hyperlink>
      <w:r w:rsidRPr="000F602C">
        <w:rPr>
          <w:rFonts w:ascii="Arial" w:eastAsia="Times New Roman" w:hAnsi="Arial" w:cs="Arial"/>
          <w:color w:val="000000"/>
          <w:sz w:val="18"/>
          <w:szCs w:val="18"/>
        </w:rPr>
        <w:t>: initialized with keys, these are used to sign data and verify digital signatures.</w:t>
      </w:r>
    </w:p>
    <w:p w14:paraId="6297FD52" w14:textId="77777777" w:rsidR="000F602C" w:rsidRPr="000F602C" w:rsidRDefault="000F602C" w:rsidP="000F602C">
      <w:pPr>
        <w:numPr>
          <w:ilvl w:val="0"/>
          <w:numId w:val="5"/>
        </w:numPr>
        <w:spacing w:before="100" w:beforeAutospacing="1" w:after="100" w:afterAutospacing="1"/>
        <w:ind w:left="390"/>
        <w:rPr>
          <w:rFonts w:ascii="Arial" w:eastAsia="Times New Roman" w:hAnsi="Arial" w:cs="Arial"/>
          <w:color w:val="000000"/>
          <w:sz w:val="18"/>
          <w:szCs w:val="18"/>
        </w:rPr>
      </w:pPr>
      <w:hyperlink r:id="rId15" w:anchor="Cipher" w:history="1">
        <w:r w:rsidRPr="000F602C">
          <w:rPr>
            <w:rFonts w:ascii="Courier New" w:eastAsia="Times New Roman" w:hAnsi="Courier New" w:cs="Courier New"/>
            <w:color w:val="444444"/>
            <w:sz w:val="20"/>
            <w:szCs w:val="20"/>
            <w:u w:val="single"/>
          </w:rPr>
          <w:t>Cipher</w:t>
        </w:r>
      </w:hyperlink>
      <w:r w:rsidRPr="000F602C">
        <w:rPr>
          <w:rFonts w:ascii="Arial" w:eastAsia="Times New Roman" w:hAnsi="Arial" w:cs="Arial"/>
          <w:color w:val="000000"/>
          <w:sz w:val="18"/>
          <w:szCs w:val="18"/>
        </w:rPr>
        <w:t>: initialized with keys, these are used for encrypting/decrypting data. There are various types of algorithms: symmetric bulk encryption (e.g. AES), asymmetric encryption (e.g. RSA), and password-based encryption (e.g. PBE).</w:t>
      </w:r>
    </w:p>
    <w:p w14:paraId="7BDE28B9" w14:textId="77777777" w:rsidR="000F602C" w:rsidRPr="000F602C" w:rsidRDefault="000F602C" w:rsidP="000F602C">
      <w:pPr>
        <w:numPr>
          <w:ilvl w:val="0"/>
          <w:numId w:val="5"/>
        </w:numPr>
        <w:spacing w:before="100" w:beforeAutospacing="1" w:after="100" w:afterAutospacing="1"/>
        <w:ind w:left="390"/>
        <w:rPr>
          <w:rFonts w:ascii="Arial" w:eastAsia="Times New Roman" w:hAnsi="Arial" w:cs="Arial"/>
          <w:color w:val="000000"/>
          <w:sz w:val="18"/>
          <w:szCs w:val="18"/>
        </w:rPr>
      </w:pPr>
      <w:hyperlink r:id="rId16" w:anchor="Mac" w:history="1">
        <w:r w:rsidRPr="000F602C">
          <w:rPr>
            <w:rFonts w:ascii="Arial" w:eastAsia="Times New Roman" w:hAnsi="Arial" w:cs="Arial"/>
            <w:color w:val="666666"/>
            <w:sz w:val="18"/>
            <w:szCs w:val="18"/>
            <w:u w:val="single"/>
          </w:rPr>
          <w:t>Message Authentication Codes (MAC)</w:t>
        </w:r>
      </w:hyperlink>
      <w:r w:rsidRPr="000F602C">
        <w:rPr>
          <w:rFonts w:ascii="Arial" w:eastAsia="Times New Roman" w:hAnsi="Arial" w:cs="Arial"/>
          <w:color w:val="000000"/>
          <w:sz w:val="18"/>
          <w:szCs w:val="18"/>
        </w:rPr>
        <w:t>: like </w:t>
      </w:r>
      <w:proofErr w:type="spellStart"/>
      <w:r w:rsidRPr="000F602C">
        <w:rPr>
          <w:rFonts w:ascii="Courier New" w:eastAsia="Times New Roman" w:hAnsi="Courier New" w:cs="Courier New"/>
          <w:color w:val="444444"/>
          <w:sz w:val="20"/>
          <w:szCs w:val="20"/>
        </w:rPr>
        <w:t>MessageDigest</w:t>
      </w:r>
      <w:r w:rsidRPr="000F602C">
        <w:rPr>
          <w:rFonts w:ascii="Arial" w:eastAsia="Times New Roman" w:hAnsi="Arial" w:cs="Arial"/>
          <w:color w:val="000000"/>
          <w:sz w:val="18"/>
          <w:szCs w:val="18"/>
        </w:rPr>
        <w:t>s</w:t>
      </w:r>
      <w:proofErr w:type="spellEnd"/>
      <w:r w:rsidRPr="000F602C">
        <w:rPr>
          <w:rFonts w:ascii="Arial" w:eastAsia="Times New Roman" w:hAnsi="Arial" w:cs="Arial"/>
          <w:color w:val="000000"/>
          <w:sz w:val="18"/>
          <w:szCs w:val="18"/>
        </w:rPr>
        <w:t>, these also generate hash values, but are first initialized with keys to protect the integrity of messages.</w:t>
      </w:r>
    </w:p>
    <w:p w14:paraId="14CD3DAA" w14:textId="77777777" w:rsidR="000F602C" w:rsidRPr="000F602C" w:rsidRDefault="000F602C" w:rsidP="000F602C">
      <w:pPr>
        <w:numPr>
          <w:ilvl w:val="0"/>
          <w:numId w:val="5"/>
        </w:numPr>
        <w:spacing w:before="100" w:beforeAutospacing="1" w:after="100" w:afterAutospacing="1"/>
        <w:ind w:left="390"/>
        <w:rPr>
          <w:rFonts w:ascii="Arial" w:eastAsia="Times New Roman" w:hAnsi="Arial" w:cs="Arial"/>
          <w:color w:val="000000"/>
          <w:sz w:val="18"/>
          <w:szCs w:val="18"/>
        </w:rPr>
      </w:pPr>
      <w:hyperlink r:id="rId17" w:anchor="KeyFactory" w:history="1">
        <w:proofErr w:type="spellStart"/>
        <w:r w:rsidRPr="000F602C">
          <w:rPr>
            <w:rFonts w:ascii="Courier New" w:eastAsia="Times New Roman" w:hAnsi="Courier New" w:cs="Courier New"/>
            <w:color w:val="444444"/>
            <w:sz w:val="20"/>
            <w:szCs w:val="20"/>
            <w:u w:val="single"/>
          </w:rPr>
          <w:t>KeyFactory</w:t>
        </w:r>
        <w:proofErr w:type="spellEnd"/>
      </w:hyperlink>
      <w:r w:rsidRPr="000F602C">
        <w:rPr>
          <w:rFonts w:ascii="Arial" w:eastAsia="Times New Roman" w:hAnsi="Arial" w:cs="Arial"/>
          <w:color w:val="000000"/>
          <w:sz w:val="18"/>
          <w:szCs w:val="18"/>
        </w:rPr>
        <w:t>: used to convert existing opaque cryptographic keys of type </w:t>
      </w:r>
      <w:hyperlink r:id="rId18" w:anchor="Key" w:history="1">
        <w:r w:rsidRPr="000F602C">
          <w:rPr>
            <w:rFonts w:ascii="Courier New" w:eastAsia="Times New Roman" w:hAnsi="Courier New" w:cs="Courier New"/>
            <w:color w:val="444444"/>
            <w:sz w:val="20"/>
            <w:szCs w:val="20"/>
            <w:u w:val="single"/>
          </w:rPr>
          <w:t>Key</w:t>
        </w:r>
      </w:hyperlink>
      <w:r w:rsidRPr="000F602C">
        <w:rPr>
          <w:rFonts w:ascii="Arial" w:eastAsia="Times New Roman" w:hAnsi="Arial" w:cs="Arial"/>
          <w:color w:val="000000"/>
          <w:sz w:val="18"/>
          <w:szCs w:val="18"/>
        </w:rPr>
        <w:t> into key specifications (transparent representations of the underlying key material), and vice versa.</w:t>
      </w:r>
    </w:p>
    <w:p w14:paraId="20C3715C" w14:textId="77777777" w:rsidR="000F602C" w:rsidRPr="000F602C" w:rsidRDefault="000F602C" w:rsidP="000F602C">
      <w:pPr>
        <w:numPr>
          <w:ilvl w:val="0"/>
          <w:numId w:val="5"/>
        </w:numPr>
        <w:spacing w:before="100" w:beforeAutospacing="1" w:after="100" w:afterAutospacing="1"/>
        <w:ind w:left="390"/>
        <w:rPr>
          <w:rFonts w:ascii="Arial" w:eastAsia="Times New Roman" w:hAnsi="Arial" w:cs="Arial"/>
          <w:color w:val="000000"/>
          <w:sz w:val="18"/>
          <w:szCs w:val="18"/>
        </w:rPr>
      </w:pPr>
      <w:hyperlink r:id="rId19" w:anchor="SecretKeyFactory" w:history="1">
        <w:proofErr w:type="spellStart"/>
        <w:r w:rsidRPr="000F602C">
          <w:rPr>
            <w:rFonts w:ascii="Courier New" w:eastAsia="Times New Roman" w:hAnsi="Courier New" w:cs="Courier New"/>
            <w:color w:val="444444"/>
            <w:sz w:val="20"/>
            <w:szCs w:val="20"/>
            <w:u w:val="single"/>
          </w:rPr>
          <w:t>SecretKeyFactory</w:t>
        </w:r>
        <w:proofErr w:type="spellEnd"/>
      </w:hyperlink>
      <w:r w:rsidRPr="000F602C">
        <w:rPr>
          <w:rFonts w:ascii="Arial" w:eastAsia="Times New Roman" w:hAnsi="Arial" w:cs="Arial"/>
          <w:color w:val="000000"/>
          <w:sz w:val="18"/>
          <w:szCs w:val="18"/>
        </w:rPr>
        <w:t>: used to convert existing opaque cryptographic keys of type </w:t>
      </w:r>
      <w:proofErr w:type="spellStart"/>
      <w:r w:rsidRPr="000F602C">
        <w:rPr>
          <w:rFonts w:ascii="Arial" w:eastAsia="Times New Roman" w:hAnsi="Arial" w:cs="Arial"/>
          <w:color w:val="000000"/>
          <w:sz w:val="18"/>
          <w:szCs w:val="18"/>
        </w:rPr>
        <w:fldChar w:fldCharType="begin"/>
      </w:r>
      <w:r w:rsidRPr="000F602C">
        <w:rPr>
          <w:rFonts w:ascii="Arial" w:eastAsia="Times New Roman" w:hAnsi="Arial" w:cs="Arial"/>
          <w:color w:val="000000"/>
          <w:sz w:val="18"/>
          <w:szCs w:val="18"/>
        </w:rPr>
        <w:instrText xml:space="preserve"> HYPERLINK "https://docs.oracle.com/javase/7/docs/technotes/guides/security/crypto/CryptoSpec.html" \l "Key" </w:instrText>
      </w:r>
      <w:r w:rsidRPr="000F602C">
        <w:rPr>
          <w:rFonts w:ascii="Arial" w:eastAsia="Times New Roman" w:hAnsi="Arial" w:cs="Arial"/>
          <w:color w:val="000000"/>
          <w:sz w:val="18"/>
          <w:szCs w:val="18"/>
        </w:rPr>
        <w:fldChar w:fldCharType="separate"/>
      </w:r>
      <w:r w:rsidRPr="000F602C">
        <w:rPr>
          <w:rFonts w:ascii="Courier New" w:eastAsia="Times New Roman" w:hAnsi="Courier New" w:cs="Courier New"/>
          <w:color w:val="444444"/>
          <w:sz w:val="20"/>
          <w:szCs w:val="20"/>
          <w:u w:val="single"/>
        </w:rPr>
        <w:t>SecretKey</w:t>
      </w:r>
      <w:proofErr w:type="spellEnd"/>
      <w:r w:rsidRPr="000F602C">
        <w:rPr>
          <w:rFonts w:ascii="Arial" w:eastAsia="Times New Roman" w:hAnsi="Arial" w:cs="Arial"/>
          <w:color w:val="000000"/>
          <w:sz w:val="18"/>
          <w:szCs w:val="18"/>
        </w:rPr>
        <w:fldChar w:fldCharType="end"/>
      </w:r>
      <w:r w:rsidRPr="000F602C">
        <w:rPr>
          <w:rFonts w:ascii="Arial" w:eastAsia="Times New Roman" w:hAnsi="Arial" w:cs="Arial"/>
          <w:color w:val="000000"/>
          <w:sz w:val="18"/>
          <w:szCs w:val="18"/>
        </w:rPr>
        <w:t> into key specifications (transparent representations of the underlying key material), and vice versa. </w:t>
      </w:r>
      <w:proofErr w:type="spellStart"/>
      <w:r w:rsidRPr="000F602C">
        <w:rPr>
          <w:rFonts w:ascii="Courier New" w:eastAsia="Times New Roman" w:hAnsi="Courier New" w:cs="Courier New"/>
          <w:color w:val="444444"/>
          <w:sz w:val="20"/>
          <w:szCs w:val="20"/>
        </w:rPr>
        <w:t>SecretKeyFactory</w:t>
      </w:r>
      <w:r w:rsidRPr="000F602C">
        <w:rPr>
          <w:rFonts w:ascii="Arial" w:eastAsia="Times New Roman" w:hAnsi="Arial" w:cs="Arial"/>
          <w:color w:val="000000"/>
          <w:sz w:val="18"/>
          <w:szCs w:val="18"/>
        </w:rPr>
        <w:t>s</w:t>
      </w:r>
      <w:proofErr w:type="spellEnd"/>
      <w:r w:rsidRPr="000F602C">
        <w:rPr>
          <w:rFonts w:ascii="Arial" w:eastAsia="Times New Roman" w:hAnsi="Arial" w:cs="Arial"/>
          <w:color w:val="000000"/>
          <w:sz w:val="18"/>
          <w:szCs w:val="18"/>
        </w:rPr>
        <w:t xml:space="preserve"> are specialized </w:t>
      </w:r>
      <w:proofErr w:type="spellStart"/>
      <w:r w:rsidRPr="000F602C">
        <w:rPr>
          <w:rFonts w:ascii="Courier New" w:eastAsia="Times New Roman" w:hAnsi="Courier New" w:cs="Courier New"/>
          <w:color w:val="444444"/>
          <w:sz w:val="20"/>
          <w:szCs w:val="20"/>
        </w:rPr>
        <w:t>KeyFactory</w:t>
      </w:r>
      <w:r w:rsidRPr="000F602C">
        <w:rPr>
          <w:rFonts w:ascii="Arial" w:eastAsia="Times New Roman" w:hAnsi="Arial" w:cs="Arial"/>
          <w:color w:val="000000"/>
          <w:sz w:val="18"/>
          <w:szCs w:val="18"/>
        </w:rPr>
        <w:t>s</w:t>
      </w:r>
      <w:proofErr w:type="spellEnd"/>
      <w:r w:rsidRPr="000F602C">
        <w:rPr>
          <w:rFonts w:ascii="Arial" w:eastAsia="Times New Roman" w:hAnsi="Arial" w:cs="Arial"/>
          <w:color w:val="000000"/>
          <w:sz w:val="18"/>
          <w:szCs w:val="18"/>
        </w:rPr>
        <w:t xml:space="preserve"> that create secret (symmetric) keys only.</w:t>
      </w:r>
    </w:p>
    <w:p w14:paraId="04E09EA8" w14:textId="77777777" w:rsidR="000F602C" w:rsidRPr="000F602C" w:rsidRDefault="000F602C" w:rsidP="000F602C">
      <w:pPr>
        <w:numPr>
          <w:ilvl w:val="0"/>
          <w:numId w:val="5"/>
        </w:numPr>
        <w:spacing w:before="100" w:beforeAutospacing="1" w:after="100" w:afterAutospacing="1"/>
        <w:ind w:left="390"/>
        <w:rPr>
          <w:rFonts w:ascii="Arial" w:eastAsia="Times New Roman" w:hAnsi="Arial" w:cs="Arial"/>
          <w:color w:val="000000"/>
          <w:sz w:val="18"/>
          <w:szCs w:val="18"/>
        </w:rPr>
      </w:pPr>
      <w:hyperlink r:id="rId20" w:anchor="KeyPairGenerator" w:history="1">
        <w:proofErr w:type="spellStart"/>
        <w:r w:rsidRPr="000F602C">
          <w:rPr>
            <w:rFonts w:ascii="Courier New" w:eastAsia="Times New Roman" w:hAnsi="Courier New" w:cs="Courier New"/>
            <w:color w:val="444444"/>
            <w:sz w:val="20"/>
            <w:szCs w:val="20"/>
            <w:u w:val="single"/>
          </w:rPr>
          <w:t>KeyPairGenerator</w:t>
        </w:r>
        <w:proofErr w:type="spellEnd"/>
      </w:hyperlink>
      <w:r w:rsidRPr="000F602C">
        <w:rPr>
          <w:rFonts w:ascii="Arial" w:eastAsia="Times New Roman" w:hAnsi="Arial" w:cs="Arial"/>
          <w:color w:val="000000"/>
          <w:sz w:val="18"/>
          <w:szCs w:val="18"/>
        </w:rPr>
        <w:t>: used to generate a new pair of public and private keys suitable for use with a specified algorithm.</w:t>
      </w:r>
    </w:p>
    <w:p w14:paraId="38334A67" w14:textId="77777777" w:rsidR="000F602C" w:rsidRPr="000F602C" w:rsidRDefault="000F602C" w:rsidP="000F602C">
      <w:pPr>
        <w:numPr>
          <w:ilvl w:val="0"/>
          <w:numId w:val="5"/>
        </w:numPr>
        <w:spacing w:before="100" w:beforeAutospacing="1" w:after="100" w:afterAutospacing="1"/>
        <w:ind w:left="390"/>
        <w:rPr>
          <w:rFonts w:ascii="Arial" w:eastAsia="Times New Roman" w:hAnsi="Arial" w:cs="Arial"/>
          <w:color w:val="000000"/>
          <w:sz w:val="18"/>
          <w:szCs w:val="18"/>
        </w:rPr>
      </w:pPr>
      <w:hyperlink r:id="rId21" w:anchor="KeyGenerator" w:history="1">
        <w:proofErr w:type="spellStart"/>
        <w:r w:rsidRPr="000F602C">
          <w:rPr>
            <w:rFonts w:ascii="Courier New" w:eastAsia="Times New Roman" w:hAnsi="Courier New" w:cs="Courier New"/>
            <w:color w:val="444444"/>
            <w:sz w:val="20"/>
            <w:szCs w:val="20"/>
            <w:u w:val="single"/>
          </w:rPr>
          <w:t>KeyGenerator</w:t>
        </w:r>
        <w:proofErr w:type="spellEnd"/>
      </w:hyperlink>
      <w:r w:rsidRPr="000F602C">
        <w:rPr>
          <w:rFonts w:ascii="Arial" w:eastAsia="Times New Roman" w:hAnsi="Arial" w:cs="Arial"/>
          <w:color w:val="000000"/>
          <w:sz w:val="18"/>
          <w:szCs w:val="18"/>
        </w:rPr>
        <w:t>: used to generate new secret keys for use with a specified algorithm.</w:t>
      </w:r>
    </w:p>
    <w:p w14:paraId="22BA342D" w14:textId="77777777" w:rsidR="000F602C" w:rsidRPr="000F602C" w:rsidRDefault="000F602C" w:rsidP="000F602C">
      <w:pPr>
        <w:numPr>
          <w:ilvl w:val="0"/>
          <w:numId w:val="5"/>
        </w:numPr>
        <w:spacing w:before="100" w:beforeAutospacing="1" w:after="100" w:afterAutospacing="1"/>
        <w:ind w:left="390"/>
        <w:rPr>
          <w:rFonts w:ascii="Arial" w:eastAsia="Times New Roman" w:hAnsi="Arial" w:cs="Arial"/>
          <w:color w:val="000000"/>
          <w:sz w:val="18"/>
          <w:szCs w:val="18"/>
        </w:rPr>
      </w:pPr>
      <w:hyperlink r:id="rId22" w:anchor="KeyAgreement" w:history="1">
        <w:proofErr w:type="spellStart"/>
        <w:r w:rsidRPr="000F602C">
          <w:rPr>
            <w:rFonts w:ascii="Courier New" w:eastAsia="Times New Roman" w:hAnsi="Courier New" w:cs="Courier New"/>
            <w:color w:val="444444"/>
            <w:sz w:val="20"/>
            <w:szCs w:val="20"/>
            <w:u w:val="single"/>
          </w:rPr>
          <w:t>KeyAgreement</w:t>
        </w:r>
        <w:proofErr w:type="spellEnd"/>
      </w:hyperlink>
      <w:r w:rsidRPr="000F602C">
        <w:rPr>
          <w:rFonts w:ascii="Arial" w:eastAsia="Times New Roman" w:hAnsi="Arial" w:cs="Arial"/>
          <w:color w:val="000000"/>
          <w:sz w:val="18"/>
          <w:szCs w:val="18"/>
        </w:rPr>
        <w:t>: used by two or more parties to agree upon and establish a specific key to use for a particular cryptographic operation.</w:t>
      </w:r>
    </w:p>
    <w:p w14:paraId="5C706542" w14:textId="77777777" w:rsidR="000F602C" w:rsidRPr="000F602C" w:rsidRDefault="000F602C" w:rsidP="000F602C">
      <w:pPr>
        <w:numPr>
          <w:ilvl w:val="0"/>
          <w:numId w:val="5"/>
        </w:numPr>
        <w:spacing w:before="100" w:beforeAutospacing="1" w:after="100" w:afterAutospacing="1"/>
        <w:ind w:left="390"/>
        <w:rPr>
          <w:rFonts w:ascii="Arial" w:eastAsia="Times New Roman" w:hAnsi="Arial" w:cs="Arial"/>
          <w:color w:val="000000"/>
          <w:sz w:val="18"/>
          <w:szCs w:val="18"/>
        </w:rPr>
      </w:pPr>
      <w:hyperlink r:id="rId23" w:anchor="AlgorithmParameters" w:history="1">
        <w:proofErr w:type="spellStart"/>
        <w:r w:rsidRPr="000F602C">
          <w:rPr>
            <w:rFonts w:ascii="Courier New" w:eastAsia="Times New Roman" w:hAnsi="Courier New" w:cs="Courier New"/>
            <w:color w:val="444444"/>
            <w:sz w:val="20"/>
            <w:szCs w:val="20"/>
            <w:u w:val="single"/>
          </w:rPr>
          <w:t>AlgorithmParameters</w:t>
        </w:r>
        <w:proofErr w:type="spellEnd"/>
      </w:hyperlink>
      <w:r w:rsidRPr="000F602C">
        <w:rPr>
          <w:rFonts w:ascii="Arial" w:eastAsia="Times New Roman" w:hAnsi="Arial" w:cs="Arial"/>
          <w:color w:val="000000"/>
          <w:sz w:val="18"/>
          <w:szCs w:val="18"/>
        </w:rPr>
        <w:t>: used to store the parameters for a particular algorithm, including parameter encoding and decoding.</w:t>
      </w:r>
    </w:p>
    <w:p w14:paraId="5EE976AE" w14:textId="77777777" w:rsidR="000F602C" w:rsidRPr="000F602C" w:rsidRDefault="000F602C" w:rsidP="000F602C">
      <w:pPr>
        <w:numPr>
          <w:ilvl w:val="0"/>
          <w:numId w:val="5"/>
        </w:numPr>
        <w:spacing w:before="100" w:beforeAutospacing="1" w:after="100" w:afterAutospacing="1"/>
        <w:ind w:left="390"/>
        <w:rPr>
          <w:rFonts w:ascii="Arial" w:eastAsia="Times New Roman" w:hAnsi="Arial" w:cs="Arial"/>
          <w:color w:val="000000"/>
          <w:sz w:val="18"/>
          <w:szCs w:val="18"/>
        </w:rPr>
      </w:pPr>
      <w:hyperlink r:id="rId24" w:anchor="AlgorithmParameterGenerator" w:history="1">
        <w:proofErr w:type="spellStart"/>
        <w:r w:rsidRPr="000F602C">
          <w:rPr>
            <w:rFonts w:ascii="Courier New" w:eastAsia="Times New Roman" w:hAnsi="Courier New" w:cs="Courier New"/>
            <w:color w:val="444444"/>
            <w:sz w:val="20"/>
            <w:szCs w:val="20"/>
            <w:u w:val="single"/>
          </w:rPr>
          <w:t>AlgorithmParameterGenerator</w:t>
        </w:r>
        <w:proofErr w:type="spellEnd"/>
      </w:hyperlink>
      <w:r w:rsidRPr="000F602C">
        <w:rPr>
          <w:rFonts w:ascii="Arial" w:eastAsia="Times New Roman" w:hAnsi="Arial" w:cs="Arial"/>
          <w:color w:val="000000"/>
          <w:sz w:val="18"/>
          <w:szCs w:val="18"/>
        </w:rPr>
        <w:t xml:space="preserve"> : used to generate a set of </w:t>
      </w:r>
      <w:proofErr w:type="spellStart"/>
      <w:r w:rsidRPr="000F602C">
        <w:rPr>
          <w:rFonts w:ascii="Arial" w:eastAsia="Times New Roman" w:hAnsi="Arial" w:cs="Arial"/>
          <w:color w:val="000000"/>
          <w:sz w:val="18"/>
          <w:szCs w:val="18"/>
        </w:rPr>
        <w:t>AlgorithmParameters</w:t>
      </w:r>
      <w:proofErr w:type="spellEnd"/>
      <w:r w:rsidRPr="000F602C">
        <w:rPr>
          <w:rFonts w:ascii="Arial" w:eastAsia="Times New Roman" w:hAnsi="Arial" w:cs="Arial"/>
          <w:color w:val="000000"/>
          <w:sz w:val="18"/>
          <w:szCs w:val="18"/>
        </w:rPr>
        <w:t xml:space="preserve"> suitable for a specified algorithm.</w:t>
      </w:r>
    </w:p>
    <w:p w14:paraId="3D7AEC05" w14:textId="77777777" w:rsidR="000F602C" w:rsidRPr="000F602C" w:rsidRDefault="000F602C" w:rsidP="000F602C">
      <w:pPr>
        <w:numPr>
          <w:ilvl w:val="0"/>
          <w:numId w:val="5"/>
        </w:numPr>
        <w:spacing w:before="100" w:beforeAutospacing="1" w:after="100" w:afterAutospacing="1"/>
        <w:ind w:left="390"/>
        <w:rPr>
          <w:rFonts w:ascii="Arial" w:eastAsia="Times New Roman" w:hAnsi="Arial" w:cs="Arial"/>
          <w:color w:val="000000"/>
          <w:sz w:val="18"/>
          <w:szCs w:val="18"/>
        </w:rPr>
      </w:pPr>
      <w:hyperlink r:id="rId25" w:anchor="KeyStore" w:history="1">
        <w:r w:rsidRPr="000F602C">
          <w:rPr>
            <w:rFonts w:ascii="Courier New" w:eastAsia="Times New Roman" w:hAnsi="Courier New" w:cs="Courier New"/>
            <w:color w:val="444444"/>
            <w:sz w:val="20"/>
            <w:szCs w:val="20"/>
            <w:u w:val="single"/>
          </w:rPr>
          <w:t>KeyStore</w:t>
        </w:r>
      </w:hyperlink>
      <w:r w:rsidRPr="000F602C">
        <w:rPr>
          <w:rFonts w:ascii="Arial" w:eastAsia="Times New Roman" w:hAnsi="Arial" w:cs="Arial"/>
          <w:color w:val="000000"/>
          <w:sz w:val="18"/>
          <w:szCs w:val="18"/>
        </w:rPr>
        <w:t>: used to create and manage a </w:t>
      </w:r>
      <w:proofErr w:type="spellStart"/>
      <w:r w:rsidRPr="000F602C">
        <w:rPr>
          <w:rFonts w:ascii="Arial" w:eastAsia="Times New Roman" w:hAnsi="Arial" w:cs="Arial"/>
          <w:i/>
          <w:iCs/>
          <w:color w:val="000000"/>
          <w:sz w:val="18"/>
          <w:szCs w:val="18"/>
        </w:rPr>
        <w:t>keystore</w:t>
      </w:r>
      <w:proofErr w:type="spellEnd"/>
      <w:r w:rsidRPr="000F602C">
        <w:rPr>
          <w:rFonts w:ascii="Arial" w:eastAsia="Times New Roman" w:hAnsi="Arial" w:cs="Arial"/>
          <w:color w:val="000000"/>
          <w:sz w:val="18"/>
          <w:szCs w:val="18"/>
        </w:rPr>
        <w:t xml:space="preserve">. A </w:t>
      </w:r>
      <w:proofErr w:type="spellStart"/>
      <w:r w:rsidRPr="000F602C">
        <w:rPr>
          <w:rFonts w:ascii="Arial" w:eastAsia="Times New Roman" w:hAnsi="Arial" w:cs="Arial"/>
          <w:color w:val="000000"/>
          <w:sz w:val="18"/>
          <w:szCs w:val="18"/>
        </w:rPr>
        <w:t>keystore</w:t>
      </w:r>
      <w:proofErr w:type="spellEnd"/>
      <w:r w:rsidRPr="000F602C">
        <w:rPr>
          <w:rFonts w:ascii="Arial" w:eastAsia="Times New Roman" w:hAnsi="Arial" w:cs="Arial"/>
          <w:color w:val="000000"/>
          <w:sz w:val="18"/>
          <w:szCs w:val="18"/>
        </w:rPr>
        <w:t xml:space="preserve"> is a database of keys. Private keys in a </w:t>
      </w:r>
      <w:proofErr w:type="spellStart"/>
      <w:r w:rsidRPr="000F602C">
        <w:rPr>
          <w:rFonts w:ascii="Arial" w:eastAsia="Times New Roman" w:hAnsi="Arial" w:cs="Arial"/>
          <w:color w:val="000000"/>
          <w:sz w:val="18"/>
          <w:szCs w:val="18"/>
        </w:rPr>
        <w:t>keystore</w:t>
      </w:r>
      <w:proofErr w:type="spellEnd"/>
      <w:r w:rsidRPr="000F602C">
        <w:rPr>
          <w:rFonts w:ascii="Arial" w:eastAsia="Times New Roman" w:hAnsi="Arial" w:cs="Arial"/>
          <w:color w:val="000000"/>
          <w:sz w:val="18"/>
          <w:szCs w:val="18"/>
        </w:rPr>
        <w:t xml:space="preserve"> have a certificate chain associated with them, which authenticates the corresponding public key. A </w:t>
      </w:r>
      <w:proofErr w:type="spellStart"/>
      <w:r w:rsidRPr="000F602C">
        <w:rPr>
          <w:rFonts w:ascii="Arial" w:eastAsia="Times New Roman" w:hAnsi="Arial" w:cs="Arial"/>
          <w:color w:val="000000"/>
          <w:sz w:val="18"/>
          <w:szCs w:val="18"/>
        </w:rPr>
        <w:t>keystore</w:t>
      </w:r>
      <w:proofErr w:type="spellEnd"/>
      <w:r w:rsidRPr="000F602C">
        <w:rPr>
          <w:rFonts w:ascii="Arial" w:eastAsia="Times New Roman" w:hAnsi="Arial" w:cs="Arial"/>
          <w:color w:val="000000"/>
          <w:sz w:val="18"/>
          <w:szCs w:val="18"/>
        </w:rPr>
        <w:t xml:space="preserve"> also contains certificates from trusted entities.</w:t>
      </w:r>
    </w:p>
    <w:p w14:paraId="2FBD4A7E" w14:textId="77777777" w:rsidR="000F602C" w:rsidRPr="000F602C" w:rsidRDefault="000F602C" w:rsidP="000F602C">
      <w:pPr>
        <w:numPr>
          <w:ilvl w:val="0"/>
          <w:numId w:val="5"/>
        </w:numPr>
        <w:spacing w:before="100" w:beforeAutospacing="1" w:after="100" w:afterAutospacing="1"/>
        <w:ind w:left="390"/>
        <w:rPr>
          <w:rFonts w:ascii="Arial" w:eastAsia="Times New Roman" w:hAnsi="Arial" w:cs="Arial"/>
          <w:color w:val="000000"/>
          <w:sz w:val="18"/>
          <w:szCs w:val="18"/>
        </w:rPr>
      </w:pPr>
      <w:hyperlink r:id="rId26" w:anchor="CertificateFactory" w:history="1">
        <w:proofErr w:type="spellStart"/>
        <w:r w:rsidRPr="000F602C">
          <w:rPr>
            <w:rFonts w:ascii="Courier New" w:eastAsia="Times New Roman" w:hAnsi="Courier New" w:cs="Courier New"/>
            <w:color w:val="444444"/>
            <w:sz w:val="20"/>
            <w:szCs w:val="20"/>
            <w:u w:val="single"/>
          </w:rPr>
          <w:t>CertificateFactory</w:t>
        </w:r>
        <w:proofErr w:type="spellEnd"/>
      </w:hyperlink>
      <w:r w:rsidRPr="000F602C">
        <w:rPr>
          <w:rFonts w:ascii="Arial" w:eastAsia="Times New Roman" w:hAnsi="Arial" w:cs="Arial"/>
          <w:color w:val="000000"/>
          <w:sz w:val="18"/>
          <w:szCs w:val="18"/>
        </w:rPr>
        <w:t>: used to create public key certificates and Certificate Revocation Lists (CRLs).</w:t>
      </w:r>
    </w:p>
    <w:p w14:paraId="0BDF92FA" w14:textId="77777777" w:rsidR="000F602C" w:rsidRPr="000F602C" w:rsidRDefault="000F602C" w:rsidP="000F602C">
      <w:pPr>
        <w:numPr>
          <w:ilvl w:val="0"/>
          <w:numId w:val="5"/>
        </w:numPr>
        <w:spacing w:before="100" w:beforeAutospacing="1" w:after="100" w:afterAutospacing="1"/>
        <w:ind w:left="390"/>
        <w:rPr>
          <w:rFonts w:ascii="Arial" w:eastAsia="Times New Roman" w:hAnsi="Arial" w:cs="Arial"/>
          <w:color w:val="000000"/>
          <w:sz w:val="18"/>
          <w:szCs w:val="18"/>
        </w:rPr>
      </w:pPr>
      <w:hyperlink r:id="rId27" w:history="1">
        <w:proofErr w:type="spellStart"/>
        <w:r w:rsidRPr="000F602C">
          <w:rPr>
            <w:rFonts w:ascii="Courier New" w:eastAsia="Times New Roman" w:hAnsi="Courier New" w:cs="Courier New"/>
            <w:color w:val="444444"/>
            <w:sz w:val="20"/>
            <w:szCs w:val="20"/>
            <w:u w:val="single"/>
          </w:rPr>
          <w:t>CertPathBuilder</w:t>
        </w:r>
        <w:proofErr w:type="spellEnd"/>
      </w:hyperlink>
      <w:r w:rsidRPr="000F602C">
        <w:rPr>
          <w:rFonts w:ascii="Arial" w:eastAsia="Times New Roman" w:hAnsi="Arial" w:cs="Arial"/>
          <w:color w:val="000000"/>
          <w:sz w:val="18"/>
          <w:szCs w:val="18"/>
        </w:rPr>
        <w:t>: used to build certificate chains (also known as certification paths).</w:t>
      </w:r>
    </w:p>
    <w:p w14:paraId="1B163413" w14:textId="77777777" w:rsidR="000F602C" w:rsidRPr="000F602C" w:rsidRDefault="000F602C" w:rsidP="000F602C">
      <w:pPr>
        <w:numPr>
          <w:ilvl w:val="0"/>
          <w:numId w:val="5"/>
        </w:numPr>
        <w:spacing w:before="100" w:beforeAutospacing="1" w:after="100" w:afterAutospacing="1"/>
        <w:ind w:left="390"/>
        <w:rPr>
          <w:rFonts w:ascii="Arial" w:eastAsia="Times New Roman" w:hAnsi="Arial" w:cs="Arial"/>
          <w:color w:val="000000"/>
          <w:sz w:val="18"/>
          <w:szCs w:val="18"/>
        </w:rPr>
      </w:pPr>
      <w:hyperlink r:id="rId28" w:history="1">
        <w:proofErr w:type="spellStart"/>
        <w:r w:rsidRPr="000F602C">
          <w:rPr>
            <w:rFonts w:ascii="Courier New" w:eastAsia="Times New Roman" w:hAnsi="Courier New" w:cs="Courier New"/>
            <w:color w:val="444444"/>
            <w:sz w:val="20"/>
            <w:szCs w:val="20"/>
            <w:u w:val="single"/>
          </w:rPr>
          <w:t>CertPathValidator</w:t>
        </w:r>
        <w:proofErr w:type="spellEnd"/>
      </w:hyperlink>
      <w:r w:rsidRPr="000F602C">
        <w:rPr>
          <w:rFonts w:ascii="Arial" w:eastAsia="Times New Roman" w:hAnsi="Arial" w:cs="Arial"/>
          <w:color w:val="000000"/>
          <w:sz w:val="18"/>
          <w:szCs w:val="18"/>
        </w:rPr>
        <w:t>: used to validate certificate chains.</w:t>
      </w:r>
    </w:p>
    <w:p w14:paraId="3DD879AB" w14:textId="77777777" w:rsidR="000F602C" w:rsidRPr="000F602C" w:rsidRDefault="000F602C" w:rsidP="000F602C">
      <w:pPr>
        <w:numPr>
          <w:ilvl w:val="0"/>
          <w:numId w:val="5"/>
        </w:numPr>
        <w:spacing w:before="100" w:beforeAutospacing="1" w:after="100" w:afterAutospacing="1"/>
        <w:ind w:left="390"/>
        <w:rPr>
          <w:rFonts w:ascii="Arial" w:eastAsia="Times New Roman" w:hAnsi="Arial" w:cs="Arial"/>
          <w:color w:val="000000"/>
          <w:sz w:val="18"/>
          <w:szCs w:val="18"/>
        </w:rPr>
      </w:pPr>
      <w:hyperlink r:id="rId29" w:history="1">
        <w:proofErr w:type="spellStart"/>
        <w:r w:rsidRPr="000F602C">
          <w:rPr>
            <w:rFonts w:ascii="Courier New" w:eastAsia="Times New Roman" w:hAnsi="Courier New" w:cs="Courier New"/>
            <w:color w:val="444444"/>
            <w:sz w:val="20"/>
            <w:szCs w:val="20"/>
            <w:u w:val="single"/>
          </w:rPr>
          <w:t>CertStore</w:t>
        </w:r>
        <w:proofErr w:type="spellEnd"/>
      </w:hyperlink>
      <w:r w:rsidRPr="000F602C">
        <w:rPr>
          <w:rFonts w:ascii="Arial" w:eastAsia="Times New Roman" w:hAnsi="Arial" w:cs="Arial"/>
          <w:color w:val="000000"/>
          <w:sz w:val="18"/>
          <w:szCs w:val="18"/>
        </w:rPr>
        <w:t>: used to retrieve </w:t>
      </w:r>
      <w:r w:rsidRPr="000F602C">
        <w:rPr>
          <w:rFonts w:ascii="Courier New" w:eastAsia="Times New Roman" w:hAnsi="Courier New" w:cs="Courier New"/>
          <w:color w:val="444444"/>
          <w:sz w:val="20"/>
          <w:szCs w:val="20"/>
        </w:rPr>
        <w:t>Certificate</w:t>
      </w:r>
      <w:r w:rsidRPr="000F602C">
        <w:rPr>
          <w:rFonts w:ascii="Arial" w:eastAsia="Times New Roman" w:hAnsi="Arial" w:cs="Arial"/>
          <w:color w:val="000000"/>
          <w:sz w:val="18"/>
          <w:szCs w:val="18"/>
        </w:rPr>
        <w:t>s and </w:t>
      </w:r>
      <w:r w:rsidRPr="000F602C">
        <w:rPr>
          <w:rFonts w:ascii="Courier New" w:eastAsia="Times New Roman" w:hAnsi="Courier New" w:cs="Courier New"/>
          <w:color w:val="444444"/>
          <w:sz w:val="20"/>
          <w:szCs w:val="20"/>
        </w:rPr>
        <w:t>CRL</w:t>
      </w:r>
      <w:r w:rsidRPr="000F602C">
        <w:rPr>
          <w:rFonts w:ascii="Arial" w:eastAsia="Times New Roman" w:hAnsi="Arial" w:cs="Arial"/>
          <w:color w:val="000000"/>
          <w:sz w:val="18"/>
          <w:szCs w:val="18"/>
        </w:rPr>
        <w:t>s from a repository.</w:t>
      </w:r>
    </w:p>
    <w:p w14:paraId="34C07AE0" w14:textId="77777777" w:rsidR="000F602C" w:rsidRPr="000F602C" w:rsidRDefault="000F602C" w:rsidP="000F602C">
      <w:pPr>
        <w:spacing w:before="45" w:after="255"/>
        <w:rPr>
          <w:rFonts w:ascii="Arial" w:eastAsia="Times New Roman" w:hAnsi="Arial" w:cs="Arial"/>
          <w:color w:val="000000"/>
          <w:sz w:val="18"/>
          <w:szCs w:val="18"/>
        </w:rPr>
      </w:pPr>
      <w:r w:rsidRPr="000F602C">
        <w:rPr>
          <w:rFonts w:ascii="Arial" w:eastAsia="Times New Roman" w:hAnsi="Arial" w:cs="Arial"/>
          <w:b/>
          <w:bCs/>
          <w:color w:val="000000"/>
          <w:sz w:val="18"/>
          <w:szCs w:val="18"/>
        </w:rPr>
        <w:t>NOTE:</w:t>
      </w:r>
      <w:r w:rsidRPr="000F602C">
        <w:rPr>
          <w:rFonts w:ascii="Arial" w:eastAsia="Times New Roman" w:hAnsi="Arial" w:cs="Arial"/>
          <w:color w:val="000000"/>
          <w:sz w:val="18"/>
          <w:szCs w:val="18"/>
        </w:rPr>
        <w:t> A </w:t>
      </w:r>
      <w:r w:rsidRPr="000F602C">
        <w:rPr>
          <w:rFonts w:ascii="Arial" w:eastAsia="Times New Roman" w:hAnsi="Arial" w:cs="Arial"/>
          <w:i/>
          <w:iCs/>
          <w:color w:val="000000"/>
          <w:sz w:val="18"/>
          <w:szCs w:val="18"/>
        </w:rPr>
        <w:t>generator</w:t>
      </w:r>
      <w:r w:rsidRPr="000F602C">
        <w:rPr>
          <w:rFonts w:ascii="Arial" w:eastAsia="Times New Roman" w:hAnsi="Arial" w:cs="Arial"/>
          <w:color w:val="000000"/>
          <w:sz w:val="18"/>
          <w:szCs w:val="18"/>
        </w:rPr>
        <w:t> creates objects with brand-new contents, whereas a </w:t>
      </w:r>
      <w:r w:rsidRPr="000F602C">
        <w:rPr>
          <w:rFonts w:ascii="Arial" w:eastAsia="Times New Roman" w:hAnsi="Arial" w:cs="Arial"/>
          <w:i/>
          <w:iCs/>
          <w:color w:val="000000"/>
          <w:sz w:val="18"/>
          <w:szCs w:val="18"/>
        </w:rPr>
        <w:t>factory</w:t>
      </w:r>
      <w:r w:rsidRPr="000F602C">
        <w:rPr>
          <w:rFonts w:ascii="Arial" w:eastAsia="Times New Roman" w:hAnsi="Arial" w:cs="Arial"/>
          <w:color w:val="000000"/>
          <w:sz w:val="18"/>
          <w:szCs w:val="18"/>
        </w:rPr>
        <w:t> creates objects from existing material (for example, an encoding).</w:t>
      </w:r>
    </w:p>
    <w:p w14:paraId="14FB2176" w14:textId="77777777" w:rsidR="000F602C" w:rsidRPr="000F602C" w:rsidRDefault="000F602C" w:rsidP="000F602C">
      <w:pPr>
        <w:outlineLvl w:val="0"/>
        <w:rPr>
          <w:rFonts w:ascii="Arial" w:eastAsia="Times New Roman" w:hAnsi="Arial" w:cs="Arial"/>
          <w:b/>
          <w:bCs/>
          <w:color w:val="FF0000"/>
          <w:kern w:val="36"/>
          <w:sz w:val="32"/>
          <w:szCs w:val="32"/>
        </w:rPr>
      </w:pPr>
      <w:bookmarkStart w:id="5" w:name="CoreClasses"/>
      <w:r w:rsidRPr="000F602C">
        <w:rPr>
          <w:rFonts w:ascii="Arial" w:eastAsia="Times New Roman" w:hAnsi="Arial" w:cs="Arial"/>
          <w:b/>
          <w:bCs/>
          <w:color w:val="FF0000"/>
          <w:kern w:val="36"/>
          <w:sz w:val="32"/>
          <w:szCs w:val="32"/>
        </w:rPr>
        <w:t>Core Classes and Interfaces</w:t>
      </w:r>
      <w:bookmarkEnd w:id="5"/>
    </w:p>
    <w:p w14:paraId="013F614C" w14:textId="77777777" w:rsidR="000F602C" w:rsidRPr="000F602C" w:rsidRDefault="000F602C" w:rsidP="000F602C">
      <w:pPr>
        <w:spacing w:before="45" w:after="255"/>
        <w:rPr>
          <w:rFonts w:ascii="Arial" w:eastAsia="Times New Roman" w:hAnsi="Arial" w:cs="Arial"/>
          <w:color w:val="000000"/>
          <w:sz w:val="18"/>
          <w:szCs w:val="18"/>
        </w:rPr>
      </w:pPr>
      <w:r w:rsidRPr="000F602C">
        <w:rPr>
          <w:rFonts w:ascii="Arial" w:eastAsia="Times New Roman" w:hAnsi="Arial" w:cs="Arial"/>
          <w:color w:val="000000"/>
          <w:sz w:val="18"/>
          <w:szCs w:val="18"/>
        </w:rPr>
        <w:t>This section discusses the core classes and interfaces provided in the JCA:</w:t>
      </w:r>
    </w:p>
    <w:p w14:paraId="77844146" w14:textId="77777777" w:rsidR="000F602C" w:rsidRPr="000F602C" w:rsidRDefault="000F602C" w:rsidP="000F602C">
      <w:pPr>
        <w:numPr>
          <w:ilvl w:val="0"/>
          <w:numId w:val="6"/>
        </w:numPr>
        <w:spacing w:before="100" w:beforeAutospacing="1" w:after="100" w:afterAutospacing="1"/>
        <w:ind w:left="390"/>
        <w:rPr>
          <w:rFonts w:ascii="Arial" w:eastAsia="Times New Roman" w:hAnsi="Arial" w:cs="Arial"/>
          <w:color w:val="000000"/>
          <w:sz w:val="18"/>
          <w:szCs w:val="18"/>
        </w:rPr>
      </w:pPr>
      <w:r w:rsidRPr="000F602C">
        <w:rPr>
          <w:rFonts w:ascii="Arial" w:eastAsia="Times New Roman" w:hAnsi="Arial" w:cs="Arial"/>
          <w:color w:val="000000"/>
          <w:sz w:val="18"/>
          <w:szCs w:val="18"/>
        </w:rPr>
        <w:t>the </w:t>
      </w:r>
      <w:hyperlink r:id="rId30" w:anchor="Provider" w:history="1">
        <w:r w:rsidRPr="000F602C">
          <w:rPr>
            <w:rFonts w:ascii="Courier New" w:eastAsia="Times New Roman" w:hAnsi="Courier New" w:cs="Courier New"/>
            <w:color w:val="444444"/>
            <w:sz w:val="20"/>
            <w:szCs w:val="20"/>
            <w:u w:val="single"/>
          </w:rPr>
          <w:t>Provider</w:t>
        </w:r>
      </w:hyperlink>
      <w:r w:rsidRPr="000F602C">
        <w:rPr>
          <w:rFonts w:ascii="Arial" w:eastAsia="Times New Roman" w:hAnsi="Arial" w:cs="Arial"/>
          <w:color w:val="000000"/>
          <w:sz w:val="18"/>
          <w:szCs w:val="18"/>
        </w:rPr>
        <w:t> and </w:t>
      </w:r>
      <w:hyperlink r:id="rId31" w:anchor="Security" w:history="1">
        <w:r w:rsidRPr="000F602C">
          <w:rPr>
            <w:rFonts w:ascii="Courier New" w:eastAsia="Times New Roman" w:hAnsi="Courier New" w:cs="Courier New"/>
            <w:color w:val="444444"/>
            <w:sz w:val="20"/>
            <w:szCs w:val="20"/>
            <w:u w:val="single"/>
          </w:rPr>
          <w:t>Security</w:t>
        </w:r>
      </w:hyperlink>
      <w:r w:rsidRPr="000F602C">
        <w:rPr>
          <w:rFonts w:ascii="Arial" w:eastAsia="Times New Roman" w:hAnsi="Arial" w:cs="Arial"/>
          <w:color w:val="000000"/>
          <w:sz w:val="18"/>
          <w:szCs w:val="18"/>
        </w:rPr>
        <w:t> classes,</w:t>
      </w:r>
    </w:p>
    <w:p w14:paraId="27C92221" w14:textId="77777777" w:rsidR="000F602C" w:rsidRPr="000F602C" w:rsidRDefault="000F602C" w:rsidP="000F602C">
      <w:pPr>
        <w:numPr>
          <w:ilvl w:val="0"/>
          <w:numId w:val="6"/>
        </w:numPr>
        <w:spacing w:before="100" w:beforeAutospacing="1" w:after="100" w:afterAutospacing="1"/>
        <w:ind w:left="390"/>
        <w:rPr>
          <w:rFonts w:ascii="Arial" w:eastAsia="Times New Roman" w:hAnsi="Arial" w:cs="Arial"/>
          <w:color w:val="000000"/>
          <w:sz w:val="18"/>
          <w:szCs w:val="18"/>
        </w:rPr>
      </w:pPr>
      <w:r w:rsidRPr="000F602C">
        <w:rPr>
          <w:rFonts w:ascii="Arial" w:eastAsia="Times New Roman" w:hAnsi="Arial" w:cs="Arial"/>
          <w:color w:val="000000"/>
          <w:sz w:val="18"/>
          <w:szCs w:val="18"/>
        </w:rPr>
        <w:t>the </w:t>
      </w:r>
      <w:hyperlink r:id="rId32" w:anchor="SecureRandom" w:history="1">
        <w:r w:rsidRPr="000F602C">
          <w:rPr>
            <w:rFonts w:ascii="Courier New" w:eastAsia="Times New Roman" w:hAnsi="Courier New" w:cs="Courier New"/>
            <w:color w:val="444444"/>
            <w:sz w:val="20"/>
            <w:szCs w:val="20"/>
            <w:u w:val="single"/>
          </w:rPr>
          <w:t>SecureRandom</w:t>
        </w:r>
      </w:hyperlink>
      <w:r w:rsidRPr="000F602C">
        <w:rPr>
          <w:rFonts w:ascii="Arial" w:eastAsia="Times New Roman" w:hAnsi="Arial" w:cs="Arial"/>
          <w:color w:val="000000"/>
          <w:sz w:val="18"/>
          <w:szCs w:val="18"/>
        </w:rPr>
        <w:t>, </w:t>
      </w:r>
      <w:hyperlink r:id="rId33" w:anchor="MessageDigest" w:history="1">
        <w:r w:rsidRPr="000F602C">
          <w:rPr>
            <w:rFonts w:ascii="Courier New" w:eastAsia="Times New Roman" w:hAnsi="Courier New" w:cs="Courier New"/>
            <w:color w:val="444444"/>
            <w:sz w:val="20"/>
            <w:szCs w:val="20"/>
            <w:u w:val="single"/>
          </w:rPr>
          <w:t>MessageDigest</w:t>
        </w:r>
      </w:hyperlink>
      <w:r w:rsidRPr="000F602C">
        <w:rPr>
          <w:rFonts w:ascii="Arial" w:eastAsia="Times New Roman" w:hAnsi="Arial" w:cs="Arial"/>
          <w:color w:val="000000"/>
          <w:sz w:val="18"/>
          <w:szCs w:val="18"/>
        </w:rPr>
        <w:t>, </w:t>
      </w:r>
      <w:hyperlink r:id="rId34" w:anchor="Signature" w:history="1">
        <w:r w:rsidRPr="000F602C">
          <w:rPr>
            <w:rFonts w:ascii="Courier New" w:eastAsia="Times New Roman" w:hAnsi="Courier New" w:cs="Courier New"/>
            <w:color w:val="444444"/>
            <w:sz w:val="20"/>
            <w:szCs w:val="20"/>
            <w:u w:val="single"/>
          </w:rPr>
          <w:t>Signature</w:t>
        </w:r>
      </w:hyperlink>
      <w:r w:rsidRPr="000F602C">
        <w:rPr>
          <w:rFonts w:ascii="Arial" w:eastAsia="Times New Roman" w:hAnsi="Arial" w:cs="Arial"/>
          <w:color w:val="000000"/>
          <w:sz w:val="18"/>
          <w:szCs w:val="18"/>
        </w:rPr>
        <w:t>, </w:t>
      </w:r>
      <w:hyperlink r:id="rId35" w:anchor="Cipher" w:history="1">
        <w:r w:rsidRPr="000F602C">
          <w:rPr>
            <w:rFonts w:ascii="Courier New" w:eastAsia="Times New Roman" w:hAnsi="Courier New" w:cs="Courier New"/>
            <w:color w:val="444444"/>
            <w:sz w:val="20"/>
            <w:szCs w:val="20"/>
            <w:u w:val="single"/>
          </w:rPr>
          <w:t>Cipher</w:t>
        </w:r>
      </w:hyperlink>
      <w:r w:rsidRPr="000F602C">
        <w:rPr>
          <w:rFonts w:ascii="Arial" w:eastAsia="Times New Roman" w:hAnsi="Arial" w:cs="Arial"/>
          <w:color w:val="000000"/>
          <w:sz w:val="18"/>
          <w:szCs w:val="18"/>
        </w:rPr>
        <w:t>, </w:t>
      </w:r>
      <w:hyperlink r:id="rId36" w:anchor="Mac" w:history="1">
        <w:r w:rsidRPr="000F602C">
          <w:rPr>
            <w:rFonts w:ascii="Courier New" w:eastAsia="Times New Roman" w:hAnsi="Courier New" w:cs="Courier New"/>
            <w:color w:val="444444"/>
            <w:sz w:val="20"/>
            <w:szCs w:val="20"/>
            <w:u w:val="single"/>
          </w:rPr>
          <w:t>Mac</w:t>
        </w:r>
      </w:hyperlink>
      <w:r w:rsidRPr="000F602C">
        <w:rPr>
          <w:rFonts w:ascii="Arial" w:eastAsia="Times New Roman" w:hAnsi="Arial" w:cs="Arial"/>
          <w:color w:val="000000"/>
          <w:sz w:val="18"/>
          <w:szCs w:val="18"/>
        </w:rPr>
        <w:t>, </w:t>
      </w:r>
      <w:hyperlink r:id="rId37" w:anchor="KeyFactory" w:history="1">
        <w:r w:rsidRPr="000F602C">
          <w:rPr>
            <w:rFonts w:ascii="Courier New" w:eastAsia="Times New Roman" w:hAnsi="Courier New" w:cs="Courier New"/>
            <w:color w:val="444444"/>
            <w:sz w:val="20"/>
            <w:szCs w:val="20"/>
            <w:u w:val="single"/>
          </w:rPr>
          <w:t>KeyFactory</w:t>
        </w:r>
      </w:hyperlink>
      <w:r w:rsidRPr="000F602C">
        <w:rPr>
          <w:rFonts w:ascii="Arial" w:eastAsia="Times New Roman" w:hAnsi="Arial" w:cs="Arial"/>
          <w:color w:val="000000"/>
          <w:sz w:val="18"/>
          <w:szCs w:val="18"/>
        </w:rPr>
        <w:t>, </w:t>
      </w:r>
      <w:hyperlink r:id="rId38" w:anchor="SecretKeyFactory" w:history="1">
        <w:r w:rsidRPr="000F602C">
          <w:rPr>
            <w:rFonts w:ascii="Courier New" w:eastAsia="Times New Roman" w:hAnsi="Courier New" w:cs="Courier New"/>
            <w:color w:val="444444"/>
            <w:sz w:val="20"/>
            <w:szCs w:val="20"/>
            <w:u w:val="single"/>
          </w:rPr>
          <w:t>SecretKeyFactory</w:t>
        </w:r>
      </w:hyperlink>
      <w:r w:rsidRPr="000F602C">
        <w:rPr>
          <w:rFonts w:ascii="Arial" w:eastAsia="Times New Roman" w:hAnsi="Arial" w:cs="Arial"/>
          <w:color w:val="000000"/>
          <w:sz w:val="18"/>
          <w:szCs w:val="18"/>
        </w:rPr>
        <w:t>, </w:t>
      </w:r>
      <w:hyperlink r:id="rId39" w:anchor="KeyPairGenerator" w:history="1">
        <w:r w:rsidRPr="000F602C">
          <w:rPr>
            <w:rFonts w:ascii="Courier New" w:eastAsia="Times New Roman" w:hAnsi="Courier New" w:cs="Courier New"/>
            <w:color w:val="444444"/>
            <w:sz w:val="20"/>
            <w:szCs w:val="20"/>
            <w:u w:val="single"/>
          </w:rPr>
          <w:t>KeyPairGenerator</w:t>
        </w:r>
      </w:hyperlink>
      <w:r w:rsidRPr="000F602C">
        <w:rPr>
          <w:rFonts w:ascii="Arial" w:eastAsia="Times New Roman" w:hAnsi="Arial" w:cs="Arial"/>
          <w:color w:val="000000"/>
          <w:sz w:val="18"/>
          <w:szCs w:val="18"/>
        </w:rPr>
        <w:t>, </w:t>
      </w:r>
      <w:hyperlink r:id="rId40" w:anchor="KeyGenerator" w:history="1">
        <w:r w:rsidRPr="000F602C">
          <w:rPr>
            <w:rFonts w:ascii="Courier New" w:eastAsia="Times New Roman" w:hAnsi="Courier New" w:cs="Courier New"/>
            <w:color w:val="444444"/>
            <w:sz w:val="20"/>
            <w:szCs w:val="20"/>
            <w:u w:val="single"/>
          </w:rPr>
          <w:t>KeyGenerator</w:t>
        </w:r>
      </w:hyperlink>
      <w:r w:rsidRPr="000F602C">
        <w:rPr>
          <w:rFonts w:ascii="Arial" w:eastAsia="Times New Roman" w:hAnsi="Arial" w:cs="Arial"/>
          <w:color w:val="000000"/>
          <w:sz w:val="18"/>
          <w:szCs w:val="18"/>
        </w:rPr>
        <w:t>, </w:t>
      </w:r>
      <w:hyperlink r:id="rId41" w:anchor="KeyAgreement" w:history="1">
        <w:r w:rsidRPr="000F602C">
          <w:rPr>
            <w:rFonts w:ascii="Courier New" w:eastAsia="Times New Roman" w:hAnsi="Courier New" w:cs="Courier New"/>
            <w:color w:val="444444"/>
            <w:sz w:val="20"/>
            <w:szCs w:val="20"/>
            <w:u w:val="single"/>
          </w:rPr>
          <w:t>KeyAgreement</w:t>
        </w:r>
      </w:hyperlink>
      <w:r w:rsidRPr="000F602C">
        <w:rPr>
          <w:rFonts w:ascii="Arial" w:eastAsia="Times New Roman" w:hAnsi="Arial" w:cs="Arial"/>
          <w:color w:val="000000"/>
          <w:sz w:val="18"/>
          <w:szCs w:val="18"/>
        </w:rPr>
        <w:t>, </w:t>
      </w:r>
      <w:hyperlink r:id="rId42" w:anchor="AlgorithmParameters" w:history="1">
        <w:r w:rsidRPr="000F602C">
          <w:rPr>
            <w:rFonts w:ascii="Courier New" w:eastAsia="Times New Roman" w:hAnsi="Courier New" w:cs="Courier New"/>
            <w:color w:val="444444"/>
            <w:sz w:val="20"/>
            <w:szCs w:val="20"/>
            <w:u w:val="single"/>
          </w:rPr>
          <w:t>AlgorithmParameters</w:t>
        </w:r>
      </w:hyperlink>
      <w:r w:rsidRPr="000F602C">
        <w:rPr>
          <w:rFonts w:ascii="Arial" w:eastAsia="Times New Roman" w:hAnsi="Arial" w:cs="Arial"/>
          <w:color w:val="000000"/>
          <w:sz w:val="18"/>
          <w:szCs w:val="18"/>
        </w:rPr>
        <w:t>, </w:t>
      </w:r>
      <w:hyperlink r:id="rId43" w:anchor="AlgorithmParameterGenerator" w:history="1">
        <w:r w:rsidRPr="000F602C">
          <w:rPr>
            <w:rFonts w:ascii="Courier New" w:eastAsia="Times New Roman" w:hAnsi="Courier New" w:cs="Courier New"/>
            <w:color w:val="444444"/>
            <w:sz w:val="20"/>
            <w:szCs w:val="20"/>
            <w:u w:val="single"/>
          </w:rPr>
          <w:t>AlgorithmParameterGenerator</w:t>
        </w:r>
      </w:hyperlink>
      <w:r w:rsidRPr="000F602C">
        <w:rPr>
          <w:rFonts w:ascii="Arial" w:eastAsia="Times New Roman" w:hAnsi="Arial" w:cs="Arial"/>
          <w:color w:val="000000"/>
          <w:sz w:val="18"/>
          <w:szCs w:val="18"/>
        </w:rPr>
        <w:t> , </w:t>
      </w:r>
      <w:hyperlink r:id="rId44" w:anchor="KeyStore" w:history="1">
        <w:r w:rsidRPr="000F602C">
          <w:rPr>
            <w:rFonts w:ascii="Courier New" w:eastAsia="Times New Roman" w:hAnsi="Courier New" w:cs="Courier New"/>
            <w:color w:val="444444"/>
            <w:sz w:val="20"/>
            <w:szCs w:val="20"/>
            <w:u w:val="single"/>
          </w:rPr>
          <w:t>KeyStore</w:t>
        </w:r>
      </w:hyperlink>
      <w:r w:rsidRPr="000F602C">
        <w:rPr>
          <w:rFonts w:ascii="Arial" w:eastAsia="Times New Roman" w:hAnsi="Arial" w:cs="Arial"/>
          <w:color w:val="000000"/>
          <w:sz w:val="18"/>
          <w:szCs w:val="18"/>
        </w:rPr>
        <w:t>, and </w:t>
      </w:r>
      <w:proofErr w:type="spellStart"/>
      <w:r w:rsidRPr="000F602C">
        <w:rPr>
          <w:rFonts w:ascii="Arial" w:eastAsia="Times New Roman" w:hAnsi="Arial" w:cs="Arial"/>
          <w:color w:val="000000"/>
          <w:sz w:val="18"/>
          <w:szCs w:val="18"/>
        </w:rPr>
        <w:fldChar w:fldCharType="begin"/>
      </w:r>
      <w:r w:rsidRPr="000F602C">
        <w:rPr>
          <w:rFonts w:ascii="Arial" w:eastAsia="Times New Roman" w:hAnsi="Arial" w:cs="Arial"/>
          <w:color w:val="000000"/>
          <w:sz w:val="18"/>
          <w:szCs w:val="18"/>
        </w:rPr>
        <w:instrText xml:space="preserve"> HYPERLINK "https://docs.oracle.com/javase/7/docs/technotes/guides/security/crypto/CryptoSpec.html" \l "CertificateFactory" </w:instrText>
      </w:r>
      <w:r w:rsidRPr="000F602C">
        <w:rPr>
          <w:rFonts w:ascii="Arial" w:eastAsia="Times New Roman" w:hAnsi="Arial" w:cs="Arial"/>
          <w:color w:val="000000"/>
          <w:sz w:val="18"/>
          <w:szCs w:val="18"/>
        </w:rPr>
        <w:fldChar w:fldCharType="separate"/>
      </w:r>
      <w:r w:rsidRPr="000F602C">
        <w:rPr>
          <w:rFonts w:ascii="Courier New" w:eastAsia="Times New Roman" w:hAnsi="Courier New" w:cs="Courier New"/>
          <w:color w:val="444444"/>
          <w:sz w:val="20"/>
          <w:szCs w:val="20"/>
          <w:u w:val="single"/>
        </w:rPr>
        <w:t>CertificateFactory</w:t>
      </w:r>
      <w:proofErr w:type="spellEnd"/>
      <w:r w:rsidRPr="000F602C">
        <w:rPr>
          <w:rFonts w:ascii="Arial" w:eastAsia="Times New Roman" w:hAnsi="Arial" w:cs="Arial"/>
          <w:color w:val="000000"/>
          <w:sz w:val="18"/>
          <w:szCs w:val="18"/>
        </w:rPr>
        <w:fldChar w:fldCharType="end"/>
      </w:r>
      <w:r w:rsidRPr="000F602C">
        <w:rPr>
          <w:rFonts w:ascii="Arial" w:eastAsia="Times New Roman" w:hAnsi="Arial" w:cs="Arial"/>
          <w:color w:val="000000"/>
          <w:sz w:val="18"/>
          <w:szCs w:val="18"/>
        </w:rPr>
        <w:t>, engine classes,</w:t>
      </w:r>
    </w:p>
    <w:p w14:paraId="6A2F0934" w14:textId="77777777" w:rsidR="000F602C" w:rsidRPr="000F602C" w:rsidRDefault="000F602C" w:rsidP="000F602C">
      <w:pPr>
        <w:numPr>
          <w:ilvl w:val="0"/>
          <w:numId w:val="6"/>
        </w:numPr>
        <w:spacing w:before="100" w:beforeAutospacing="1" w:after="100" w:afterAutospacing="1"/>
        <w:ind w:left="390"/>
        <w:rPr>
          <w:rFonts w:ascii="Arial" w:eastAsia="Times New Roman" w:hAnsi="Arial" w:cs="Arial"/>
          <w:color w:val="000000"/>
          <w:sz w:val="18"/>
          <w:szCs w:val="18"/>
        </w:rPr>
      </w:pPr>
      <w:r w:rsidRPr="000F602C">
        <w:rPr>
          <w:rFonts w:ascii="Arial" w:eastAsia="Times New Roman" w:hAnsi="Arial" w:cs="Arial"/>
          <w:color w:val="000000"/>
          <w:sz w:val="18"/>
          <w:szCs w:val="18"/>
        </w:rPr>
        <w:t>the </w:t>
      </w:r>
      <w:hyperlink r:id="rId45" w:anchor="Key" w:history="1">
        <w:r w:rsidRPr="000F602C">
          <w:rPr>
            <w:rFonts w:ascii="Courier New" w:eastAsia="Times New Roman" w:hAnsi="Courier New" w:cs="Courier New"/>
            <w:color w:val="444444"/>
            <w:sz w:val="20"/>
            <w:szCs w:val="20"/>
            <w:u w:val="single"/>
          </w:rPr>
          <w:t>Key</w:t>
        </w:r>
      </w:hyperlink>
      <w:r w:rsidRPr="000F602C">
        <w:rPr>
          <w:rFonts w:ascii="Arial" w:eastAsia="Times New Roman" w:hAnsi="Arial" w:cs="Arial"/>
          <w:color w:val="000000"/>
          <w:sz w:val="18"/>
          <w:szCs w:val="18"/>
        </w:rPr>
        <w:t> interfaces and classes,</w:t>
      </w:r>
    </w:p>
    <w:p w14:paraId="2980F917" w14:textId="77777777" w:rsidR="000F602C" w:rsidRPr="000F602C" w:rsidRDefault="000F602C" w:rsidP="000F602C">
      <w:pPr>
        <w:numPr>
          <w:ilvl w:val="0"/>
          <w:numId w:val="6"/>
        </w:numPr>
        <w:spacing w:before="100" w:beforeAutospacing="1" w:after="100" w:afterAutospacing="1"/>
        <w:ind w:left="390"/>
        <w:rPr>
          <w:rFonts w:ascii="Arial" w:eastAsia="Times New Roman" w:hAnsi="Arial" w:cs="Arial"/>
          <w:color w:val="000000"/>
          <w:sz w:val="18"/>
          <w:szCs w:val="18"/>
        </w:rPr>
      </w:pPr>
      <w:r w:rsidRPr="000F602C">
        <w:rPr>
          <w:rFonts w:ascii="Arial" w:eastAsia="Times New Roman" w:hAnsi="Arial" w:cs="Arial"/>
          <w:color w:val="000000"/>
          <w:sz w:val="18"/>
          <w:szCs w:val="18"/>
        </w:rPr>
        <w:t>the </w:t>
      </w:r>
      <w:hyperlink r:id="rId46" w:anchor="AlgSpec" w:history="1">
        <w:r w:rsidRPr="000F602C">
          <w:rPr>
            <w:rFonts w:ascii="Arial" w:eastAsia="Times New Roman" w:hAnsi="Arial" w:cs="Arial"/>
            <w:color w:val="666666"/>
            <w:sz w:val="18"/>
            <w:szCs w:val="18"/>
            <w:u w:val="single"/>
          </w:rPr>
          <w:t>Algorithm Parameter Specification Interfaces and Classes</w:t>
        </w:r>
      </w:hyperlink>
      <w:r w:rsidRPr="000F602C">
        <w:rPr>
          <w:rFonts w:ascii="Arial" w:eastAsia="Times New Roman" w:hAnsi="Arial" w:cs="Arial"/>
          <w:color w:val="000000"/>
          <w:sz w:val="18"/>
          <w:szCs w:val="18"/>
        </w:rPr>
        <w:t> and the </w:t>
      </w:r>
      <w:hyperlink r:id="rId47" w:anchor="KeySpecs" w:history="1">
        <w:r w:rsidRPr="000F602C">
          <w:rPr>
            <w:rFonts w:ascii="Arial" w:eastAsia="Times New Roman" w:hAnsi="Arial" w:cs="Arial"/>
            <w:color w:val="666666"/>
            <w:sz w:val="18"/>
            <w:szCs w:val="18"/>
            <w:u w:val="single"/>
          </w:rPr>
          <w:t>Key Specification Interfaces and Classes</w:t>
        </w:r>
      </w:hyperlink>
      <w:r w:rsidRPr="000F602C">
        <w:rPr>
          <w:rFonts w:ascii="Arial" w:eastAsia="Times New Roman" w:hAnsi="Arial" w:cs="Arial"/>
          <w:color w:val="000000"/>
          <w:sz w:val="18"/>
          <w:szCs w:val="18"/>
        </w:rPr>
        <w:t>, and</w:t>
      </w:r>
    </w:p>
    <w:p w14:paraId="53E0C218" w14:textId="77777777" w:rsidR="000F602C" w:rsidRPr="000F602C" w:rsidRDefault="000F602C" w:rsidP="000F602C">
      <w:pPr>
        <w:numPr>
          <w:ilvl w:val="0"/>
          <w:numId w:val="6"/>
        </w:numPr>
        <w:spacing w:before="100" w:beforeAutospacing="1" w:after="100" w:afterAutospacing="1"/>
        <w:ind w:left="390"/>
        <w:rPr>
          <w:rFonts w:ascii="Arial" w:eastAsia="Times New Roman" w:hAnsi="Arial" w:cs="Arial"/>
          <w:color w:val="000000"/>
          <w:sz w:val="18"/>
          <w:szCs w:val="18"/>
        </w:rPr>
      </w:pPr>
      <w:r w:rsidRPr="000F602C">
        <w:rPr>
          <w:rFonts w:ascii="Arial" w:eastAsia="Times New Roman" w:hAnsi="Arial" w:cs="Arial"/>
          <w:color w:val="000000"/>
          <w:sz w:val="18"/>
          <w:szCs w:val="18"/>
        </w:rPr>
        <w:t>miscellaneous support and convenience interfaces and classes.</w:t>
      </w:r>
    </w:p>
    <w:p w14:paraId="4FE9F1E4" w14:textId="77777777" w:rsidR="004E161B" w:rsidRDefault="004E161B" w:rsidP="004E161B">
      <w:pPr>
        <w:pStyle w:val="Heading3"/>
        <w:spacing w:before="45"/>
        <w:rPr>
          <w:rFonts w:ascii="Arial" w:hAnsi="Arial" w:cs="Arial"/>
          <w:color w:val="000000"/>
          <w:sz w:val="23"/>
          <w:szCs w:val="23"/>
        </w:rPr>
      </w:pPr>
      <w:bookmarkStart w:id="6" w:name="ProviderImplReq"/>
      <w:r>
        <w:rPr>
          <w:rFonts w:ascii="Arial" w:hAnsi="Arial" w:cs="Arial"/>
          <w:color w:val="000000"/>
          <w:sz w:val="23"/>
          <w:szCs w:val="23"/>
        </w:rPr>
        <w:t>How Provider Implementations Are Requested and Supplied</w:t>
      </w:r>
      <w:bookmarkEnd w:id="6"/>
    </w:p>
    <w:p w14:paraId="5CF189A6" w14:textId="77777777" w:rsidR="004E161B" w:rsidRDefault="004E161B" w:rsidP="004E161B">
      <w:pPr>
        <w:rPr>
          <w:rFonts w:ascii="Times New Roman" w:hAnsi="Times New Roman" w:cs="Times New Roman"/>
        </w:rPr>
      </w:pPr>
      <w:r>
        <w:rPr>
          <w:rFonts w:ascii="Arial" w:hAnsi="Arial" w:cs="Arial"/>
          <w:color w:val="000000"/>
          <w:sz w:val="18"/>
          <w:szCs w:val="18"/>
        </w:rPr>
        <w:t>For each </w:t>
      </w:r>
      <w:hyperlink r:id="rId48" w:anchor="Engine" w:history="1">
        <w:r>
          <w:rPr>
            <w:rStyle w:val="Hyperlink"/>
            <w:rFonts w:ascii="Arial" w:hAnsi="Arial" w:cs="Arial"/>
            <w:color w:val="666666"/>
            <w:sz w:val="18"/>
            <w:szCs w:val="18"/>
          </w:rPr>
          <w:t>engine class</w:t>
        </w:r>
      </w:hyperlink>
      <w:r>
        <w:rPr>
          <w:rFonts w:ascii="Arial" w:hAnsi="Arial" w:cs="Arial"/>
          <w:color w:val="000000"/>
          <w:sz w:val="18"/>
          <w:szCs w:val="18"/>
        </w:rPr>
        <w:t> in the API, a implementation instance is requested and instantiated by calling one of the </w:t>
      </w:r>
      <w:proofErr w:type="spellStart"/>
      <w:r>
        <w:rPr>
          <w:rStyle w:val="HTMLCode"/>
          <w:rFonts w:eastAsiaTheme="minorHAnsi"/>
          <w:color w:val="444444"/>
          <w:sz w:val="18"/>
          <w:szCs w:val="18"/>
        </w:rPr>
        <w:t>getInstance</w:t>
      </w:r>
      <w:proofErr w:type="spellEnd"/>
      <w:r>
        <w:rPr>
          <w:rFonts w:ascii="Arial" w:hAnsi="Arial" w:cs="Arial"/>
          <w:color w:val="000000"/>
          <w:sz w:val="18"/>
          <w:szCs w:val="18"/>
        </w:rPr>
        <w:t> methods on the engine class, specifying the name of the desired algorithm and, optionally, the name of the provider (or the </w:t>
      </w:r>
      <w:r>
        <w:rPr>
          <w:rStyle w:val="HTMLCode"/>
          <w:rFonts w:eastAsiaTheme="minorHAnsi"/>
          <w:color w:val="444444"/>
          <w:sz w:val="18"/>
          <w:szCs w:val="18"/>
        </w:rPr>
        <w:t>Provider</w:t>
      </w:r>
      <w:r>
        <w:rPr>
          <w:rFonts w:ascii="Arial" w:hAnsi="Arial" w:cs="Arial"/>
          <w:color w:val="000000"/>
          <w:sz w:val="18"/>
          <w:szCs w:val="18"/>
        </w:rPr>
        <w:t> class) whose implementation is desired.</w:t>
      </w:r>
    </w:p>
    <w:p w14:paraId="393A8CA2" w14:textId="77777777" w:rsidR="004E161B" w:rsidRDefault="004E161B" w:rsidP="004E161B">
      <w:pPr>
        <w:pStyle w:val="HTMLPreformatted"/>
        <w:rPr>
          <w:color w:val="444444"/>
          <w:sz w:val="18"/>
          <w:szCs w:val="18"/>
        </w:rPr>
      </w:pPr>
      <w:r>
        <w:rPr>
          <w:color w:val="444444"/>
          <w:sz w:val="18"/>
          <w:szCs w:val="18"/>
        </w:rPr>
        <w:t xml:space="preserve">static </w:t>
      </w:r>
      <w:proofErr w:type="spellStart"/>
      <w:r>
        <w:rPr>
          <w:i/>
          <w:iCs/>
          <w:color w:val="444444"/>
          <w:sz w:val="18"/>
          <w:szCs w:val="18"/>
        </w:rPr>
        <w:t>EngineClassName</w:t>
      </w:r>
      <w:proofErr w:type="spellEnd"/>
      <w:r>
        <w:rPr>
          <w:color w:val="444444"/>
          <w:sz w:val="18"/>
          <w:szCs w:val="18"/>
        </w:rPr>
        <w:t xml:space="preserve"> </w:t>
      </w:r>
      <w:proofErr w:type="spellStart"/>
      <w:proofErr w:type="gramStart"/>
      <w:r>
        <w:rPr>
          <w:color w:val="444444"/>
          <w:sz w:val="18"/>
          <w:szCs w:val="18"/>
        </w:rPr>
        <w:t>getInstance</w:t>
      </w:r>
      <w:proofErr w:type="spellEnd"/>
      <w:r>
        <w:rPr>
          <w:color w:val="444444"/>
          <w:sz w:val="18"/>
          <w:szCs w:val="18"/>
        </w:rPr>
        <w:t>(</w:t>
      </w:r>
      <w:proofErr w:type="gramEnd"/>
      <w:r>
        <w:rPr>
          <w:color w:val="444444"/>
          <w:sz w:val="18"/>
          <w:szCs w:val="18"/>
        </w:rPr>
        <w:t>String algorithm)</w:t>
      </w:r>
    </w:p>
    <w:p w14:paraId="1631E8D6" w14:textId="77777777" w:rsidR="004E161B" w:rsidRDefault="004E161B" w:rsidP="004E161B">
      <w:pPr>
        <w:pStyle w:val="HTMLPreformatted"/>
        <w:rPr>
          <w:color w:val="444444"/>
          <w:sz w:val="18"/>
          <w:szCs w:val="18"/>
        </w:rPr>
      </w:pPr>
      <w:r>
        <w:rPr>
          <w:color w:val="444444"/>
          <w:sz w:val="18"/>
          <w:szCs w:val="18"/>
        </w:rPr>
        <w:t xml:space="preserve">    throws </w:t>
      </w:r>
      <w:proofErr w:type="spellStart"/>
      <w:r>
        <w:rPr>
          <w:color w:val="444444"/>
          <w:sz w:val="18"/>
          <w:szCs w:val="18"/>
        </w:rPr>
        <w:t>NoSuchAlgorithmException</w:t>
      </w:r>
      <w:bookmarkStart w:id="7" w:name="_GoBack"/>
      <w:bookmarkEnd w:id="7"/>
      <w:proofErr w:type="spellEnd"/>
    </w:p>
    <w:p w14:paraId="13BE263F" w14:textId="77777777" w:rsidR="004E161B" w:rsidRDefault="004E161B" w:rsidP="004E161B">
      <w:pPr>
        <w:pStyle w:val="HTMLPreformatted"/>
        <w:rPr>
          <w:color w:val="444444"/>
          <w:sz w:val="18"/>
          <w:szCs w:val="18"/>
        </w:rPr>
      </w:pPr>
    </w:p>
    <w:p w14:paraId="00CE03D3" w14:textId="77777777" w:rsidR="004E161B" w:rsidRDefault="004E161B" w:rsidP="004E161B">
      <w:pPr>
        <w:pStyle w:val="HTMLPreformatted"/>
        <w:rPr>
          <w:color w:val="444444"/>
          <w:sz w:val="18"/>
          <w:szCs w:val="18"/>
        </w:rPr>
      </w:pPr>
      <w:r>
        <w:rPr>
          <w:color w:val="444444"/>
          <w:sz w:val="18"/>
          <w:szCs w:val="18"/>
        </w:rPr>
        <w:t xml:space="preserve">static </w:t>
      </w:r>
      <w:proofErr w:type="spellStart"/>
      <w:r>
        <w:rPr>
          <w:i/>
          <w:iCs/>
          <w:color w:val="444444"/>
          <w:sz w:val="18"/>
          <w:szCs w:val="18"/>
        </w:rPr>
        <w:t>EngineClassName</w:t>
      </w:r>
      <w:proofErr w:type="spellEnd"/>
      <w:r>
        <w:rPr>
          <w:color w:val="444444"/>
          <w:sz w:val="18"/>
          <w:szCs w:val="18"/>
        </w:rPr>
        <w:t xml:space="preserve"> </w:t>
      </w:r>
      <w:proofErr w:type="spellStart"/>
      <w:proofErr w:type="gramStart"/>
      <w:r>
        <w:rPr>
          <w:color w:val="444444"/>
          <w:sz w:val="18"/>
          <w:szCs w:val="18"/>
        </w:rPr>
        <w:t>getInstance</w:t>
      </w:r>
      <w:proofErr w:type="spellEnd"/>
      <w:r>
        <w:rPr>
          <w:color w:val="444444"/>
          <w:sz w:val="18"/>
          <w:szCs w:val="18"/>
        </w:rPr>
        <w:t>(</w:t>
      </w:r>
      <w:proofErr w:type="gramEnd"/>
      <w:r>
        <w:rPr>
          <w:color w:val="444444"/>
          <w:sz w:val="18"/>
          <w:szCs w:val="18"/>
        </w:rPr>
        <w:t>String algorithm, String provider)</w:t>
      </w:r>
    </w:p>
    <w:p w14:paraId="7A756D52" w14:textId="77777777" w:rsidR="004E161B" w:rsidRDefault="004E161B" w:rsidP="004E161B">
      <w:pPr>
        <w:pStyle w:val="HTMLPreformatted"/>
        <w:rPr>
          <w:color w:val="444444"/>
          <w:sz w:val="18"/>
          <w:szCs w:val="18"/>
        </w:rPr>
      </w:pPr>
      <w:r>
        <w:rPr>
          <w:color w:val="444444"/>
          <w:sz w:val="18"/>
          <w:szCs w:val="18"/>
        </w:rPr>
        <w:t xml:space="preserve">    throws </w:t>
      </w:r>
      <w:proofErr w:type="spellStart"/>
      <w:r>
        <w:rPr>
          <w:color w:val="444444"/>
          <w:sz w:val="18"/>
          <w:szCs w:val="18"/>
        </w:rPr>
        <w:t>NoSuchAlgorithmException</w:t>
      </w:r>
      <w:proofErr w:type="spellEnd"/>
      <w:r>
        <w:rPr>
          <w:color w:val="444444"/>
          <w:sz w:val="18"/>
          <w:szCs w:val="18"/>
        </w:rPr>
        <w:t xml:space="preserve">, </w:t>
      </w:r>
      <w:proofErr w:type="spellStart"/>
      <w:r>
        <w:rPr>
          <w:color w:val="444444"/>
          <w:sz w:val="18"/>
          <w:szCs w:val="18"/>
        </w:rPr>
        <w:t>NoSuchProviderException</w:t>
      </w:r>
      <w:proofErr w:type="spellEnd"/>
    </w:p>
    <w:p w14:paraId="05EFE16C" w14:textId="77777777" w:rsidR="004E161B" w:rsidRDefault="004E161B" w:rsidP="004E161B">
      <w:pPr>
        <w:pStyle w:val="HTMLPreformatted"/>
        <w:rPr>
          <w:color w:val="444444"/>
          <w:sz w:val="18"/>
          <w:szCs w:val="18"/>
        </w:rPr>
      </w:pPr>
    </w:p>
    <w:p w14:paraId="5EA7AA33" w14:textId="77777777" w:rsidR="004E161B" w:rsidRDefault="004E161B" w:rsidP="004E161B">
      <w:pPr>
        <w:pStyle w:val="HTMLPreformatted"/>
        <w:rPr>
          <w:color w:val="444444"/>
          <w:sz w:val="18"/>
          <w:szCs w:val="18"/>
        </w:rPr>
      </w:pPr>
      <w:r>
        <w:rPr>
          <w:color w:val="444444"/>
          <w:sz w:val="18"/>
          <w:szCs w:val="18"/>
        </w:rPr>
        <w:t xml:space="preserve">static </w:t>
      </w:r>
      <w:proofErr w:type="spellStart"/>
      <w:r>
        <w:rPr>
          <w:i/>
          <w:iCs/>
          <w:color w:val="444444"/>
          <w:sz w:val="18"/>
          <w:szCs w:val="18"/>
        </w:rPr>
        <w:t>EngineClassName</w:t>
      </w:r>
      <w:proofErr w:type="spellEnd"/>
      <w:r>
        <w:rPr>
          <w:color w:val="444444"/>
          <w:sz w:val="18"/>
          <w:szCs w:val="18"/>
        </w:rPr>
        <w:t xml:space="preserve"> </w:t>
      </w:r>
      <w:proofErr w:type="spellStart"/>
      <w:proofErr w:type="gramStart"/>
      <w:r>
        <w:rPr>
          <w:color w:val="444444"/>
          <w:sz w:val="18"/>
          <w:szCs w:val="18"/>
        </w:rPr>
        <w:t>getInstance</w:t>
      </w:r>
      <w:proofErr w:type="spellEnd"/>
      <w:r>
        <w:rPr>
          <w:color w:val="444444"/>
          <w:sz w:val="18"/>
          <w:szCs w:val="18"/>
        </w:rPr>
        <w:t>(</w:t>
      </w:r>
      <w:proofErr w:type="gramEnd"/>
      <w:r>
        <w:rPr>
          <w:color w:val="444444"/>
          <w:sz w:val="18"/>
          <w:szCs w:val="18"/>
        </w:rPr>
        <w:t>String algorithm, Provider provider)</w:t>
      </w:r>
    </w:p>
    <w:p w14:paraId="613948AF" w14:textId="77777777" w:rsidR="004E161B" w:rsidRDefault="004E161B" w:rsidP="004E161B">
      <w:pPr>
        <w:pStyle w:val="HTMLPreformatted"/>
        <w:rPr>
          <w:color w:val="444444"/>
          <w:sz w:val="18"/>
          <w:szCs w:val="18"/>
        </w:rPr>
      </w:pPr>
      <w:r>
        <w:rPr>
          <w:color w:val="444444"/>
          <w:sz w:val="18"/>
          <w:szCs w:val="18"/>
        </w:rPr>
        <w:t xml:space="preserve">    throws </w:t>
      </w:r>
      <w:proofErr w:type="spellStart"/>
      <w:r>
        <w:rPr>
          <w:color w:val="444444"/>
          <w:sz w:val="18"/>
          <w:szCs w:val="18"/>
        </w:rPr>
        <w:t>NoSuchAlgorithmException</w:t>
      </w:r>
      <w:proofErr w:type="spellEnd"/>
    </w:p>
    <w:p w14:paraId="6DA63976" w14:textId="77777777" w:rsidR="004E161B" w:rsidRDefault="004E161B" w:rsidP="004E161B">
      <w:r>
        <w:rPr>
          <w:rFonts w:ascii="Arial" w:hAnsi="Arial" w:cs="Arial"/>
          <w:color w:val="000000"/>
          <w:sz w:val="18"/>
          <w:szCs w:val="18"/>
        </w:rPr>
        <w:t>where </w:t>
      </w:r>
      <w:proofErr w:type="spellStart"/>
      <w:r>
        <w:rPr>
          <w:rFonts w:ascii="Arial" w:hAnsi="Arial" w:cs="Arial"/>
          <w:i/>
          <w:iCs/>
          <w:color w:val="000000"/>
          <w:sz w:val="18"/>
          <w:szCs w:val="18"/>
        </w:rPr>
        <w:t>EngineClassName</w:t>
      </w:r>
      <w:proofErr w:type="spellEnd"/>
      <w:r>
        <w:rPr>
          <w:rFonts w:ascii="Arial" w:hAnsi="Arial" w:cs="Arial"/>
          <w:color w:val="000000"/>
          <w:sz w:val="18"/>
          <w:szCs w:val="18"/>
        </w:rPr>
        <w:t> is the desired engine type (</w:t>
      </w:r>
      <w:proofErr w:type="spellStart"/>
      <w:r>
        <w:rPr>
          <w:rFonts w:ascii="Arial" w:hAnsi="Arial" w:cs="Arial"/>
          <w:color w:val="000000"/>
          <w:sz w:val="18"/>
          <w:szCs w:val="18"/>
        </w:rPr>
        <w:t>MessageDigest</w:t>
      </w:r>
      <w:proofErr w:type="spellEnd"/>
      <w:r>
        <w:rPr>
          <w:rFonts w:ascii="Arial" w:hAnsi="Arial" w:cs="Arial"/>
          <w:color w:val="000000"/>
          <w:sz w:val="18"/>
          <w:szCs w:val="18"/>
        </w:rPr>
        <w:t>/Cipher/</w:t>
      </w:r>
      <w:proofErr w:type="spellStart"/>
      <w:r>
        <w:rPr>
          <w:rFonts w:ascii="Arial" w:hAnsi="Arial" w:cs="Arial"/>
          <w:color w:val="000000"/>
          <w:sz w:val="18"/>
          <w:szCs w:val="18"/>
        </w:rPr>
        <w:t>etc</w:t>
      </w:r>
      <w:proofErr w:type="spellEnd"/>
      <w:r>
        <w:rPr>
          <w:rFonts w:ascii="Arial" w:hAnsi="Arial" w:cs="Arial"/>
          <w:color w:val="000000"/>
          <w:sz w:val="18"/>
          <w:szCs w:val="18"/>
        </w:rPr>
        <w:t>). For example:</w:t>
      </w:r>
    </w:p>
    <w:p w14:paraId="1CF7668B" w14:textId="77777777" w:rsidR="004E161B" w:rsidRDefault="004E161B" w:rsidP="004E161B">
      <w:pPr>
        <w:pStyle w:val="HTMLPreformatted"/>
        <w:rPr>
          <w:color w:val="444444"/>
          <w:sz w:val="18"/>
          <w:szCs w:val="18"/>
        </w:rPr>
      </w:pPr>
      <w:r>
        <w:rPr>
          <w:color w:val="444444"/>
          <w:sz w:val="18"/>
          <w:szCs w:val="18"/>
        </w:rPr>
        <w:t xml:space="preserve">    </w:t>
      </w:r>
      <w:proofErr w:type="spellStart"/>
      <w:r>
        <w:rPr>
          <w:color w:val="444444"/>
          <w:sz w:val="18"/>
          <w:szCs w:val="18"/>
        </w:rPr>
        <w:t>MessageDigest</w:t>
      </w:r>
      <w:proofErr w:type="spellEnd"/>
      <w:r>
        <w:rPr>
          <w:color w:val="444444"/>
          <w:sz w:val="18"/>
          <w:szCs w:val="18"/>
        </w:rPr>
        <w:t xml:space="preserve"> md = </w:t>
      </w:r>
      <w:proofErr w:type="spellStart"/>
      <w:r>
        <w:rPr>
          <w:color w:val="444444"/>
          <w:sz w:val="18"/>
          <w:szCs w:val="18"/>
        </w:rPr>
        <w:t>MessageDigest.getInstance</w:t>
      </w:r>
      <w:proofErr w:type="spellEnd"/>
      <w:r>
        <w:rPr>
          <w:color w:val="444444"/>
          <w:sz w:val="18"/>
          <w:szCs w:val="18"/>
        </w:rPr>
        <w:t>("SHA-256");</w:t>
      </w:r>
    </w:p>
    <w:p w14:paraId="5A25B3F1" w14:textId="77777777" w:rsidR="004E161B" w:rsidRDefault="004E161B" w:rsidP="004E161B">
      <w:pPr>
        <w:pStyle w:val="HTMLPreformatted"/>
        <w:rPr>
          <w:color w:val="444444"/>
          <w:sz w:val="18"/>
          <w:szCs w:val="18"/>
        </w:rPr>
      </w:pPr>
      <w:r>
        <w:rPr>
          <w:color w:val="444444"/>
          <w:sz w:val="18"/>
          <w:szCs w:val="18"/>
        </w:rPr>
        <w:t xml:space="preserve">    </w:t>
      </w:r>
      <w:proofErr w:type="spellStart"/>
      <w:r>
        <w:rPr>
          <w:color w:val="444444"/>
          <w:sz w:val="18"/>
          <w:szCs w:val="18"/>
        </w:rPr>
        <w:t>KeyAgreement</w:t>
      </w:r>
      <w:proofErr w:type="spellEnd"/>
      <w:r>
        <w:rPr>
          <w:color w:val="444444"/>
          <w:sz w:val="18"/>
          <w:szCs w:val="18"/>
        </w:rPr>
        <w:t xml:space="preserve"> ka = </w:t>
      </w:r>
      <w:proofErr w:type="spellStart"/>
      <w:r>
        <w:rPr>
          <w:color w:val="444444"/>
          <w:sz w:val="18"/>
          <w:szCs w:val="18"/>
        </w:rPr>
        <w:t>KeyAgreement.getInstance</w:t>
      </w:r>
      <w:proofErr w:type="spellEnd"/>
      <w:r>
        <w:rPr>
          <w:color w:val="444444"/>
          <w:sz w:val="18"/>
          <w:szCs w:val="18"/>
        </w:rPr>
        <w:t>("DH", "</w:t>
      </w:r>
      <w:proofErr w:type="spellStart"/>
      <w:r>
        <w:rPr>
          <w:color w:val="444444"/>
          <w:sz w:val="18"/>
          <w:szCs w:val="18"/>
        </w:rPr>
        <w:t>SunJCE</w:t>
      </w:r>
      <w:proofErr w:type="spellEnd"/>
      <w:r>
        <w:rPr>
          <w:color w:val="444444"/>
          <w:sz w:val="18"/>
          <w:szCs w:val="18"/>
        </w:rPr>
        <w:t>");</w:t>
      </w:r>
    </w:p>
    <w:p w14:paraId="73750F65" w14:textId="77777777" w:rsidR="004E161B" w:rsidRDefault="004E161B" w:rsidP="004E161B"/>
    <w:p w14:paraId="418387F4" w14:textId="77777777" w:rsidR="00E67A9F" w:rsidRDefault="00A30894"/>
    <w:sectPr w:rsidR="00E67A9F" w:rsidSect="00051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07B86"/>
    <w:multiLevelType w:val="multilevel"/>
    <w:tmpl w:val="459A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931EA"/>
    <w:multiLevelType w:val="multilevel"/>
    <w:tmpl w:val="2004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40838"/>
    <w:multiLevelType w:val="multilevel"/>
    <w:tmpl w:val="01EE5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1B61F4"/>
    <w:multiLevelType w:val="multilevel"/>
    <w:tmpl w:val="1150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B64C76"/>
    <w:multiLevelType w:val="multilevel"/>
    <w:tmpl w:val="1F66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D92DAC"/>
    <w:multiLevelType w:val="multilevel"/>
    <w:tmpl w:val="CACA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090D8D"/>
    <w:multiLevelType w:val="multilevel"/>
    <w:tmpl w:val="F840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87667C"/>
    <w:multiLevelType w:val="multilevel"/>
    <w:tmpl w:val="FF9CC5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0"/>
  </w:num>
  <w:num w:numId="4">
    <w:abstractNumId w:val="3"/>
  </w:num>
  <w:num w:numId="5">
    <w:abstractNumId w:val="5"/>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811"/>
    <w:rsid w:val="00051B0C"/>
    <w:rsid w:val="000F602C"/>
    <w:rsid w:val="004E161B"/>
    <w:rsid w:val="00542C2B"/>
    <w:rsid w:val="009465C4"/>
    <w:rsid w:val="00A30894"/>
    <w:rsid w:val="00A64A6E"/>
    <w:rsid w:val="00EA5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B8AA99"/>
  <w15:chartTrackingRefBased/>
  <w15:docId w15:val="{9A5F5405-78CC-CB41-9AD0-2812BC84E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A581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A58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F602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465C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465C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81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A581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A5811"/>
    <w:rPr>
      <w:color w:val="0000FF"/>
      <w:u w:val="single"/>
    </w:rPr>
  </w:style>
  <w:style w:type="character" w:styleId="Strong">
    <w:name w:val="Strong"/>
    <w:basedOn w:val="DefaultParagraphFont"/>
    <w:uiPriority w:val="22"/>
    <w:qFormat/>
    <w:rsid w:val="00EA5811"/>
    <w:rPr>
      <w:b/>
      <w:bCs/>
    </w:rPr>
  </w:style>
  <w:style w:type="character" w:styleId="HTMLCode">
    <w:name w:val="HTML Code"/>
    <w:basedOn w:val="DefaultParagraphFont"/>
    <w:uiPriority w:val="99"/>
    <w:semiHidden/>
    <w:unhideWhenUsed/>
    <w:rsid w:val="00EA581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A5811"/>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64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4A6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F602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465C4"/>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465C4"/>
    <w:rPr>
      <w:i/>
      <w:iCs/>
    </w:rPr>
  </w:style>
  <w:style w:type="character" w:styleId="HTMLTypewriter">
    <w:name w:val="HTML Typewriter"/>
    <w:basedOn w:val="DefaultParagraphFont"/>
    <w:uiPriority w:val="99"/>
    <w:semiHidden/>
    <w:unhideWhenUsed/>
    <w:rsid w:val="009465C4"/>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9465C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87449">
      <w:bodyDiv w:val="1"/>
      <w:marLeft w:val="0"/>
      <w:marRight w:val="0"/>
      <w:marTop w:val="0"/>
      <w:marBottom w:val="0"/>
      <w:divBdr>
        <w:top w:val="none" w:sz="0" w:space="0" w:color="auto"/>
        <w:left w:val="none" w:sz="0" w:space="0" w:color="auto"/>
        <w:bottom w:val="none" w:sz="0" w:space="0" w:color="auto"/>
        <w:right w:val="none" w:sz="0" w:space="0" w:color="auto"/>
      </w:divBdr>
    </w:div>
    <w:div w:id="329064100">
      <w:bodyDiv w:val="1"/>
      <w:marLeft w:val="0"/>
      <w:marRight w:val="0"/>
      <w:marTop w:val="0"/>
      <w:marBottom w:val="0"/>
      <w:divBdr>
        <w:top w:val="none" w:sz="0" w:space="0" w:color="auto"/>
        <w:left w:val="none" w:sz="0" w:space="0" w:color="auto"/>
        <w:bottom w:val="none" w:sz="0" w:space="0" w:color="auto"/>
        <w:right w:val="none" w:sz="0" w:space="0" w:color="auto"/>
      </w:divBdr>
    </w:div>
    <w:div w:id="341782096">
      <w:bodyDiv w:val="1"/>
      <w:marLeft w:val="0"/>
      <w:marRight w:val="0"/>
      <w:marTop w:val="0"/>
      <w:marBottom w:val="0"/>
      <w:divBdr>
        <w:top w:val="none" w:sz="0" w:space="0" w:color="auto"/>
        <w:left w:val="none" w:sz="0" w:space="0" w:color="auto"/>
        <w:bottom w:val="none" w:sz="0" w:space="0" w:color="auto"/>
        <w:right w:val="none" w:sz="0" w:space="0" w:color="auto"/>
      </w:divBdr>
    </w:div>
    <w:div w:id="346059373">
      <w:bodyDiv w:val="1"/>
      <w:marLeft w:val="0"/>
      <w:marRight w:val="0"/>
      <w:marTop w:val="0"/>
      <w:marBottom w:val="0"/>
      <w:divBdr>
        <w:top w:val="none" w:sz="0" w:space="0" w:color="auto"/>
        <w:left w:val="none" w:sz="0" w:space="0" w:color="auto"/>
        <w:bottom w:val="none" w:sz="0" w:space="0" w:color="auto"/>
        <w:right w:val="none" w:sz="0" w:space="0" w:color="auto"/>
      </w:divBdr>
    </w:div>
    <w:div w:id="656298425">
      <w:bodyDiv w:val="1"/>
      <w:marLeft w:val="0"/>
      <w:marRight w:val="0"/>
      <w:marTop w:val="0"/>
      <w:marBottom w:val="0"/>
      <w:divBdr>
        <w:top w:val="none" w:sz="0" w:space="0" w:color="auto"/>
        <w:left w:val="none" w:sz="0" w:space="0" w:color="auto"/>
        <w:bottom w:val="none" w:sz="0" w:space="0" w:color="auto"/>
        <w:right w:val="none" w:sz="0" w:space="0" w:color="auto"/>
      </w:divBdr>
    </w:div>
    <w:div w:id="982269401">
      <w:bodyDiv w:val="1"/>
      <w:marLeft w:val="0"/>
      <w:marRight w:val="0"/>
      <w:marTop w:val="0"/>
      <w:marBottom w:val="0"/>
      <w:divBdr>
        <w:top w:val="none" w:sz="0" w:space="0" w:color="auto"/>
        <w:left w:val="none" w:sz="0" w:space="0" w:color="auto"/>
        <w:bottom w:val="none" w:sz="0" w:space="0" w:color="auto"/>
        <w:right w:val="none" w:sz="0" w:space="0" w:color="auto"/>
      </w:divBdr>
      <w:divsChild>
        <w:div w:id="1036395962">
          <w:marLeft w:val="0"/>
          <w:marRight w:val="0"/>
          <w:marTop w:val="0"/>
          <w:marBottom w:val="0"/>
          <w:divBdr>
            <w:top w:val="none" w:sz="0" w:space="0" w:color="auto"/>
            <w:left w:val="none" w:sz="0" w:space="0" w:color="auto"/>
            <w:bottom w:val="none" w:sz="0" w:space="0" w:color="auto"/>
            <w:right w:val="none" w:sz="0" w:space="0" w:color="auto"/>
          </w:divBdr>
        </w:div>
      </w:divsChild>
    </w:div>
    <w:div w:id="1123421773">
      <w:bodyDiv w:val="1"/>
      <w:marLeft w:val="0"/>
      <w:marRight w:val="0"/>
      <w:marTop w:val="0"/>
      <w:marBottom w:val="0"/>
      <w:divBdr>
        <w:top w:val="none" w:sz="0" w:space="0" w:color="auto"/>
        <w:left w:val="none" w:sz="0" w:space="0" w:color="auto"/>
        <w:bottom w:val="none" w:sz="0" w:space="0" w:color="auto"/>
        <w:right w:val="none" w:sz="0" w:space="0" w:color="auto"/>
      </w:divBdr>
    </w:div>
    <w:div w:id="1618104285">
      <w:bodyDiv w:val="1"/>
      <w:marLeft w:val="0"/>
      <w:marRight w:val="0"/>
      <w:marTop w:val="0"/>
      <w:marBottom w:val="0"/>
      <w:divBdr>
        <w:top w:val="none" w:sz="0" w:space="0" w:color="auto"/>
        <w:left w:val="none" w:sz="0" w:space="0" w:color="auto"/>
        <w:bottom w:val="none" w:sz="0" w:space="0" w:color="auto"/>
        <w:right w:val="none" w:sz="0" w:space="0" w:color="auto"/>
      </w:divBdr>
    </w:div>
    <w:div w:id="1619606673">
      <w:bodyDiv w:val="1"/>
      <w:marLeft w:val="0"/>
      <w:marRight w:val="0"/>
      <w:marTop w:val="0"/>
      <w:marBottom w:val="0"/>
      <w:divBdr>
        <w:top w:val="none" w:sz="0" w:space="0" w:color="auto"/>
        <w:left w:val="none" w:sz="0" w:space="0" w:color="auto"/>
        <w:bottom w:val="none" w:sz="0" w:space="0" w:color="auto"/>
        <w:right w:val="none" w:sz="0" w:space="0" w:color="auto"/>
      </w:divBdr>
    </w:div>
    <w:div w:id="1932347531">
      <w:bodyDiv w:val="1"/>
      <w:marLeft w:val="0"/>
      <w:marRight w:val="0"/>
      <w:marTop w:val="0"/>
      <w:marBottom w:val="0"/>
      <w:divBdr>
        <w:top w:val="none" w:sz="0" w:space="0" w:color="auto"/>
        <w:left w:val="none" w:sz="0" w:space="0" w:color="auto"/>
        <w:bottom w:val="none" w:sz="0" w:space="0" w:color="auto"/>
        <w:right w:val="none" w:sz="0" w:space="0" w:color="auto"/>
      </w:divBdr>
      <w:divsChild>
        <w:div w:id="896279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technotes/guides/security/crypto/CryptoSpec.html" TargetMode="External"/><Relationship Id="rId18" Type="http://schemas.openxmlformats.org/officeDocument/2006/relationships/hyperlink" Target="https://docs.oracle.com/javase/7/docs/technotes/guides/security/crypto/CryptoSpec.html" TargetMode="External"/><Relationship Id="rId26" Type="http://schemas.openxmlformats.org/officeDocument/2006/relationships/hyperlink" Target="https://docs.oracle.com/javase/7/docs/technotes/guides/security/crypto/CryptoSpec.html" TargetMode="External"/><Relationship Id="rId39" Type="http://schemas.openxmlformats.org/officeDocument/2006/relationships/hyperlink" Target="https://docs.oracle.com/javase/7/docs/technotes/guides/security/crypto/CryptoSpec.html" TargetMode="External"/><Relationship Id="rId21" Type="http://schemas.openxmlformats.org/officeDocument/2006/relationships/hyperlink" Target="https://docs.oracle.com/javase/7/docs/technotes/guides/security/crypto/CryptoSpec.html" TargetMode="External"/><Relationship Id="rId34" Type="http://schemas.openxmlformats.org/officeDocument/2006/relationships/hyperlink" Target="https://docs.oracle.com/javase/7/docs/technotes/guides/security/crypto/CryptoSpec.html" TargetMode="External"/><Relationship Id="rId42" Type="http://schemas.openxmlformats.org/officeDocument/2006/relationships/hyperlink" Target="https://docs.oracle.com/javase/7/docs/technotes/guides/security/crypto/CryptoSpec.html" TargetMode="External"/><Relationship Id="rId47" Type="http://schemas.openxmlformats.org/officeDocument/2006/relationships/hyperlink" Target="https://docs.oracle.com/javase/7/docs/technotes/guides/security/crypto/CryptoSpec.html" TargetMode="External"/><Relationship Id="rId50" Type="http://schemas.openxmlformats.org/officeDocument/2006/relationships/theme" Target="theme/theme1.xml"/><Relationship Id="rId7" Type="http://schemas.openxmlformats.org/officeDocument/2006/relationships/hyperlink" Target="https://docs.oracle.com/javase/7/docs/technotes/guides/security/sasl/sasl-refguide.html" TargetMode="External"/><Relationship Id="rId2" Type="http://schemas.openxmlformats.org/officeDocument/2006/relationships/styles" Target="styles.xml"/><Relationship Id="rId16" Type="http://schemas.openxmlformats.org/officeDocument/2006/relationships/hyperlink" Target="https://docs.oracle.com/javase/7/docs/technotes/guides/security/crypto/CryptoSpec.html" TargetMode="External"/><Relationship Id="rId29" Type="http://schemas.openxmlformats.org/officeDocument/2006/relationships/hyperlink" Target="https://docs.oracle.com/javase/7/docs/technotes/guides/security/certpath/CertPathProgGuide.html" TargetMode="External"/><Relationship Id="rId11" Type="http://schemas.openxmlformats.org/officeDocument/2006/relationships/image" Target="media/image1.gif"/><Relationship Id="rId24" Type="http://schemas.openxmlformats.org/officeDocument/2006/relationships/hyperlink" Target="https://docs.oracle.com/javase/7/docs/technotes/guides/security/crypto/CryptoSpec.html" TargetMode="External"/><Relationship Id="rId32" Type="http://schemas.openxmlformats.org/officeDocument/2006/relationships/hyperlink" Target="https://docs.oracle.com/javase/7/docs/technotes/guides/security/crypto/CryptoSpec.html" TargetMode="External"/><Relationship Id="rId37" Type="http://schemas.openxmlformats.org/officeDocument/2006/relationships/hyperlink" Target="https://docs.oracle.com/javase/7/docs/technotes/guides/security/crypto/CryptoSpec.html" TargetMode="External"/><Relationship Id="rId40" Type="http://schemas.openxmlformats.org/officeDocument/2006/relationships/hyperlink" Target="https://docs.oracle.com/javase/7/docs/technotes/guides/security/crypto/CryptoSpec.html" TargetMode="External"/><Relationship Id="rId45" Type="http://schemas.openxmlformats.org/officeDocument/2006/relationships/hyperlink" Target="https://docs.oracle.com/javase/7/docs/technotes/guides/security/crypto/CryptoSpec.html" TargetMode="External"/><Relationship Id="rId5" Type="http://schemas.openxmlformats.org/officeDocument/2006/relationships/hyperlink" Target="https://docs.oracle.com/javase/7/docs/technotes/guides/security/jsse/JSSERefGuide.html" TargetMode="External"/><Relationship Id="rId15" Type="http://schemas.openxmlformats.org/officeDocument/2006/relationships/hyperlink" Target="https://docs.oracle.com/javase/7/docs/technotes/guides/security/crypto/CryptoSpec.html" TargetMode="External"/><Relationship Id="rId23" Type="http://schemas.openxmlformats.org/officeDocument/2006/relationships/hyperlink" Target="https://docs.oracle.com/javase/7/docs/technotes/guides/security/crypto/CryptoSpec.html" TargetMode="External"/><Relationship Id="rId28" Type="http://schemas.openxmlformats.org/officeDocument/2006/relationships/hyperlink" Target="https://docs.oracle.com/javase/7/docs/technotes/guides/security/certpath/CertPathProgGuide.html" TargetMode="External"/><Relationship Id="rId36" Type="http://schemas.openxmlformats.org/officeDocument/2006/relationships/hyperlink" Target="https://docs.oracle.com/javase/7/docs/technotes/guides/security/crypto/CryptoSpec.html" TargetMode="External"/><Relationship Id="rId49" Type="http://schemas.openxmlformats.org/officeDocument/2006/relationships/fontTable" Target="fontTable.xml"/><Relationship Id="rId10" Type="http://schemas.openxmlformats.org/officeDocument/2006/relationships/hyperlink" Target="https://docs.oracle.com/javase/7/docs/technotes/guides/security/crypto/CryptoSpec.html" TargetMode="External"/><Relationship Id="rId19" Type="http://schemas.openxmlformats.org/officeDocument/2006/relationships/hyperlink" Target="https://docs.oracle.com/javase/7/docs/technotes/guides/security/crypto/CryptoSpec.html" TargetMode="External"/><Relationship Id="rId31" Type="http://schemas.openxmlformats.org/officeDocument/2006/relationships/hyperlink" Target="https://docs.oracle.com/javase/7/docs/technotes/guides/security/crypto/CryptoSpec.html" TargetMode="External"/><Relationship Id="rId44" Type="http://schemas.openxmlformats.org/officeDocument/2006/relationships/hyperlink" Target="https://docs.oracle.com/javase/7/docs/technotes/guides/security/crypto/CryptoSpec.html" TargetMode="External"/><Relationship Id="rId4" Type="http://schemas.openxmlformats.org/officeDocument/2006/relationships/webSettings" Target="webSettings.xml"/><Relationship Id="rId9" Type="http://schemas.openxmlformats.org/officeDocument/2006/relationships/hyperlink" Target="https://docs.oracle.com/javase/7/docs/technotes/guides/security/crypto/CryptoSpec.html" TargetMode="External"/><Relationship Id="rId14" Type="http://schemas.openxmlformats.org/officeDocument/2006/relationships/hyperlink" Target="https://docs.oracle.com/javase/7/docs/technotes/guides/security/crypto/CryptoSpec.html" TargetMode="External"/><Relationship Id="rId22" Type="http://schemas.openxmlformats.org/officeDocument/2006/relationships/hyperlink" Target="https://docs.oracle.com/javase/7/docs/technotes/guides/security/crypto/CryptoSpec.html" TargetMode="External"/><Relationship Id="rId27" Type="http://schemas.openxmlformats.org/officeDocument/2006/relationships/hyperlink" Target="https://docs.oracle.com/javase/7/docs/technotes/guides/security/certpath/CertPathProgGuide.html" TargetMode="External"/><Relationship Id="rId30" Type="http://schemas.openxmlformats.org/officeDocument/2006/relationships/hyperlink" Target="https://docs.oracle.com/javase/7/docs/technotes/guides/security/crypto/CryptoSpec.html" TargetMode="External"/><Relationship Id="rId35" Type="http://schemas.openxmlformats.org/officeDocument/2006/relationships/hyperlink" Target="https://docs.oracle.com/javase/7/docs/technotes/guides/security/crypto/CryptoSpec.html" TargetMode="External"/><Relationship Id="rId43" Type="http://schemas.openxmlformats.org/officeDocument/2006/relationships/hyperlink" Target="https://docs.oracle.com/javase/7/docs/technotes/guides/security/crypto/CryptoSpec.html" TargetMode="External"/><Relationship Id="rId48" Type="http://schemas.openxmlformats.org/officeDocument/2006/relationships/hyperlink" Target="https://docs.oracle.com/javase/7/docs/technotes/guides/security/crypto/CryptoSpec.html" TargetMode="External"/><Relationship Id="rId8" Type="http://schemas.openxmlformats.org/officeDocument/2006/relationships/hyperlink" Target="https://docs.oracle.com/javase/7/docs/technotes/guides/security/crypto/CryptoSpec.html" TargetMode="External"/><Relationship Id="rId3" Type="http://schemas.openxmlformats.org/officeDocument/2006/relationships/settings" Target="settings.xml"/><Relationship Id="rId12" Type="http://schemas.openxmlformats.org/officeDocument/2006/relationships/hyperlink" Target="https://docs.oracle.com/javase/7/docs/technotes/guides/security/crypto/CryptoSpec.html" TargetMode="External"/><Relationship Id="rId17" Type="http://schemas.openxmlformats.org/officeDocument/2006/relationships/hyperlink" Target="https://docs.oracle.com/javase/7/docs/technotes/guides/security/crypto/CryptoSpec.html" TargetMode="External"/><Relationship Id="rId25" Type="http://schemas.openxmlformats.org/officeDocument/2006/relationships/hyperlink" Target="https://docs.oracle.com/javase/7/docs/technotes/guides/security/crypto/CryptoSpec.html" TargetMode="External"/><Relationship Id="rId33" Type="http://schemas.openxmlformats.org/officeDocument/2006/relationships/hyperlink" Target="https://docs.oracle.com/javase/7/docs/technotes/guides/security/crypto/CryptoSpec.html" TargetMode="External"/><Relationship Id="rId38" Type="http://schemas.openxmlformats.org/officeDocument/2006/relationships/hyperlink" Target="https://docs.oracle.com/javase/7/docs/technotes/guides/security/crypto/CryptoSpec.html" TargetMode="External"/><Relationship Id="rId46" Type="http://schemas.openxmlformats.org/officeDocument/2006/relationships/hyperlink" Target="https://docs.oracle.com/javase/7/docs/technotes/guides/security/crypto/CryptoSpec.html" TargetMode="External"/><Relationship Id="rId20" Type="http://schemas.openxmlformats.org/officeDocument/2006/relationships/hyperlink" Target="https://docs.oracle.com/javase/7/docs/technotes/guides/security/crypto/CryptoSpec.html" TargetMode="External"/><Relationship Id="rId41" Type="http://schemas.openxmlformats.org/officeDocument/2006/relationships/hyperlink" Target="https://docs.oracle.com/javase/7/docs/technotes/guides/security/crypto/CryptoSpec.html" TargetMode="External"/><Relationship Id="rId1" Type="http://schemas.openxmlformats.org/officeDocument/2006/relationships/numbering" Target="numbering.xml"/><Relationship Id="rId6" Type="http://schemas.openxmlformats.org/officeDocument/2006/relationships/hyperlink" Target="https://docs.oracle.com/javase/7/docs/technotes/guides/security/jgss/tutorial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2573</Words>
  <Characters>14336</Characters>
  <Application>Microsoft Office Word</Application>
  <DocSecurity>0</DocSecurity>
  <Lines>210</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2018-08-02T19:54:00Z</dcterms:created>
  <dcterms:modified xsi:type="dcterms:W3CDTF">2018-08-02T23:07:00Z</dcterms:modified>
</cp:coreProperties>
</file>