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spacing w:lineRule="auto" w:line="240" w:before="0" w:after="360"/>
        <w:rPr>
          <w:rFonts w:ascii="Helvetica Neue" w:hAnsi="Helvetica Neue" w:eastAsia="Helvetica Neue" w:cs="Helvetica Neue"/>
          <w:b/>
          <w:b/>
          <w:sz w:val="28"/>
        </w:rPr>
      </w:pPr>
      <w:r>
        <w:rPr>
          <w:rFonts w:eastAsia="Helvetica Neue" w:cs="Helvetica Neue" w:ascii="Helvetica Neue" w:hAnsi="Helvetica Neue"/>
          <w:b/>
          <w:sz w:val="28"/>
        </w:rPr>
        <w:t>San Jose State University College of Engineering Department of Computer Engineering CMPE 273 Section 1 Enterprise Distributed Systems Spring 2017</w:t>
      </w:r>
    </w:p>
    <w:tbl>
      <w:tblPr>
        <w:tblW w:w="9468" w:type="dxa"/>
        <w:jc w:val="left"/>
        <w:tblInd w:w="20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4a0" w:noVBand="1" w:noHBand="0" w:lastColumn="0" w:firstColumn="1" w:lastRow="0" w:firstRow="1"/>
      </w:tblPr>
      <w:tblGrid>
        <w:gridCol w:w="2326"/>
        <w:gridCol w:w="2934"/>
        <w:gridCol w:w="4208"/>
      </w:tblGrid>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Instructor</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sz w:val="24"/>
              </w:rPr>
              <w:t>Sithu Aung</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Office Location</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sz w:val="24"/>
              </w:rPr>
              <w:t>ENG 281</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Email</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rPr>
                <w:rFonts w:ascii="Helvetica Neue Light" w:hAnsi="Helvetica Neue Light" w:eastAsia="Helvetica Neue Light" w:cs="Helvetica Neue Light"/>
                <w:b/>
                <w:b/>
                <w:color w:val="000080"/>
                <w:sz w:val="24"/>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color w:val="000080"/>
                <w:sz w:val="24"/>
              </w:rPr>
              <w:t>Sithuaung@sjsuedu</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Office Hours</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Sithu Aung</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sz w:val="24"/>
              </w:rPr>
              <w:t>Wednesday 5:00pm to 6:00pm by Appointment Only</w:t>
            </w:r>
          </w:p>
        </w:tc>
      </w:tr>
      <w:tr>
        <w:trPr>
          <w:trHeight w:val="1" w:hRule="atLeast"/>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 xml:space="preserve">Class Days or </w:t>
            </w:r>
            <w:bookmarkStart w:id="0" w:name="_GoBack"/>
            <w:bookmarkEnd w:id="0"/>
            <w:r>
              <w:rPr>
                <w:rFonts w:eastAsia="Helvetica Neue Light" w:cs="Helvetica Neue Light" w:ascii="Helvetica Neue Light" w:hAnsi="Helvetica Neue Light"/>
                <w:b/>
                <w:sz w:val="24"/>
              </w:rPr>
              <w:t>Time</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sz w:val="24"/>
              </w:rPr>
              <w:t>Wednesday 6:00pm to 8:45pm</w:t>
            </w:r>
          </w:p>
        </w:tc>
      </w:tr>
      <w:tr>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Classroom</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ind w:firstLine="7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pPr>
            <w:r>
              <w:rPr>
                <w:rFonts w:eastAsia="Helvetica Neue Light" w:cs="Helvetica Neue Light" w:ascii="Helvetica Neue Light" w:hAnsi="Helvetica Neue Light"/>
                <w:b/>
                <w:sz w:val="24"/>
              </w:rPr>
              <w:t>DMH 227</w:t>
            </w:r>
          </w:p>
        </w:tc>
      </w:tr>
      <w:tr>
        <w:trPr/>
        <w:tc>
          <w:tcPr>
            <w:tcW w:w="23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keepNext/>
              <w:spacing w:lineRule="auto" w:line="240" w:before="120" w:after="120"/>
              <w:rPr/>
            </w:pPr>
            <w:r>
              <w:rPr>
                <w:rFonts w:eastAsia="Helvetica Neue Light" w:cs="Helvetica Neue Light" w:ascii="Helvetica Neue Light" w:hAnsi="Helvetica Neue Light"/>
                <w:b/>
                <w:sz w:val="24"/>
              </w:rPr>
              <w:t>Prerequisites</w:t>
            </w:r>
          </w:p>
        </w:tc>
        <w:tc>
          <w:tcPr>
            <w:tcW w:w="29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2" w:type="dxa"/>
              <w:right w:w="10" w:type="dxa"/>
            </w:tcMar>
          </w:tcPr>
          <w:p>
            <w:pPr>
              <w:pStyle w:val="Normal"/>
              <w:spacing w:lineRule="auto" w:line="240" w:before="0" w:after="0"/>
              <w:ind w:firstLine="7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clear"/>
            <w:tcMar>
              <w:left w:w="100" w:type="dxa"/>
            </w:tcMar>
          </w:tcPr>
          <w:p>
            <w:pPr>
              <w:pStyle w:val="Normal"/>
              <w:spacing w:lineRule="auto" w:line="240" w:before="0" w:after="0"/>
              <w:rPr>
                <w:rFonts w:ascii="Helvetica Neue Light" w:hAnsi="Helvetica Neue Light" w:eastAsia="Helvetica Neue Light" w:cs="Helvetica Neue Light"/>
                <w:b/>
                <w:b/>
                <w:sz w:val="24"/>
                <w:u w:val="single"/>
                <w:vertAlign w:val="subscript"/>
              </w:rPr>
            </w:pPr>
            <w:r>
              <w:rPr>
                <w:rFonts w:eastAsia="Helvetica Neue Light" w:cs="Helvetica Neue Light" w:ascii="Helvetica Neue Light" w:hAnsi="Helvetica Neue Light"/>
                <w:b/>
                <w:sz w:val="24"/>
              </w:rPr>
              <w:t>Strong in a OOP or functional programming language</w:t>
            </w:r>
          </w:p>
          <w:p>
            <w:pPr>
              <w:pStyle w:val="Normal"/>
              <w:spacing w:lineRule="auto" w:line="240" w:before="0" w:after="0"/>
              <w:rPr/>
            </w:pPr>
            <w:r>
              <w:rPr/>
            </w:r>
          </w:p>
        </w:tc>
      </w:tr>
    </w:tbl>
    <w:p>
      <w:pPr>
        <w:pStyle w:val="Normal"/>
        <w:keepNext/>
        <w:spacing w:lineRule="auto" w:line="240" w:before="480" w:after="120"/>
        <w:rPr>
          <w:rFonts w:ascii="Helvetica Neue Light" w:hAnsi="Helvetica Neue Light" w:eastAsia="Helvetica Neue Light" w:cs="Helvetica Neue Light"/>
          <w:b/>
          <w:b/>
          <w:color w:val="0000FF"/>
          <w:sz w:val="24"/>
        </w:rPr>
      </w:pPr>
      <w:r>
        <w:rPr>
          <w:rFonts w:eastAsia="Helvetica Neue Light" w:cs="Helvetica Neue Light" w:ascii="Helvetica Neue Light" w:hAnsi="Helvetica Neue Light"/>
          <w:b/>
          <w:sz w:val="24"/>
        </w:rPr>
        <w:t xml:space="preserve">Course Website for CMPE273 is </w:t>
      </w:r>
      <w:r>
        <w:rPr>
          <w:rFonts w:eastAsia="Helvetica Neue Light" w:cs="Helvetica Neue Light" w:ascii="Helvetica Neue Light" w:hAnsi="Helvetica Neue Light"/>
          <w:sz w:val="24"/>
        </w:rPr>
        <w:t>https://sjsuinstructurecom</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Course Description for CMPE 273 is </w:t>
      </w:r>
      <w:r>
        <w:rPr>
          <w:rFonts w:eastAsia="Helvetica Neue Light" w:cs="Helvetica Neue Light" w:ascii="Helvetica Neue Light" w:hAnsi="Helvetica Neue Light"/>
          <w:b/>
          <w:sz w:val="24"/>
        </w:rPr>
        <w:t>The objective of this course is to introduce you to the architecture principles application protocols Web Service API design and integration patterns for building distributed system</w:t>
      </w:r>
    </w:p>
    <w:p>
      <w:pPr>
        <w:pStyle w:val="Normal"/>
        <w:keepNext/>
        <w:spacing w:lineRule="auto" w:line="240" w:before="480" w:after="120"/>
        <w:rPr>
          <w:rFonts w:ascii="Helvetica Neue Light" w:hAnsi="Helvetica Neue Light" w:eastAsia="Helvetica Neue Light" w:cs="Helvetica Neue Light"/>
          <w:b/>
          <w:b/>
          <w:color w:val="000000"/>
          <w:sz w:val="24"/>
        </w:rPr>
      </w:pPr>
      <w:r>
        <w:rPr>
          <w:rFonts w:eastAsia="Helvetica Neue Light" w:cs="Helvetica Neue Light" w:ascii="Helvetica Neue Light" w:hAnsi="Helvetica Neue Light"/>
          <w:b/>
          <w:sz w:val="24"/>
        </w:rPr>
        <w:t>Course Catalog Description for CMPE273 is I</w:t>
      </w:r>
      <w:r>
        <w:rPr>
          <w:rFonts w:eastAsia="Helvetica Neue Light" w:cs="Helvetica Neue Light" w:ascii="Helvetica Neue Light" w:hAnsi="Helvetica Neue Light"/>
          <w:b/>
          <w:color w:val="000000"/>
          <w:sz w:val="24"/>
        </w:rPr>
        <w:t xml:space="preserve">ntroduction to application protocols for large scale distributed systems including object request brokers asynchronous messaging and Web services </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Course Catalog Description for CMPE273 is </w:t>
      </w:r>
      <w:r>
        <w:rPr>
          <w:rFonts w:eastAsia="Helvetica Neue Light" w:cs="Helvetica Neue Light" w:ascii="Helvetica Neue Light" w:hAnsi="Helvetica Neue Light"/>
          <w:b/>
          <w:color w:val="000000"/>
          <w:sz w:val="24"/>
        </w:rPr>
        <w:t>Lab is based on using protocols to build distributed systems</w:t>
      </w:r>
    </w:p>
    <w:tbl>
      <w:tblPr>
        <w:tblW w:w="9468"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149"/>
        <w:gridCol w:w="3714"/>
        <w:gridCol w:w="4605"/>
      </w:tblGrid>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rFonts w:ascii="Calibri" w:hAnsi="Calibri" w:eastAsia="Calibri" w:cs="Calibri"/>
              </w:rPr>
            </w:pPr>
            <w:r>
              <w:rPr>
                <w:rFonts w:eastAsia="Helvetica Neue Light" w:cs="Helvetica Neue Light" w:ascii="Helvetica Neue Light" w:hAnsi="Helvetica Neue Light"/>
                <w:b/>
                <w:sz w:val="24"/>
              </w:rPr>
              <w:t>Program Outcome 1 PO1</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jc w:val="center"/>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pPr>
            <w:r>
              <w:rPr>
                <w:rFonts w:eastAsia="Helvetica Neue Light" w:cs="Helvetica Neue Light" w:ascii="Helvetica Neue Light" w:hAnsi="Helvetica Neue Light"/>
                <w:b/>
                <w:sz w:val="24"/>
              </w:rPr>
              <w:t>Be able to demonstrate an understanding of advanced knowledge of the practice of software engineering from vision to analysis design validation and deployment</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Program Outcome 2 PO2</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Be able to tackle complex engineering problems and tasks using contemporary engineering principles methodologies and tools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Program Outcome 3 PO3</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Be able to demonstrate leadership and the ability to participate in teamwork in an environment with different disciplines of engineering science and business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Program Outcome 4 PO4</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Be aware of ethical economic and environmental implications of their work as appropriate</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Program Outcome 5 PO5</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Be able to advance successfully in the engineering profession and sustain a process of life-long learning in engineer or other professional areas</w:t>
            </w:r>
          </w:p>
        </w:tc>
      </w:tr>
      <w:tr>
        <w:trPr>
          <w:trHeight w:val="1" w:hRule="atLeast"/>
        </w:trPr>
        <w:tc>
          <w:tcPr>
            <w:tcW w:w="11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Program Outcome 6 PO6</w:t>
            </w:r>
          </w:p>
        </w:tc>
        <w:tc>
          <w:tcPr>
            <w:tcW w:w="3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6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Be able to communicate effectively in both oral and written forms</w:t>
            </w:r>
          </w:p>
        </w:tc>
      </w:tr>
    </w:tbl>
    <w:p>
      <w:pPr>
        <w:pStyle w:val="Normal"/>
        <w:keepNext/>
        <w:spacing w:lineRule="auto" w:line="240" w:before="48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r>
    </w:p>
    <w:tbl>
      <w:tblPr>
        <w:tblW w:w="9468"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203"/>
        <w:gridCol w:w="3682"/>
        <w:gridCol w:w="4583"/>
      </w:tblGrid>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rFonts w:ascii="Calibri" w:hAnsi="Calibri" w:eastAsia="Calibri" w:cs="Calibri"/>
              </w:rPr>
            </w:pPr>
            <w:r>
              <w:rPr>
                <w:rFonts w:eastAsia="Helvetica Neue Light" w:cs="Helvetica Neue Light" w:ascii="Helvetica Neue Light" w:hAnsi="Helvetica Neue Light"/>
                <w:b/>
                <w:sz w:val="24"/>
              </w:rPr>
              <w:t>Course Learning Objective 1 CLO1</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jc w:val="center"/>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jc w:val="center"/>
              <w:rPr/>
            </w:pPr>
            <w:r>
              <w:rPr>
                <w:rFonts w:eastAsia="Helvetica Neue Light" w:cs="Helvetica Neue Light" w:ascii="Helvetica Neue Light" w:hAnsi="Helvetica Neue Light"/>
                <w:b/>
                <w:sz w:val="24"/>
              </w:rPr>
              <w:t>Ability to demonstrate an understanding of architecture principles in building distributed systems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2 CLO2</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Ability to create application services using Web Services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3 CLO3</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Ability to integrate application services using Java Messaging Services</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4 CLO4</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Ability to design and implement distributed systems with a particular emphasis on how to deal with the shared state using distributed caching</w:t>
            </w:r>
          </w:p>
        </w:tc>
      </w:tr>
      <w:tr>
        <w:trPr>
          <w:trHeight w:val="1" w:hRule="atLeast"/>
        </w:trPr>
        <w:tc>
          <w:tcPr>
            <w:tcW w:w="12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Course Learning Objective 5 CLO5</w:t>
            </w:r>
          </w:p>
        </w:tc>
        <w:tc>
          <w:tcPr>
            <w:tcW w:w="36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right w:w="10" w:type="dxa"/>
            </w:tcMar>
          </w:tcPr>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CMPE273</w:t>
            </w:r>
          </w:p>
        </w:tc>
        <w:tc>
          <w:tcPr>
            <w:tcW w:w="4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before="0" w:after="0"/>
              <w:rPr/>
            </w:pPr>
            <w:r>
              <w:rPr>
                <w:rFonts w:eastAsia="Helvetica Neue Light" w:cs="Helvetica Neue Light" w:ascii="Helvetica Neue Light" w:hAnsi="Helvetica Neue Light"/>
                <w:b/>
                <w:sz w:val="24"/>
              </w:rPr>
              <w:t>Ability to identify and evaluate application protocols and integration patterns for distributed system</w:t>
            </w:r>
          </w:p>
        </w:tc>
      </w:tr>
    </w:tbl>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Text Books/Readings for CMPE273 are </w:t>
      </w:r>
      <w:r>
        <w:rPr>
          <w:rFonts w:eastAsia="Helvetica Neue Light" w:cs="Helvetica Neue Light" w:ascii="Helvetica Neue Light" w:hAnsi="Helvetica Neue Light"/>
          <w:b/>
          <w:sz w:val="24"/>
        </w:rPr>
        <w:t>Web Services by Gustavo Alonso Fabio Casati Harumi Kuno and Vijay Machiraju 2003 Enterprise Integration Patterns by Gregor Hohpe and Bobby Woolf 2003</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Text Books/Readings for CMPE273 are</w:t>
      </w:r>
      <w:r>
        <w:rPr>
          <w:rFonts w:eastAsia="Helvetica Neue Light" w:cs="Helvetica Neue Light" w:ascii="Helvetica Neue Light" w:hAnsi="Helvetica Neue Light"/>
          <w:b/>
          <w:sz w:val="24"/>
        </w:rPr>
        <w:t xml:space="preserve"> Restful Web Services by Leonard Richardson Sam Ruby and David Hansson 2007</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Classroom Protocol is that t</w:t>
      </w:r>
      <w:r>
        <w:rPr>
          <w:rFonts w:eastAsia="Helvetica Neue Light" w:cs="Helvetica Neue Light" w:ascii="Helvetica Neue Light" w:hAnsi="Helvetica Neue Light"/>
          <w:b/>
          <w:sz w:val="24"/>
        </w:rPr>
        <w:t xml:space="preserve">his course consists of a single lecture per week  In-class activities including hands-on labs will be given to encourage attendance </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Classroom Protocol is that y</w:t>
      </w:r>
      <w:r>
        <w:rPr>
          <w:rFonts w:eastAsia="Helvetica Neue Light" w:cs="Helvetica Neue Light" w:ascii="Helvetica Neue Light" w:hAnsi="Helvetica Neue Light"/>
          <w:b/>
          <w:sz w:val="24"/>
        </w:rPr>
        <w:t>ou are encouraged to consult with me on your group project to make sure it is successful</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Dropping and Adding protocol is s</w:t>
      </w:r>
      <w:r>
        <w:rPr>
          <w:rFonts w:eastAsia="Helvetica Neue Light" w:cs="Helvetica Neue Light" w:ascii="Helvetica Neue Light" w:hAnsi="Helvetica Neue Light"/>
          <w:b/>
          <w:sz w:val="24"/>
        </w:rPr>
        <w:t xml:space="preserve">tudents are responsible for understanding the policies and procedures about add/drops academic renewal etc </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information on add/drops is available at </w:t>
      </w:r>
      <w:r>
        <w:rPr>
          <w:rFonts w:eastAsia="Helvetica Neue Light" w:cs="Helvetica Neue Light" w:ascii="Helvetica Neue Light" w:hAnsi="Helvetica Neue Light"/>
          <w:color w:val="0000FF"/>
          <w:sz w:val="24"/>
        </w:rPr>
        <w:t>http://infosjsuedu/web-dbgen/narr/soc-fall/rec-298html</w:t>
      </w:r>
      <w:r>
        <w:rPr>
          <w:rFonts w:eastAsia="Helvetica Neue Light" w:cs="Helvetica Neue Light" w:ascii="Helvetica Neue Light" w:hAnsi="Helvetica Neue Light"/>
          <w:b/>
          <w:sz w:val="24"/>
        </w:rPr>
        <w:t xml:space="preserve"> </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information about late drop is available at </w:t>
      </w:r>
      <w:r>
        <w:rPr>
          <w:rFonts w:eastAsia="Helvetica Neue Light" w:cs="Helvetica Neue Light" w:ascii="Helvetica Neue Light" w:hAnsi="Helvetica Neue Light"/>
          <w:color w:val="0000FF"/>
          <w:sz w:val="24"/>
        </w:rPr>
        <w:t>http://wwwsjsuedu/sac/advising/latedrops/policy/</w:t>
      </w:r>
      <w:r>
        <w:rPr>
          <w:rFonts w:eastAsia="Helvetica Neue Light" w:cs="Helvetica Neue Light" w:ascii="Helvetica Neue Light" w:hAnsi="Helvetica Neue Light"/>
          <w:b/>
          <w:sz w:val="24"/>
        </w:rPr>
        <w:t xml:space="preserve"> </w:t>
      </w:r>
    </w:p>
    <w:p>
      <w:pPr>
        <w:pStyle w:val="Normal"/>
        <w:spacing w:lineRule="auto" w:line="240" w:before="0" w:after="0"/>
        <w:rPr>
          <w:rFonts w:ascii="Helvetica Neue Light" w:hAnsi="Helvetica Neue Light" w:eastAsia="Helvetica Neue Light" w:cs="Helvetica Neue Light"/>
          <w:b/>
          <w:b/>
          <w:sz w:val="24"/>
          <w:vertAlign w:val="subscript"/>
        </w:rPr>
      </w:pPr>
      <w:r>
        <w:rPr>
          <w:rFonts w:eastAsia="Helvetica Neue" w:cs="Helvetica Neue" w:ascii="Helvetica Neue" w:hAnsi="Helvetica Neue"/>
          <w:b/>
          <w:sz w:val="24"/>
        </w:rPr>
        <w:t>Dropping and Adding protocol is</w:t>
      </w:r>
      <w:r>
        <w:rPr>
          <w:rFonts w:eastAsia="Helvetica Neue Light" w:cs="Helvetica Neue Light" w:ascii="Helvetica Neue Light" w:hAnsi="Helvetica Neue Light"/>
          <w:b/>
          <w:sz w:val="24"/>
        </w:rPr>
        <w:t xml:space="preserve"> students should be aware of the current deadlines and penalties for adding and dropping classes</w:t>
      </w:r>
    </w:p>
    <w:tbl>
      <w:tblPr>
        <w:tblW w:w="9413" w:type="dxa"/>
        <w:jc w:val="left"/>
        <w:tblInd w:w="11" w:type="dxa"/>
        <w:tblBorders>
          <w:top w:val="single" w:sz="2" w:space="0" w:color="000001"/>
          <w:left w:val="single" w:sz="2" w:space="0" w:color="000001"/>
          <w:bottom w:val="single" w:sz="2" w:space="0" w:color="000001"/>
          <w:right w:val="single" w:sz="6" w:space="0" w:color="000001"/>
          <w:insideH w:val="single" w:sz="2" w:space="0" w:color="000001"/>
          <w:insideV w:val="single" w:sz="6" w:space="0" w:color="000001"/>
        </w:tblBorders>
        <w:tblCellMar>
          <w:top w:w="0" w:type="dxa"/>
          <w:left w:w="9" w:type="dxa"/>
          <w:bottom w:w="0" w:type="dxa"/>
          <w:right w:w="10" w:type="dxa"/>
        </w:tblCellMar>
        <w:tblLook w:val="04a0" w:noVBand="1" w:noHBand="0" w:lastColumn="0" w:firstColumn="1" w:lastRow="0" w:firstRow="1"/>
      </w:tblPr>
      <w:tblGrid>
        <w:gridCol w:w="3741"/>
        <w:gridCol w:w="4107"/>
        <w:gridCol w:w="1565"/>
      </w:tblGrid>
      <w:tr>
        <w:trPr>
          <w:trHeight w:val="1" w:hRule="atLeast"/>
        </w:trPr>
        <w:tc>
          <w:tcPr>
            <w:tcW w:w="3741"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9" w:type="dxa"/>
            </w:tcMar>
          </w:tcPr>
          <w:p>
            <w:pPr>
              <w:pStyle w:val="Normal"/>
              <w:suppressLineNumbers/>
              <w:suppressAutoHyphens w:val="true"/>
              <w:spacing w:lineRule="auto" w:line="240" w:before="2" w:after="2"/>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2"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53" w:type="dxa"/>
              <w:right w:w="54" w:type="dxa"/>
            </w:tcMar>
          </w:tcPr>
          <w:p>
            <w:pPr>
              <w:pStyle w:val="Normal"/>
              <w:suppressLineNumbers/>
              <w:suppressAutoHyphens w:val="true"/>
              <w:spacing w:lineRule="auto" w:line="240" w:before="2" w:after="2"/>
              <w:rPr/>
            </w:pPr>
            <w:r>
              <w:rPr>
                <w:rFonts w:eastAsia="Helvetica Neue Light" w:cs="Helvetica Neue Light" w:ascii="Helvetica Neue Light" w:hAnsi="Helvetica Neue Light"/>
                <w:b/>
                <w:sz w:val="24"/>
              </w:rPr>
              <w:t>Pop Quizzes</w:t>
            </w:r>
          </w:p>
        </w:tc>
        <w:tc>
          <w:tcPr>
            <w:tcW w:w="1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000000" w:fill="FFFFFF" w:val="clear"/>
            <w:tcMar>
              <w:left w:w="53" w:type="dxa"/>
              <w:right w:w="54" w:type="dxa"/>
            </w:tcMar>
          </w:tcPr>
          <w:p>
            <w:pPr>
              <w:pStyle w:val="Normal"/>
              <w:suppressLineNumbers/>
              <w:suppressAutoHyphens w:val="true"/>
              <w:spacing w:lineRule="auto" w:line="240" w:before="2" w:after="2"/>
              <w:rPr/>
            </w:pPr>
            <w:r>
              <w:rPr>
                <w:rFonts w:eastAsia="Helvetica Neue Light" w:cs="Helvetica Neue Light" w:ascii="Helvetica Neue Light" w:hAnsi="Helvetica Neue Light"/>
                <w:b/>
                <w:sz w:val="24"/>
              </w:rPr>
              <w:t>5%</w:t>
            </w:r>
          </w:p>
        </w:tc>
      </w:tr>
      <w:tr>
        <w:trPr>
          <w:trHeight w:val="1" w:hRule="atLeast"/>
        </w:trPr>
        <w:tc>
          <w:tcPr>
            <w:tcW w:w="3741"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9" w:type="dxa"/>
            </w:tcMar>
          </w:tcPr>
          <w:p>
            <w:pPr>
              <w:pStyle w:val="Normal"/>
              <w:suppressLineNumbers/>
              <w:suppressAutoHyphens w:val="true"/>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6" w:space="0" w:color="000001"/>
              <w:left w:val="single" w:sz="2" w:space="0" w:color="000001"/>
              <w:bottom w:val="single" w:sz="2" w:space="0" w:color="000001"/>
              <w:right w:val="single" w:sz="6" w:space="0" w:color="000001"/>
              <w:insideH w:val="single" w:sz="2" w:space="0" w:color="000001"/>
              <w:insideV w:val="single" w:sz="6" w:space="0" w:color="000001"/>
            </w:tcBorders>
            <w:shd w:color="000000" w:fill="FFFFFF" w:val="clear"/>
            <w:tcMar>
              <w:left w:w="53"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Labs</w:t>
            </w:r>
          </w:p>
        </w:tc>
        <w:tc>
          <w:tcPr>
            <w:tcW w:w="1565" w:type="dxa"/>
            <w:tcBorders>
              <w:top w:val="single" w:sz="6" w:space="0" w:color="000001"/>
              <w:left w:val="single" w:sz="2" w:space="0" w:color="000001"/>
              <w:bottom w:val="single" w:sz="2" w:space="0" w:color="000001"/>
              <w:right w:val="single" w:sz="2" w:space="0" w:color="000001"/>
              <w:insideH w:val="single" w:sz="2" w:space="0" w:color="000001"/>
              <w:insideV w:val="single" w:sz="2" w:space="0" w:color="000001"/>
            </w:tcBorders>
            <w:shd w:color="000000" w:fill="FFFFFF" w:val="clear"/>
            <w:tcMar>
              <w:left w:w="53"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5%</w:t>
            </w:r>
          </w:p>
        </w:tc>
      </w:tr>
      <w:tr>
        <w:trPr>
          <w:trHeight w:val="1" w:hRule="atLeast"/>
        </w:trPr>
        <w:tc>
          <w:tcPr>
            <w:tcW w:w="3741" w:type="dxa"/>
            <w:tcBorders>
              <w:top w:val="single" w:sz="6" w:space="0" w:color="000001"/>
              <w:left w:val="single" w:sz="2" w:space="0" w:color="000001"/>
              <w:bottom w:val="single" w:sz="4" w:space="0" w:color="000001"/>
              <w:right w:val="single" w:sz="6" w:space="0" w:color="000001"/>
              <w:insideH w:val="single" w:sz="4" w:space="0" w:color="000001"/>
              <w:insideV w:val="single" w:sz="6" w:space="0" w:color="000001"/>
            </w:tcBorders>
            <w:shd w:color="000000" w:fill="FFFFFF" w:val="clear"/>
            <w:tcMar>
              <w:left w:w="9" w:type="dxa"/>
            </w:tcMar>
          </w:tcPr>
          <w:p>
            <w:pPr>
              <w:pStyle w:val="Normal"/>
              <w:suppressLineNumbers/>
              <w:suppressAutoHyphens w:val="true"/>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6" w:space="0" w:color="000001"/>
              <w:left w:val="single" w:sz="2" w:space="0" w:color="000001"/>
              <w:bottom w:val="single" w:sz="4" w:space="0" w:color="000001"/>
              <w:right w:val="single" w:sz="6" w:space="0" w:color="000001"/>
              <w:insideH w:val="single" w:sz="4" w:space="0" w:color="000001"/>
              <w:insideV w:val="single" w:sz="6" w:space="0" w:color="000001"/>
            </w:tcBorders>
            <w:shd w:color="000000" w:fill="FFFFFF" w:val="clear"/>
            <w:tcMar>
              <w:left w:w="53"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Assignments</w:t>
            </w:r>
          </w:p>
        </w:tc>
        <w:tc>
          <w:tcPr>
            <w:tcW w:w="1565" w:type="dxa"/>
            <w:tcBorders>
              <w:top w:val="single" w:sz="6" w:space="0" w:color="000001"/>
              <w:left w:val="single" w:sz="2" w:space="0" w:color="000001"/>
              <w:bottom w:val="single" w:sz="4" w:space="0" w:color="000001"/>
              <w:right w:val="single" w:sz="2" w:space="0" w:color="000001"/>
              <w:insideH w:val="single" w:sz="4" w:space="0" w:color="000001"/>
              <w:insideV w:val="single" w:sz="2" w:space="0" w:color="000001"/>
            </w:tcBorders>
            <w:shd w:color="000000" w:fill="FFFFFF" w:val="clear"/>
            <w:tcMar>
              <w:left w:w="53"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30%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tcMar>
          </w:tcPr>
          <w:p>
            <w:pPr>
              <w:pStyle w:val="Normal"/>
              <w:suppressLineNumbers/>
              <w:suppressAutoHyphens w:val="true"/>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Class Project</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tcMar>
          </w:tcPr>
          <w:p>
            <w:pPr>
              <w:pStyle w:val="Normal"/>
              <w:suppressLineNumbers/>
              <w:suppressAutoHyphens w:val="true"/>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Mid-term Exam</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r>
        <w:trPr>
          <w:trHeight w:val="1" w:hRule="atLeast"/>
        </w:trPr>
        <w:tc>
          <w:tcPr>
            <w:tcW w:w="37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5" w:type="dxa"/>
            </w:tcMar>
          </w:tcPr>
          <w:p>
            <w:pPr>
              <w:pStyle w:val="Normal"/>
              <w:suppressLineNumbers/>
              <w:suppressAutoHyphens w:val="true"/>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Weightage</w:t>
            </w:r>
          </w:p>
        </w:tc>
        <w:tc>
          <w:tcPr>
            <w:tcW w:w="41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Final Exam</w:t>
            </w:r>
          </w:p>
        </w:tc>
        <w:tc>
          <w:tcPr>
            <w:tcW w:w="15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49" w:type="dxa"/>
              <w:right w:w="54" w:type="dxa"/>
            </w:tcMar>
          </w:tcPr>
          <w:p>
            <w:pPr>
              <w:pStyle w:val="Normal"/>
              <w:suppressLineNumbers/>
              <w:suppressAutoHyphens w:val="true"/>
              <w:spacing w:lineRule="auto" w:line="240" w:before="0" w:after="0"/>
              <w:rPr/>
            </w:pPr>
            <w:r>
              <w:rPr>
                <w:rFonts w:eastAsia="Helvetica Neue Light" w:cs="Helvetica Neue Light" w:ascii="Helvetica Neue Light" w:hAnsi="Helvetica Neue Light"/>
                <w:b/>
                <w:sz w:val="24"/>
              </w:rPr>
              <w:t>20%</w:t>
            </w:r>
          </w:p>
        </w:tc>
      </w:tr>
    </w:tbl>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Assignments and Grading Policy is that t</w:t>
      </w:r>
      <w:r>
        <w:rPr>
          <w:rFonts w:eastAsia="Helvetica Neue Light" w:cs="Helvetica Neue Light" w:ascii="Helvetica Neue Light" w:hAnsi="Helvetica Neue Light"/>
          <w:b/>
          <w:sz w:val="24"/>
        </w:rPr>
        <w:t xml:space="preserve">here will be no make-up exam </w:t>
      </w:r>
    </w:p>
    <w:p>
      <w:pPr>
        <w:pStyle w:val="Normal"/>
        <w:keepNext/>
        <w:spacing w:lineRule="auto" w:line="240" w:before="48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Assignments and Grading Policy is that </w:t>
      </w:r>
      <w:r>
        <w:rPr>
          <w:rFonts w:eastAsia="Helvetica Neue Light" w:cs="Helvetica Neue Light" w:ascii="Helvetica Neue Light" w:hAnsi="Helvetica Neue Light"/>
          <w:b/>
          <w:sz w:val="24"/>
        </w:rPr>
        <w:t>Absence from the scheduled final exam will result in a failing grade in the course unless documented reasons are submitted to the instructor and receiving a written approval from the instructor before the exam</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Hands-on Labs is All labs must be done in the class or you will get no credit</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Project work is that students will work in groups of five students on a semester-long project </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Hands-on Labs is You will be required to give a presentation on a running demo and submit project documents and source code to Github for shared team project and Bitbucket for individual assignments</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Students will work in groups of five students on a semester-long project</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Deadlines for CMPE273 is Assignments and projects are due before class That means that the instructor will collect all the hardcopies at the beginning of class </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Deadlines for CMPE273 is Late submissions incur a 20% penalty of total points for each day Exceptions will be granted only if arranged prior to the due date or a documented illness intervenes</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The penalty for Late submissions 20% penalty of total points for each day</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w:cs="Helvetica Neue" w:ascii="Helvetica Neue" w:hAnsi="Helvetica Neue"/>
          <w:b/>
          <w:sz w:val="24"/>
        </w:rPr>
        <w:t>Grading for CMPE273 is t</w:t>
      </w:r>
      <w:r>
        <w:rPr>
          <w:rFonts w:eastAsia="Helvetica Neue Light" w:cs="Helvetica Neue Light" w:ascii="Helvetica Neue Light" w:hAnsi="Helvetica Neue Light"/>
          <w:b/>
          <w:color w:val="000000"/>
          <w:sz w:val="24"/>
        </w:rPr>
        <w:t>he grading will be curved</w:t>
      </w:r>
      <w:r>
        <w:rPr>
          <w:rFonts w:eastAsia="Helvetica Neue Light" w:cs="Helvetica Neue Light" w:ascii="Helvetica Neue Light" w:hAnsi="Helvetica Neue Light"/>
          <w:b/>
          <w:sz w:val="24"/>
        </w:rPr>
        <w:t xml:space="preserve"> </w:t>
      </w:r>
    </w:p>
    <w:p>
      <w:pPr>
        <w:pStyle w:val="Normal"/>
        <w:spacing w:lineRule="auto" w:line="240" w:before="0" w:after="0"/>
        <w:jc w:val="both"/>
        <w:rPr>
          <w:rFonts w:ascii="Helvetica Neue Light" w:hAnsi="Helvetica Neue Light" w:eastAsia="Helvetica Neue Light" w:cs="Helvetica Neue Light"/>
          <w:b/>
          <w:b/>
          <w:color w:val="000000"/>
          <w:sz w:val="24"/>
        </w:rPr>
      </w:pPr>
      <w:r>
        <w:rPr>
          <w:rFonts w:eastAsia="Helvetica Neue" w:cs="Helvetica Neue" w:ascii="Helvetica Neue" w:hAnsi="Helvetica Neue"/>
          <w:b/>
          <w:sz w:val="24"/>
        </w:rPr>
        <w:t xml:space="preserve">Grading for CMPE273 is </w:t>
      </w:r>
      <w:r>
        <w:rPr>
          <w:rFonts w:eastAsia="Helvetica Neue Light" w:cs="Helvetica Neue Light" w:ascii="Helvetica Neue Light" w:hAnsi="Helvetica Neue Light"/>
          <w:b/>
          <w:sz w:val="24"/>
        </w:rPr>
        <w:t>The instructor reserves the right to change the grade based on class participation quality of work on assignments and above-and-beyond project contribution</w:t>
      </w:r>
    </w:p>
    <w:p>
      <w:pPr>
        <w:pStyle w:val="Normal"/>
        <w:spacing w:lineRule="auto" w:line="240" w:before="0" w:after="0"/>
        <w:jc w:val="both"/>
        <w:rPr>
          <w:rFonts w:ascii="Helvetica Neue Light" w:hAnsi="Helvetica Neue Light" w:eastAsia="Helvetica Neue Light" w:cs="Helvetica Neue Light"/>
          <w:b/>
          <w:b/>
          <w:sz w:val="24"/>
        </w:rPr>
      </w:pPr>
      <w:r>
        <w:rPr>
          <w:rFonts w:eastAsia="Helvetica Neue" w:cs="Helvetica Neue" w:ascii="Helvetica Neue" w:hAnsi="Helvetica Neue"/>
          <w:b/>
          <w:sz w:val="24"/>
        </w:rPr>
        <w:t>The Submission will be a</w:t>
      </w:r>
      <w:r>
        <w:rPr>
          <w:rFonts w:eastAsia="Helvetica Neue Light" w:cs="Helvetica Neue Light" w:ascii="Helvetica Neue Light" w:hAnsi="Helvetica Neue Light"/>
          <w:b/>
          <w:sz w:val="24"/>
        </w:rPr>
        <w:t xml:space="preserve">ll the assignments and project code must be submitted electronically to your GitHub or Bitbucket repository </w:t>
      </w:r>
    </w:p>
    <w:p>
      <w:pPr>
        <w:pStyle w:val="Normal"/>
        <w:spacing w:lineRule="auto" w:line="240" w:before="0" w:after="0"/>
        <w:jc w:val="both"/>
        <w:rPr>
          <w:rFonts w:ascii="Helvetica Neue" w:hAnsi="Helvetica Neue" w:eastAsia="Helvetica Neue" w:cs="Helvetica Neue"/>
          <w:b/>
          <w:b/>
          <w:sz w:val="24"/>
        </w:rPr>
      </w:pPr>
      <w:r>
        <w:rPr>
          <w:rFonts w:eastAsia="Helvetica Neue" w:cs="Helvetica Neue" w:ascii="Helvetica Neue" w:hAnsi="Helvetica Neue"/>
          <w:b/>
          <w:sz w:val="24"/>
        </w:rPr>
        <w:t xml:space="preserve">The Submission will be </w:t>
      </w:r>
      <w:r>
        <w:rPr>
          <w:rFonts w:eastAsia="Helvetica Neue Light" w:cs="Helvetica Neue Light" w:ascii="Helvetica Neue Light" w:hAnsi="Helvetica Neue Light"/>
          <w:b/>
          <w:sz w:val="24"/>
        </w:rPr>
        <w:t>All assignments and the final exam must be done individually</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Students should know that the Universitys Academic Integrity Policy is available at </w:t>
      </w:r>
      <w:r>
        <w:rPr>
          <w:rFonts w:eastAsia="Helvetica Neue Light" w:cs="Helvetica Neue Light" w:ascii="Helvetica Neue Light" w:hAnsi="Helvetica Neue Light"/>
          <w:color w:val="0000FF"/>
          <w:sz w:val="24"/>
        </w:rPr>
        <w:t>http://wwwsasjsuedu/download/judicial_affairs/Academic_Integrity_Policy_S07-2pdf</w:t>
      </w:r>
      <w:r>
        <w:rPr>
          <w:rFonts w:eastAsia="Helvetica Neue Light" w:cs="Helvetica Neue Light" w:ascii="Helvetica Neue Light" w:hAnsi="Helvetica Neue Light"/>
          <w:b/>
          <w:sz w:val="24"/>
        </w:rPr>
        <w:t xml:space="preserve">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Your own commitment to learning as evidenced by your enrollment at San Jose State University and the Universitys integrity policy require you to be honest in all your academic course work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Faculty members are required to report all infractions to the office of Student Conduct and Ethical Development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The website for Student Conduct and Ethical Development is available at </w:t>
      </w:r>
      <w:r>
        <w:rPr>
          <w:rFonts w:eastAsia="Helvetica Neue Light" w:cs="Helvetica Neue Light" w:ascii="Helvetica Neue Light" w:hAnsi="Helvetica Neue Light"/>
          <w:color w:val="0000FF"/>
          <w:sz w:val="24"/>
        </w:rPr>
        <w:t>http://wwwsasjsuedu/judicial_affairs/indexhtml</w:t>
      </w:r>
      <w:r>
        <w:rPr>
          <w:rFonts w:eastAsia="Helvetica Neue Light" w:cs="Helvetica Neue Light" w:ascii="Helvetica Neue Light" w:hAnsi="Helvetica Neue Light"/>
          <w:b/>
          <w:sz w:val="24"/>
        </w:rPr>
        <w:t xml:space="preserve">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Instances of academic dishonesty will not be tolerated Cheating on exams or plagiarism presenting the work of another as your own or the use of another person</w:t>
      </w:r>
      <w:bookmarkStart w:id="1" w:name="__DdeLink__788_2117308188"/>
      <w:bookmarkEnd w:id="1"/>
      <w:r>
        <w:rPr>
          <w:rFonts w:eastAsia="Helvetica Neue Light" w:cs="Helvetica Neue Light" w:ascii="Helvetica Neue Light" w:hAnsi="Helvetica Neue Light"/>
          <w:b/>
          <w:sz w:val="24"/>
        </w:rPr>
        <w:t>s ideas without giving proper credit will result in a failing grade and sanctions by the University</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 xml:space="preserve">For this class all assignments are to be completed by the individual student unless otherwise specified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Academic integrity is </w:t>
      </w:r>
      <w:r>
        <w:rPr>
          <w:rFonts w:eastAsia="Helvetica Neue Light" w:cs="Helvetica Neue Light" w:ascii="Helvetica Neue Light" w:hAnsi="Helvetica Neue Light"/>
          <w:b/>
          <w:sz w:val="24"/>
        </w:rPr>
        <w:t>If you would like to include in your assignment any material you have submitted or plan to submit for another class please note that SJSUs Academic Policy F06-1 requires approval of instructors</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Light" w:cs="Helvetica Neue Light" w:ascii="Helvetica Neue Light" w:hAnsi="Helvetica Neue Light"/>
          <w:b/>
          <w:sz w:val="24"/>
        </w:rPr>
        <w:t xml:space="preserve"> Campus Policy in Compliance with the American Disabilities Act is If you need course adaptations or accommodations because of a disability or if you need to make special arrangements in case the building must be evacuated please make an appointment with me as soon as possible or see me during office hours </w:t>
      </w:r>
    </w:p>
    <w:p>
      <w:pPr>
        <w:pStyle w:val="Normal"/>
        <w:keepNext/>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Light" w:cs="Helvetica Neue Light" w:ascii="Helvetica Neue Light" w:hAnsi="Helvetica Neue Light"/>
          <w:b/>
          <w:sz w:val="24"/>
        </w:rPr>
        <w:t xml:space="preserve"> Campus Policy in Compliance with the American Disabilities Act is Presidential Directive 97-03 requires that students with disabilities requesting accommodations must register with the DRC Disability Resource Center to establish a record of their disability</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Copying online content without correct quote is treated as plagiarism in this class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Both the person who copies and the person who facilitates the copying will be prosecuted for academic dishonesty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A student or students involved in a cheating incident involving any non-exam instrument homework reports projects or class exercises will receive an F on that instrument and will be reported to the judicial affairs office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Whether the report will carry a recommendation for disciplinary action will be left to my judgment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A student or students involved in a cheating incident on any quick test the midterm exam or the final exam will receive an F in the course and will be reported to the judicial affairs office with a recommendation for disciplinary action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Things among many others you may not do when working with other students except for team work-  The term solution mentioned below means anything code design document description etc you will submit for assignments and exams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Work on an assignment together type in solutions separately or together and turn in separate copies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Each works on a part of an assignment and turn in separate copies after combining solutions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Give any part of your solution through paper board writing email web posting reading loud letting someone else look at your screen etc to other students before the assignment deadline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 xml:space="preserve">Things you may do when working with other students- Discuss with other students and leave the discussion with empty hands </w:t>
      </w:r>
    </w:p>
    <w:p>
      <w:pPr>
        <w:pStyle w:val="Normal"/>
        <w:keepNext/>
        <w:tabs>
          <w:tab w:val="left" w:pos="720" w:leader="none"/>
        </w:tabs>
        <w:spacing w:lineRule="auto" w:line="240" w:before="120" w:after="120"/>
        <w:rPr>
          <w:rFonts w:ascii="Helvetica Neue Light" w:hAnsi="Helvetica Neue Light" w:eastAsia="Helvetica Neue Light" w:cs="Helvetica Neue Light"/>
          <w:b/>
          <w:b/>
          <w:sz w:val="24"/>
        </w:rPr>
      </w:pPr>
      <w:r>
        <w:rPr>
          <w:rFonts w:eastAsia="Helvetica Neue" w:cs="Helvetica Neue" w:ascii="Helvetica Neue" w:hAnsi="Helvetica Neue"/>
          <w:b/>
          <w:sz w:val="28"/>
        </w:rPr>
        <w:t>University College Department or Course Policies</w:t>
      </w:r>
      <w:r>
        <w:rPr>
          <w:rFonts w:eastAsia="Helvetica Neue" w:cs="Helvetica Neue" w:ascii="Helvetica Neue" w:hAnsi="Helvetica Neue"/>
          <w:b/>
          <w:sz w:val="24"/>
        </w:rPr>
        <w:t xml:space="preserve"> Course Policy on Plagiarism is </w:t>
      </w:r>
      <w:r>
        <w:rPr>
          <w:rFonts w:eastAsia="Helvetica Neue Light" w:cs="Helvetica Neue Light" w:ascii="Helvetica Neue Light" w:hAnsi="Helvetica Neue Light"/>
          <w:b/>
          <w:sz w:val="24"/>
        </w:rPr>
        <w:t>Share assignment solutions after the assignment deadline in order to compare different techniques used for solving the problems</w:t>
      </w:r>
    </w:p>
    <w:p>
      <w:pPr>
        <w:pStyle w:val="Normal"/>
        <w:spacing w:lineRule="auto" w:line="240" w:before="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The Learning Assistance Resource Center LARC </w:t>
      </w:r>
      <w:r>
        <w:rPr>
          <w:rFonts w:eastAsia="Helvetica Neue Light" w:cs="Helvetica Neue Light" w:ascii="Helvetica Neue Light" w:hAnsi="Helvetica Neue Light"/>
          <w:color w:val="0000FF"/>
          <w:sz w:val="24"/>
        </w:rPr>
        <w:t>website is located at http:/wwwsjsuedu/larc/</w:t>
      </w:r>
    </w:p>
    <w:p>
      <w:pPr>
        <w:pStyle w:val="Normal"/>
        <w:spacing w:lineRule="auto" w:line="240" w:before="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The Learning Assistance Resource Center LARC is located in Room 600 in the Student Services Center</w:t>
      </w:r>
    </w:p>
    <w:p>
      <w:pPr>
        <w:pStyle w:val="Normal"/>
        <w:spacing w:lineRule="auto" w:line="240" w:before="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The Learning Assistance Resource Center LARC is to assist students in the development of their full academic potential and to motivate them to become self-directed learners</w:t>
      </w:r>
    </w:p>
    <w:p>
      <w:pPr>
        <w:pStyle w:val="Normal"/>
        <w:spacing w:lineRule="auto" w:line="240" w:before="0" w:after="12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The Learning Assistance Resource Center LARC is center provides support services such as skills assessment individual or group tutorials subject advising learning assistance summer academic preparation and basic skills development</w:t>
      </w:r>
    </w:p>
    <w:p>
      <w:pPr>
        <w:pStyle w:val="Normal"/>
        <w:spacing w:lineRule="auto" w:line="240" w:before="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The SJSU Writing Center is</w:t>
      </w:r>
      <w:r>
        <w:rPr>
          <w:rFonts w:eastAsia="Helvetica Neue Light" w:cs="Helvetica Neue Light" w:ascii="Helvetica Neue Light" w:hAnsi="Helvetica Neue Light"/>
          <w:b/>
          <w:sz w:val="24"/>
        </w:rPr>
        <w:t xml:space="preserve"> located in Room 126 in Clark Hall </w:t>
      </w:r>
    </w:p>
    <w:p>
      <w:pPr>
        <w:pStyle w:val="Normal"/>
        <w:spacing w:lineRule="auto" w:line="240" w:before="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The SJSU Writing Center is </w:t>
      </w:r>
      <w:r>
        <w:rPr>
          <w:rFonts w:eastAsia="Helvetica Neue Light" w:cs="Helvetica Neue Light" w:ascii="Helvetica Neue Light" w:hAnsi="Helvetica Neue Light"/>
          <w:b/>
          <w:sz w:val="24"/>
        </w:rPr>
        <w:t xml:space="preserve">staffed by professional instructors and upper-division or graduate-level writing specialists from each of the seven SJSU colleges </w:t>
      </w:r>
    </w:p>
    <w:p>
      <w:pPr>
        <w:pStyle w:val="Normal"/>
        <w:spacing w:lineRule="auto" w:line="240" w:before="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The SJSU Writing Center is </w:t>
      </w:r>
      <w:r>
        <w:rPr>
          <w:rFonts w:eastAsia="Helvetica Neue Light" w:cs="Helvetica Neue Light" w:ascii="Helvetica Neue Light" w:hAnsi="Helvetica Neue Light"/>
          <w:b/>
          <w:sz w:val="24"/>
        </w:rPr>
        <w:t xml:space="preserve">what their writing specialists have met a rigorous GPA requirement and they are well trained to assist all students at all levels within all disciplines to become better writers </w:t>
      </w:r>
    </w:p>
    <w:p>
      <w:pPr>
        <w:pStyle w:val="Normal"/>
        <w:spacing w:lineRule="auto" w:line="240" w:before="0" w:after="120"/>
        <w:rPr>
          <w:rFonts w:ascii="Helvetica Neue Light" w:hAnsi="Helvetica Neue Light" w:eastAsia="Helvetica Neue Light" w:cs="Helvetica Neue Light"/>
          <w:color w:val="0000FF"/>
          <w:sz w:val="24"/>
        </w:rPr>
      </w:pPr>
      <w:r>
        <w:rPr>
          <w:rFonts w:eastAsia="Helvetica Neue" w:cs="Helvetica Neue" w:ascii="Helvetica Neue" w:hAnsi="Helvetica Neue"/>
          <w:b/>
          <w:sz w:val="24"/>
        </w:rPr>
        <w:t xml:space="preserve">The SJSU Writing Center </w:t>
      </w:r>
      <w:r>
        <w:rPr>
          <w:rFonts w:eastAsia="Helvetica Neue Light" w:cs="Helvetica Neue Light" w:ascii="Helvetica Neue Light" w:hAnsi="Helvetica Neue Light"/>
          <w:color w:val="0000FF"/>
          <w:sz w:val="24"/>
        </w:rPr>
        <w:t xml:space="preserve">website is located at </w:t>
      </w:r>
      <w:r>
        <w:rPr>
          <w:rFonts w:eastAsia="Helvetica Neue Light" w:cs="Helvetica Neue Light" w:ascii="Helvetica Neue Light" w:hAnsi="Helvetica Neue Light"/>
          <w:sz w:val="24"/>
        </w:rPr>
        <w:t>http://wwwsjsuedu/writingcenter/about/staff/</w:t>
      </w:r>
    </w:p>
    <w:p>
      <w:pPr>
        <w:pStyle w:val="Normal"/>
        <w:spacing w:lineRule="auto" w:line="240" w:before="0" w:after="120"/>
        <w:rPr>
          <w:rFonts w:ascii="Helvetica Neue Light" w:hAnsi="Helvetica Neue Light" w:eastAsia="Helvetica Neue Light" w:cs="Helvetica Neue Light"/>
          <w:b/>
          <w:b/>
          <w:sz w:val="24"/>
        </w:rPr>
      </w:pPr>
      <w:r>
        <w:rPr>
          <w:rFonts w:eastAsia="Helvetica Neue" w:cs="Helvetica Neue" w:ascii="Helvetica Neue" w:hAnsi="Helvetica Neue"/>
          <w:b/>
          <w:sz w:val="24"/>
        </w:rPr>
        <w:t xml:space="preserve">The Peer Mentor Center is </w:t>
      </w:r>
      <w:r>
        <w:rPr>
          <w:rFonts w:eastAsia="Helvetica Neue Light" w:cs="Helvetica Neue Light" w:ascii="Helvetica Neue Light" w:hAnsi="Helvetica Neue Light"/>
          <w:b/>
          <w:sz w:val="24"/>
        </w:rPr>
        <w:t>located on the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floor of Clark Hall in the Academic Success Center </w:t>
      </w:r>
    </w:p>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w:t>
      </w:r>
    </w:p>
    <w:p>
      <w:pPr>
        <w:pStyle w:val="Normal"/>
        <w:spacing w:lineRule="auto" w:line="240" w:before="0" w:after="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 xml:space="preserve">The Peer Mentor Center is offering services that are free and available on a drop in basis no reservation required The Peer Mentor Center website is located at </w:t>
      </w:r>
      <w:r>
        <w:rPr>
          <w:rFonts w:eastAsia="Helvetica Neue Light" w:cs="Helvetica Neue Light" w:ascii="Helvetica Neue Light" w:hAnsi="Helvetica Neue Light"/>
          <w:color w:val="0000FF"/>
          <w:sz w:val="24"/>
        </w:rPr>
        <w:t>http://wwwsjsuedu/muse/peermentor/</w:t>
      </w:r>
    </w:p>
    <w:tbl>
      <w:tblPr>
        <w:tblW w:w="8820"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 w:type="dxa"/>
        </w:tblCellMar>
        <w:tblLook w:val="04a0" w:noVBand="1" w:noHBand="0" w:lastColumn="0" w:firstColumn="1" w:lastRow="0" w:firstRow="1"/>
      </w:tblPr>
      <w:tblGrid>
        <w:gridCol w:w="1878"/>
        <w:gridCol w:w="2247"/>
        <w:gridCol w:w="4695"/>
      </w:tblGrid>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keepNext/>
              <w:spacing w:lineRule="auto" w:line="360" w:before="2" w:after="2"/>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keepNext/>
              <w:spacing w:lineRule="auto" w:line="360" w:before="2" w:after="2"/>
              <w:rPr/>
            </w:pPr>
            <w:r>
              <w:rPr>
                <w:rFonts w:eastAsia="Helvetica Neue Light" w:cs="Helvetica Neue Light" w:ascii="Helvetica Neue Light" w:hAnsi="Helvetica Neue Light"/>
                <w:b/>
                <w:sz w:val="24"/>
              </w:rPr>
              <w:t>Week 1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keepNext/>
              <w:spacing w:lineRule="auto" w:line="360" w:before="2" w:after="2"/>
              <w:jc w:val="center"/>
              <w:rPr/>
            </w:pPr>
            <w:r>
              <w:rPr>
                <w:rFonts w:eastAsia="Helvetica Neue Light" w:cs="Helvetica Neue Light" w:ascii="Helvetica Neue Light" w:hAnsi="Helvetica Neue Light"/>
                <w:b/>
                <w:color w:val="000000"/>
                <w:sz w:val="24"/>
              </w:rPr>
              <w:t xml:space="preserve">Distributed Systems Overview </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2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Integration Protocols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3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Remote Procedural Calls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Lab 1</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3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February</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4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February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RESTful Web Services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5 1</w:t>
            </w:r>
            <w:r>
              <w:rPr>
                <w:rFonts w:eastAsia="Helvetica Neue Light" w:cs="Helvetica Neue Light" w:ascii="Helvetica Neue Light" w:hAnsi="Helvetica Neue Light"/>
                <w:b/>
                <w:sz w:val="24"/>
                <w:vertAlign w:val="superscript"/>
              </w:rPr>
              <w:t>st</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RESTful Web Services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6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Messaging</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Assignment 1</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6 8</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7 15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Consistency Models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8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Replication</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Lab 2</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8 22</w:t>
            </w:r>
            <w:r>
              <w:rPr>
                <w:rFonts w:eastAsia="Helvetica Neue Light" w:cs="Helvetica Neue Light" w:ascii="Helvetica Neue Light" w:hAnsi="Helvetica Neue Light"/>
                <w:b/>
                <w:sz w:val="24"/>
                <w:vertAlign w:val="superscript"/>
              </w:rPr>
              <w:t>nd</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9 29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 xml:space="preserve">Spring Recess </w:t>
            </w:r>
            <w:r>
              <w:rPr>
                <w:rFonts w:eastAsia="Calibri" w:cs="Calibri"/>
                <w:b/>
                <w:color w:val="000000"/>
                <w:sz w:val="24"/>
              </w:rPr>
              <w:t xml:space="preserve"> NO CLASS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right w:w="108" w:type="dxa"/>
            </w:tcMar>
            <w:vAlign w:val="center"/>
          </w:tcPr>
          <w:p>
            <w:pPr>
              <w:pStyle w:val="Normal"/>
              <w:spacing w:lineRule="auto" w:line="360" w:before="60" w:after="60"/>
              <w:rPr/>
            </w:pPr>
            <w:r>
              <w:rPr/>
              <w:t>Assignment 2</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6A6A6"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9 29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March</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10 5</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Mid-term Exam</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11 12</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Sharding</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Lab 3</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11 12</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12 19</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Fault Tolerance Consensus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13 26</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Performance</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Assignment 3</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13 26</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April</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14 3</w:t>
            </w:r>
            <w:r>
              <w:rPr>
                <w:rFonts w:eastAsia="Helvetica Neue Light" w:cs="Helvetica Neue Light" w:ascii="Helvetica Neue Light" w:hAnsi="Helvetica Neue Light"/>
                <w:b/>
                <w:sz w:val="24"/>
                <w:vertAlign w:val="superscript"/>
              </w:rPr>
              <w:t>rd</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Decentralized Applications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15 10</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Project Presentations</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Submission date or Due date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60" w:after="60"/>
              <w:rPr/>
            </w:pPr>
            <w:r>
              <w:rPr/>
              <w:t>Lab 4</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sz w:val="24"/>
              </w:rPr>
              <w:t>Week 15 10</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r>
      <w:tr>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5" w:type="dxa"/>
            </w:tcMar>
          </w:tcPr>
          <w:p>
            <w:pPr>
              <w:pStyle w:val="Normal"/>
              <w:spacing w:lineRule="auto" w:line="360" w:before="60" w:after="60"/>
              <w:rPr>
                <w:rFonts w:ascii="Helvetica Neue Light" w:hAnsi="Helvetica Neue Light" w:eastAsia="Helvetica Neue Light" w:cs="Helvetica Neue Light"/>
                <w:b/>
                <w:b/>
                <w:sz w:val="24"/>
              </w:rPr>
            </w:pPr>
            <w:r>
              <w:rPr>
                <w:rFonts w:eastAsia="Helvetica Neue Light" w:cs="Helvetica Neue Light" w:ascii="Helvetica Neue Light" w:hAnsi="Helvetica Neue Light"/>
                <w:b/>
                <w:sz w:val="24"/>
              </w:rPr>
              <w:t>Course Schedule</w:t>
            </w:r>
          </w:p>
        </w:tc>
        <w:tc>
          <w:tcPr>
            <w:tcW w:w="22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103" w:type="dxa"/>
              <w:right w:w="108" w:type="dxa"/>
            </w:tcMar>
            <w:vAlign w:val="center"/>
          </w:tcPr>
          <w:p>
            <w:pPr>
              <w:pStyle w:val="Normal"/>
              <w:spacing w:lineRule="auto" w:line="360" w:before="60" w:after="60"/>
              <w:rPr/>
            </w:pPr>
            <w:r>
              <w:rPr>
                <w:rFonts w:eastAsia="Helvetica Neue Light" w:cs="Helvetica Neue Light" w:ascii="Helvetica Neue Light" w:hAnsi="Helvetica Neue Light"/>
                <w:b/>
                <w:sz w:val="24"/>
              </w:rPr>
              <w:t>Week 17 24</w:t>
            </w:r>
            <w:r>
              <w:rPr>
                <w:rFonts w:eastAsia="Helvetica Neue Light" w:cs="Helvetica Neue Light" w:ascii="Helvetica Neue Light" w:hAnsi="Helvetica Neue Light"/>
                <w:b/>
                <w:sz w:val="24"/>
                <w:vertAlign w:val="superscript"/>
              </w:rPr>
              <w:t>th</w:t>
            </w:r>
            <w:r>
              <w:rPr>
                <w:rFonts w:eastAsia="Helvetica Neue Light" w:cs="Helvetica Neue Light" w:ascii="Helvetica Neue Light" w:hAnsi="Helvetica Neue Light"/>
                <w:b/>
                <w:sz w:val="24"/>
              </w:rPr>
              <w:t xml:space="preserve"> May</w:t>
            </w:r>
          </w:p>
        </w:tc>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103" w:type="dxa"/>
              <w:right w:w="108" w:type="dxa"/>
            </w:tcMar>
            <w:vAlign w:val="center"/>
          </w:tcPr>
          <w:p>
            <w:pPr>
              <w:pStyle w:val="Normal"/>
              <w:spacing w:lineRule="auto" w:line="360" w:before="0" w:after="0"/>
              <w:rPr/>
            </w:pPr>
            <w:r>
              <w:rPr>
                <w:rFonts w:eastAsia="Helvetica Neue Light" w:cs="Helvetica Neue Light" w:ascii="Helvetica Neue Light" w:hAnsi="Helvetica Neue Light"/>
                <w:b/>
                <w:color w:val="000000"/>
                <w:sz w:val="24"/>
              </w:rPr>
              <w:t xml:space="preserve">Final Exam 5:15 pm </w:t>
            </w:r>
            <w:bookmarkStart w:id="2" w:name="_Hlk481409806"/>
            <w:bookmarkEnd w:id="2"/>
            <w:r>
              <w:rPr>
                <w:rFonts w:eastAsia="Calibri" w:cs="Calibri"/>
                <w:b/>
                <w:color w:val="000000"/>
                <w:sz w:val="24"/>
              </w:rPr>
              <w:t>7:30 pm</w:t>
            </w:r>
          </w:p>
        </w:tc>
      </w:tr>
    </w:tbl>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Helvetica Neue 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7b74"/>
    <w:rPr>
      <w:color w:val="0563C1" w:themeColor="hyperlink"/>
      <w:u w:val="single"/>
    </w:rPr>
  </w:style>
  <w:style w:type="character" w:styleId="Mention">
    <w:name w:val="Mention"/>
    <w:basedOn w:val="DefaultParagraphFont"/>
    <w:uiPriority w:val="99"/>
    <w:semiHidden/>
    <w:unhideWhenUsed/>
    <w:qFormat/>
    <w:rsid w:val="00eb7b74"/>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99"/>
    <w:unhideWhenUsed/>
    <w:qFormat/>
    <w:rsid w:val="00e80f3e"/>
    <w:pPr>
      <w:spacing w:before="0" w:after="16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602C-E66B-446D-9143-AB585C68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Application>LibreOffice/5.1.6.2$Linux_X86_64 LibreOffice_project/10m0$Build-2</Application>
  <Pages>9</Pages>
  <Words>2012</Words>
  <Characters>11336</Characters>
  <CharactersWithSpaces>13185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2017-04-27T22:31:00Z</dcterms:created>
  <dc:creator/>
  <dc:description/>
  <dc:language>en-US</dc:language>
  <cp:lastModifiedBy/>
  <dcterms:modified xsi:type="dcterms:W3CDTF">2017-05-03T03:01:35Z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