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for xaltsocnportal Application</w:t>
      </w:r>
    </w:p>
    <w:p>
      <w:pPr>
        <w:pStyle w:val="Heading2"/>
      </w:pPr>
      <w:r>
        <w:t>Table of Contents</w:t>
      </w:r>
    </w:p>
    <w:p>
      <w:r>
        <w:t>1. Introduction</w:t>
      </w:r>
    </w:p>
    <w:p>
      <w:r>
        <w:t>2. Scope</w:t>
      </w:r>
    </w:p>
    <w:p>
      <w:r>
        <w:t>3. Test Types</w:t>
      </w:r>
    </w:p>
    <w:p>
      <w:r>
        <w:t>4. Test Environment</w:t>
      </w:r>
    </w:p>
    <w:p>
      <w:r>
        <w:t>5. Test Approach</w:t>
      </w:r>
    </w:p>
    <w:p>
      <w:r>
        <w:t>6. Entry and Exit Criteria</w:t>
      </w:r>
    </w:p>
    <w:p>
      <w:r>
        <w:t>7. Defect Management</w:t>
      </w:r>
    </w:p>
    <w:p>
      <w:r>
        <w:t>8. Test Deliverables</w:t>
      </w:r>
    </w:p>
    <w:p>
      <w:pPr>
        <w:pStyle w:val="Heading2"/>
      </w:pPr>
      <w:r>
        <w:t>1. Introduction</w:t>
      </w:r>
    </w:p>
    <w:p>
      <w:r>
        <w:t>This document outlines a comprehensive test plan for the xaltsocnportal application, a CRUD web application that allows users to create requests to add nodes to existing blockchains or initiate requests to create new private blockchains.</w:t>
      </w:r>
    </w:p>
    <w:p>
      <w:pPr>
        <w:pStyle w:val="Heading2"/>
      </w:pPr>
      <w:r>
        <w:t>2. Scope</w:t>
      </w:r>
    </w:p>
    <w:p>
      <w:pPr>
        <w:pStyle w:val="Heading3"/>
      </w:pPr>
      <w:r>
        <w:t>In Scope:</w:t>
      </w:r>
    </w:p>
    <w:p>
      <w:r>
        <w:t>- End-to-end testing of user account management (Sign Up, Sign In, Sign Out).</w:t>
      </w:r>
    </w:p>
    <w:p>
      <w:r>
        <w:t>- Testing request submission for onboarding nodes to existing blockchains and creating private blockchains.</w:t>
      </w:r>
    </w:p>
    <w:p>
      <w:r>
        <w:t>- Form validations, error handling, and UI/UX consistency.</w:t>
      </w:r>
    </w:p>
    <w:p>
      <w:pPr>
        <w:pStyle w:val="Heading3"/>
      </w:pPr>
      <w:r>
        <w:t>Out of Scope:</w:t>
      </w:r>
    </w:p>
    <w:p>
      <w:r>
        <w:t>- Extensive performance/stress testing.</w:t>
      </w:r>
    </w:p>
    <w:p>
      <w:r>
        <w:t>- Detailed security penetration testing.</w:t>
      </w:r>
    </w:p>
    <w:p>
      <w:pPr>
        <w:pStyle w:val="Heading2"/>
      </w:pPr>
      <w:r>
        <w:t>3. Test Types</w:t>
      </w:r>
    </w:p>
    <w:p>
      <w:r>
        <w:t>- Functional Testing: Verifies that each feature works according to requirements.</w:t>
      </w:r>
    </w:p>
    <w:p>
      <w:r>
        <w:t>- UI/UX Testing: Ensures interface consistency and usability.</w:t>
      </w:r>
    </w:p>
    <w:p>
      <w:r>
        <w:t>- Boundary Testing: Tests input limits and validations.</w:t>
      </w:r>
    </w:p>
    <w:p>
      <w:r>
        <w:t>- Security Testing: Identifies security vulnerabilities.</w:t>
      </w:r>
    </w:p>
    <w:p>
      <w:r>
        <w:t>- Performance Testing: Evaluates response times under load.</w:t>
      </w:r>
    </w:p>
    <w:p>
      <w:pPr>
        <w:pStyle w:val="Heading2"/>
      </w:pPr>
      <w:r>
        <w:t>4. Test Environment</w:t>
      </w:r>
    </w:p>
    <w:p>
      <w:r>
        <w:t>Operating Systems: Windows 10/11, macOS, Ubuntu</w:t>
      </w:r>
    </w:p>
    <w:p>
      <w:r>
        <w:t>Browsers: Google Chrome, Mozilla Firefox, Microsoft Edge, Safari</w:t>
      </w:r>
    </w:p>
    <w:p>
      <w:pPr>
        <w:pStyle w:val="Heading2"/>
      </w:pPr>
      <w:r>
        <w:t>5. Test Approach</w:t>
      </w:r>
    </w:p>
    <w:p>
      <w:r>
        <w:t>- Manual Testing: Exploratory and structured testing of major workflows.</w:t>
      </w:r>
    </w:p>
    <w:p>
      <w:r>
        <w:t>- Automated Testing: Selenium WebDriver with Page Object Model for regression tests.</w:t>
      </w:r>
    </w:p>
    <w:p>
      <w:pPr>
        <w:pStyle w:val="Heading2"/>
      </w:pPr>
      <w:r>
        <w:t>6. Entry and Exit Criteria</w:t>
      </w:r>
    </w:p>
    <w:p>
      <w:pPr>
        <w:pStyle w:val="Heading3"/>
      </w:pPr>
      <w:r>
        <w:t>Entry Criteria:</w:t>
      </w:r>
    </w:p>
    <w:p>
      <w:r>
        <w:t>- Application is deployed and accessible.</w:t>
      </w:r>
    </w:p>
    <w:p>
      <w:r>
        <w:t>- Test cases and test data are prepared and reviewed.</w:t>
      </w:r>
    </w:p>
    <w:p>
      <w:pPr>
        <w:pStyle w:val="Heading3"/>
      </w:pPr>
      <w:r>
        <w:t>Exit Criteria:</w:t>
      </w:r>
    </w:p>
    <w:p>
      <w:r>
        <w:t>- All planned test cases have been executed.</w:t>
      </w:r>
    </w:p>
    <w:p>
      <w:r>
        <w:t>- No critical or high-severity defects remain open.</w:t>
      </w:r>
    </w:p>
    <w:p>
      <w:pPr>
        <w:pStyle w:val="Heading2"/>
      </w:pPr>
      <w:r>
        <w:t>7. Defect Management</w:t>
      </w:r>
    </w:p>
    <w:p>
      <w:r>
        <w:t>- Defects will be logged in GitHub Issues.</w:t>
      </w:r>
    </w:p>
    <w:p>
      <w:r>
        <w:t>- Each defect report includes description, steps to reproduce, expected vs. actual result, and screenshots.</w:t>
      </w:r>
    </w:p>
    <w:p>
      <w:pPr>
        <w:pStyle w:val="Heading2"/>
      </w:pPr>
      <w:r>
        <w:t>8. Test Deliverables</w:t>
      </w:r>
    </w:p>
    <w:p>
      <w:r>
        <w:t>- Test Plan Document (this document)</w:t>
      </w:r>
    </w:p>
    <w:p>
      <w:r>
        <w:t>- Manual Test Cases Document</w:t>
      </w:r>
    </w:p>
    <w:p>
      <w:r>
        <w:t>- Automated Test Scripts (Selenium/Cucumber)</w:t>
      </w:r>
    </w:p>
    <w:p>
      <w:r>
        <w:t>- Test Execution Reports</w:t>
      </w:r>
    </w:p>
    <w:p>
      <w:r>
        <w:t>- Defect Reports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