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5007BB" w14:textId="77777777" w:rsidR="00CD6054" w:rsidRDefault="00CD6054"/>
    <w:p w14:paraId="40458526" w14:textId="77777777" w:rsidR="00CD6054" w:rsidRDefault="00CD6054"/>
    <w:p w14:paraId="4611D214" w14:textId="77777777" w:rsidR="00CD6054" w:rsidRDefault="00BB0084">
      <w:pPr>
        <w:jc w:val="center"/>
      </w:pPr>
      <w:r>
        <w:rPr>
          <w:b/>
          <w:color w:val="1F4E8C"/>
          <w:sz w:val="60"/>
        </w:rPr>
        <w:t>SOFTWARE REQUIREMENTS SPECIFICATION</w:t>
      </w:r>
    </w:p>
    <w:p w14:paraId="34B529D9" w14:textId="77777777" w:rsidR="00CD6054" w:rsidRDefault="00BB0084">
      <w:pPr>
        <w:jc w:val="center"/>
      </w:pPr>
      <w:r>
        <w:rPr>
          <w:sz w:val="36"/>
        </w:rPr>
        <w:t>ParaBank Online Banking Application</w:t>
      </w:r>
    </w:p>
    <w:p w14:paraId="251348D8" w14:textId="77777777" w:rsidR="00CD6054" w:rsidRDefault="00BB0084">
      <w:pPr>
        <w:jc w:val="center"/>
      </w:pPr>
      <w:r>
        <w:rPr>
          <w:color w:val="555555"/>
          <w:sz w:val="22"/>
        </w:rPr>
        <w:t>Version 1.0  |  September 2026  |  QA Team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912"/>
      </w:tblGrid>
      <w:tr w:rsidR="00CD6054" w14:paraId="56C18C19" w14:textId="77777777">
        <w:trPr>
          <w:jc w:val="center"/>
        </w:trPr>
        <w:tc>
          <w:tcPr>
            <w:tcW w:w="2880" w:type="dxa"/>
            <w:tcBorders>
              <w:top w:val="single" w:sz="6" w:space="0" w:color="1F4E8C"/>
              <w:left w:val="single" w:sz="6" w:space="0" w:color="1F4E8C"/>
              <w:bottom w:val="single" w:sz="6" w:space="0" w:color="1F4E8C"/>
              <w:right w:val="single" w:sz="6" w:space="0" w:color="1F4E8C"/>
            </w:tcBorders>
            <w:shd w:val="clear" w:color="auto" w:fill="1F4E8C"/>
            <w:vAlign w:val="center"/>
          </w:tcPr>
          <w:p w14:paraId="6FDE463B" w14:textId="77777777" w:rsidR="00CD6054" w:rsidRDefault="00CD6054">
            <w:pPr>
              <w:spacing w:after="40"/>
              <w:jc w:val="center"/>
            </w:pPr>
          </w:p>
        </w:tc>
        <w:tc>
          <w:tcPr>
            <w:tcW w:w="6912" w:type="dxa"/>
            <w:tcBorders>
              <w:top w:val="single" w:sz="6" w:space="0" w:color="1F4E8C"/>
              <w:left w:val="single" w:sz="6" w:space="0" w:color="1F4E8C"/>
              <w:bottom w:val="single" w:sz="6" w:space="0" w:color="1F4E8C"/>
              <w:right w:val="single" w:sz="6" w:space="0" w:color="1F4E8C"/>
            </w:tcBorders>
            <w:shd w:val="clear" w:color="auto" w:fill="1F4E8C"/>
            <w:vAlign w:val="center"/>
          </w:tcPr>
          <w:p w14:paraId="3D393561" w14:textId="77777777" w:rsidR="00CD6054" w:rsidRDefault="00CD6054">
            <w:pPr>
              <w:spacing w:after="40"/>
              <w:jc w:val="center"/>
            </w:pPr>
          </w:p>
        </w:tc>
      </w:tr>
      <w:tr w:rsidR="00CD6054" w14:paraId="5D3CCF1B" w14:textId="77777777">
        <w:trPr>
          <w:jc w:val="center"/>
        </w:trPr>
        <w:tc>
          <w:tcPr>
            <w:tcW w:w="288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5A288E52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8"/>
              </w:rPr>
              <w:t>Document Title</w:t>
            </w:r>
          </w:p>
        </w:tc>
        <w:tc>
          <w:tcPr>
            <w:tcW w:w="6912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60E8C790" w14:textId="77777777" w:rsidR="00CD6054" w:rsidRDefault="00BB0084">
            <w:pPr>
              <w:spacing w:after="40"/>
            </w:pPr>
            <w:r>
              <w:rPr>
                <w:color w:val="000000"/>
                <w:sz w:val="18"/>
              </w:rPr>
              <w:t>Software Requirements Specification – ParaBank</w:t>
            </w:r>
          </w:p>
        </w:tc>
      </w:tr>
      <w:tr w:rsidR="00CD6054" w14:paraId="4E801CC6" w14:textId="77777777">
        <w:trPr>
          <w:jc w:val="center"/>
        </w:trPr>
        <w:tc>
          <w:tcPr>
            <w:tcW w:w="288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00E218F4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8"/>
              </w:rPr>
              <w:t>Project</w:t>
            </w:r>
          </w:p>
        </w:tc>
        <w:tc>
          <w:tcPr>
            <w:tcW w:w="6912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7CE3E975" w14:textId="77777777" w:rsidR="00CD6054" w:rsidRDefault="00BB0084">
            <w:pPr>
              <w:spacing w:after="40"/>
            </w:pPr>
            <w:r>
              <w:rPr>
                <w:color w:val="000000"/>
                <w:sz w:val="18"/>
              </w:rPr>
              <w:t>ParaBank Online Banking Test Documentation</w:t>
            </w:r>
          </w:p>
        </w:tc>
      </w:tr>
      <w:tr w:rsidR="00CD6054" w14:paraId="05D5D75E" w14:textId="77777777">
        <w:trPr>
          <w:jc w:val="center"/>
        </w:trPr>
        <w:tc>
          <w:tcPr>
            <w:tcW w:w="288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23DCB345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8"/>
              </w:rPr>
              <w:t>Application URL</w:t>
            </w:r>
          </w:p>
        </w:tc>
        <w:tc>
          <w:tcPr>
            <w:tcW w:w="6912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64D621A6" w14:textId="77777777" w:rsidR="00CD6054" w:rsidRDefault="00BB0084">
            <w:pPr>
              <w:spacing w:after="40"/>
            </w:pPr>
            <w:r>
              <w:rPr>
                <w:color w:val="000000"/>
                <w:sz w:val="18"/>
              </w:rPr>
              <w:t>https://parabank.parasoft.com/parabank/index.htm</w:t>
            </w:r>
          </w:p>
        </w:tc>
      </w:tr>
      <w:tr w:rsidR="00CD6054" w14:paraId="241C6E97" w14:textId="77777777">
        <w:trPr>
          <w:jc w:val="center"/>
        </w:trPr>
        <w:tc>
          <w:tcPr>
            <w:tcW w:w="288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77B3E080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8"/>
              </w:rPr>
              <w:t>Modules Covered</w:t>
            </w:r>
          </w:p>
        </w:tc>
        <w:tc>
          <w:tcPr>
            <w:tcW w:w="6912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4AB886E9" w14:textId="77777777" w:rsidR="00CD6054" w:rsidRDefault="00BB0084">
            <w:pPr>
              <w:spacing w:after="40"/>
            </w:pPr>
            <w:r>
              <w:rPr>
                <w:color w:val="000000"/>
                <w:sz w:val="18"/>
              </w:rPr>
              <w:t>1. Login  |  2. Customer Profile Updates  |  3. Fund Transfers</w:t>
            </w:r>
          </w:p>
        </w:tc>
      </w:tr>
      <w:tr w:rsidR="00CD6054" w14:paraId="44E00D8E" w14:textId="77777777">
        <w:trPr>
          <w:jc w:val="center"/>
        </w:trPr>
        <w:tc>
          <w:tcPr>
            <w:tcW w:w="288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71CB5771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8"/>
              </w:rPr>
              <w:t>Version</w:t>
            </w:r>
          </w:p>
        </w:tc>
        <w:tc>
          <w:tcPr>
            <w:tcW w:w="6912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20E679EC" w14:textId="77777777" w:rsidR="00CD6054" w:rsidRDefault="00BB0084">
            <w:pPr>
              <w:spacing w:after="40"/>
            </w:pPr>
            <w:r>
              <w:rPr>
                <w:color w:val="000000"/>
                <w:sz w:val="18"/>
              </w:rPr>
              <w:t>1.0 – Initial Release</w:t>
            </w:r>
          </w:p>
        </w:tc>
      </w:tr>
      <w:tr w:rsidR="00CD6054" w14:paraId="1D203E87" w14:textId="77777777">
        <w:trPr>
          <w:jc w:val="center"/>
        </w:trPr>
        <w:tc>
          <w:tcPr>
            <w:tcW w:w="288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6274CA9D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8"/>
              </w:rPr>
              <w:t>Prepared By</w:t>
            </w:r>
          </w:p>
        </w:tc>
        <w:tc>
          <w:tcPr>
            <w:tcW w:w="6912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358DD48F" w14:textId="77777777" w:rsidR="00CD6054" w:rsidRDefault="00BB0084">
            <w:pPr>
              <w:spacing w:after="40"/>
            </w:pPr>
            <w:r>
              <w:rPr>
                <w:color w:val="000000"/>
                <w:sz w:val="18"/>
              </w:rPr>
              <w:t>QA Team</w:t>
            </w:r>
          </w:p>
        </w:tc>
      </w:tr>
      <w:tr w:rsidR="00CD6054" w14:paraId="4ABF12A8" w14:textId="77777777">
        <w:trPr>
          <w:jc w:val="center"/>
        </w:trPr>
        <w:tc>
          <w:tcPr>
            <w:tcW w:w="288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790B8CF1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8"/>
              </w:rPr>
              <w:t>Approved By</w:t>
            </w:r>
          </w:p>
        </w:tc>
        <w:tc>
          <w:tcPr>
            <w:tcW w:w="6912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4B2AF9D4" w14:textId="77777777" w:rsidR="00CD6054" w:rsidRDefault="00BB0084">
            <w:pPr>
              <w:spacing w:after="40"/>
            </w:pPr>
            <w:r>
              <w:rPr>
                <w:color w:val="000000"/>
                <w:sz w:val="18"/>
              </w:rPr>
              <w:t>Test Manager – [Name]</w:t>
            </w:r>
          </w:p>
        </w:tc>
      </w:tr>
      <w:tr w:rsidR="00CD6054" w14:paraId="0027B3A3" w14:textId="77777777">
        <w:trPr>
          <w:jc w:val="center"/>
        </w:trPr>
        <w:tc>
          <w:tcPr>
            <w:tcW w:w="288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1F3B8C4D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8"/>
              </w:rPr>
              <w:t>Date</w:t>
            </w:r>
          </w:p>
        </w:tc>
        <w:tc>
          <w:tcPr>
            <w:tcW w:w="6912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4A823492" w14:textId="77777777" w:rsidR="00CD6054" w:rsidRDefault="00BB0084">
            <w:pPr>
              <w:spacing w:after="40"/>
            </w:pPr>
            <w:r>
              <w:rPr>
                <w:color w:val="000000"/>
                <w:sz w:val="18"/>
              </w:rPr>
              <w:t>September 2026</w:t>
            </w:r>
          </w:p>
        </w:tc>
      </w:tr>
    </w:tbl>
    <w:p w14:paraId="0E232B97" w14:textId="77777777" w:rsidR="00CD6054" w:rsidRDefault="00BB0084">
      <w:r>
        <w:br w:type="page"/>
      </w:r>
    </w:p>
    <w:p w14:paraId="764BFC3F" w14:textId="77777777" w:rsidR="00CD6054" w:rsidRDefault="00BB0084">
      <w:pPr>
        <w:pBdr>
          <w:bottom w:val="single" w:sz="6" w:space="1" w:color="1F4E8C"/>
        </w:pBdr>
        <w:spacing w:before="240" w:after="100"/>
      </w:pPr>
      <w:r>
        <w:rPr>
          <w:b/>
          <w:color w:val="1F4E8C"/>
          <w:sz w:val="32"/>
        </w:rPr>
        <w:lastRenderedPageBreak/>
        <w:t>1. Introduction</w:t>
      </w:r>
    </w:p>
    <w:p w14:paraId="5C18F487" w14:textId="77777777" w:rsidR="00CD6054" w:rsidRDefault="00BB0084">
      <w:pPr>
        <w:spacing w:before="160" w:after="100"/>
      </w:pPr>
      <w:r>
        <w:rPr>
          <w:b/>
          <w:color w:val="163A6B"/>
          <w:sz w:val="25"/>
        </w:rPr>
        <w:t>1.1 Purpose</w:t>
      </w:r>
    </w:p>
    <w:p w14:paraId="4469C3D2" w14:textId="77777777" w:rsidR="00CD6054" w:rsidRDefault="00BB0084">
      <w:pPr>
        <w:spacing w:after="80"/>
      </w:pPr>
      <w:r>
        <w:t>This Software Requirements Specification (SRS) defines the functional and non-functional requirements for three core modules of the ParaBank online banking application: Login, Customer Profile Updates, and Fund Transfers. The d</w:t>
      </w:r>
      <w:r>
        <w:t>ocument serves as the primary reference for test case design, test planning, and test execution activities.</w:t>
      </w:r>
    </w:p>
    <w:p w14:paraId="288A34E5" w14:textId="77777777" w:rsidR="00CD6054" w:rsidRDefault="00BB0084">
      <w:pPr>
        <w:spacing w:before="160" w:after="100"/>
      </w:pPr>
      <w:r>
        <w:rPr>
          <w:b/>
          <w:color w:val="163A6B"/>
          <w:sz w:val="25"/>
        </w:rPr>
        <w:t>1.2 Scope</w:t>
      </w:r>
    </w:p>
    <w:p w14:paraId="591BF45B" w14:textId="77777777" w:rsidR="00CD6054" w:rsidRDefault="00BB0084">
      <w:pPr>
        <w:spacing w:after="80"/>
      </w:pPr>
      <w:r>
        <w:t xml:space="preserve">ParaBank is a demo online banking web application by Parasoft, designed to simulate real-world banking operations. This SRS covers the </w:t>
      </w:r>
      <w:r>
        <w:t>following modules:</w:t>
      </w:r>
    </w:p>
    <w:p w14:paraId="207A259F" w14:textId="77777777" w:rsidR="00CD6054" w:rsidRDefault="00BB0084">
      <w:pPr>
        <w:pStyle w:val="ListBullet"/>
        <w:spacing w:after="40"/>
      </w:pPr>
      <w:r>
        <w:t>Module 1 – Login: Authentication of registered customers via username and password.</w:t>
      </w:r>
    </w:p>
    <w:p w14:paraId="09020115" w14:textId="77777777" w:rsidR="00CD6054" w:rsidRDefault="00BB0084">
      <w:pPr>
        <w:pStyle w:val="ListBullet"/>
        <w:spacing w:after="40"/>
      </w:pPr>
      <w:r>
        <w:t>Module 2 – Customer Profile Updates: Updating personal information including name, address, phone, and login credentials.</w:t>
      </w:r>
    </w:p>
    <w:p w14:paraId="2CF03E93" w14:textId="77777777" w:rsidR="00CD6054" w:rsidRDefault="00BB0084">
      <w:pPr>
        <w:pStyle w:val="ListBullet"/>
        <w:spacing w:after="40"/>
      </w:pPr>
      <w:r>
        <w:t>Module 3 – Fund Transfers: Tran</w:t>
      </w:r>
      <w:r>
        <w:t>sferring funds between a customer's own bank accounts.</w:t>
      </w:r>
    </w:p>
    <w:p w14:paraId="179D4CDF" w14:textId="77777777" w:rsidR="00CD6054" w:rsidRDefault="00BB0084">
      <w:pPr>
        <w:spacing w:before="160" w:after="100"/>
      </w:pPr>
      <w:r>
        <w:rPr>
          <w:b/>
          <w:color w:val="163A6B"/>
          <w:sz w:val="25"/>
        </w:rPr>
        <w:t>1.3 Definitions &amp; Acronyms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7632"/>
      </w:tblGrid>
      <w:tr w:rsidR="00CD6054" w14:paraId="3C146870" w14:textId="77777777">
        <w:trPr>
          <w:jc w:val="center"/>
        </w:trPr>
        <w:tc>
          <w:tcPr>
            <w:tcW w:w="2160" w:type="dxa"/>
            <w:tcBorders>
              <w:top w:val="single" w:sz="6" w:space="0" w:color="1F4E8C"/>
              <w:left w:val="single" w:sz="6" w:space="0" w:color="1F4E8C"/>
              <w:bottom w:val="single" w:sz="6" w:space="0" w:color="1F4E8C"/>
              <w:right w:val="single" w:sz="6" w:space="0" w:color="1F4E8C"/>
            </w:tcBorders>
            <w:shd w:val="clear" w:color="auto" w:fill="1F4E8C"/>
            <w:vAlign w:val="center"/>
          </w:tcPr>
          <w:p w14:paraId="089AB4B9" w14:textId="77777777" w:rsidR="00CD6054" w:rsidRDefault="00BB0084">
            <w:pPr>
              <w:spacing w:after="40"/>
              <w:jc w:val="center"/>
            </w:pPr>
            <w:r>
              <w:rPr>
                <w:b/>
                <w:color w:val="FFFFFF"/>
                <w:sz w:val="17"/>
              </w:rPr>
              <w:t>Term</w:t>
            </w:r>
          </w:p>
        </w:tc>
        <w:tc>
          <w:tcPr>
            <w:tcW w:w="7632" w:type="dxa"/>
            <w:tcBorders>
              <w:top w:val="single" w:sz="6" w:space="0" w:color="1F4E8C"/>
              <w:left w:val="single" w:sz="6" w:space="0" w:color="1F4E8C"/>
              <w:bottom w:val="single" w:sz="6" w:space="0" w:color="1F4E8C"/>
              <w:right w:val="single" w:sz="6" w:space="0" w:color="1F4E8C"/>
            </w:tcBorders>
            <w:shd w:val="clear" w:color="auto" w:fill="1F4E8C"/>
            <w:vAlign w:val="center"/>
          </w:tcPr>
          <w:p w14:paraId="3213C90B" w14:textId="77777777" w:rsidR="00CD6054" w:rsidRDefault="00BB0084">
            <w:pPr>
              <w:spacing w:after="40"/>
              <w:jc w:val="center"/>
            </w:pPr>
            <w:r>
              <w:rPr>
                <w:b/>
                <w:color w:val="FFFFFF"/>
                <w:sz w:val="17"/>
              </w:rPr>
              <w:t>Definition</w:t>
            </w:r>
          </w:p>
        </w:tc>
      </w:tr>
      <w:tr w:rsidR="00CD6054" w14:paraId="2CC24715" w14:textId="77777777">
        <w:trPr>
          <w:jc w:val="center"/>
        </w:trPr>
        <w:tc>
          <w:tcPr>
            <w:tcW w:w="21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75F7686D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7"/>
              </w:rPr>
              <w:t>SRS</w:t>
            </w:r>
          </w:p>
        </w:tc>
        <w:tc>
          <w:tcPr>
            <w:tcW w:w="7632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2F6E1256" w14:textId="77777777" w:rsidR="00CD6054" w:rsidRDefault="00BB0084">
            <w:pPr>
              <w:spacing w:after="40"/>
            </w:pPr>
            <w:r>
              <w:rPr>
                <w:color w:val="000000"/>
                <w:sz w:val="17"/>
              </w:rPr>
              <w:t>Software Requirements Specification</w:t>
            </w:r>
          </w:p>
        </w:tc>
      </w:tr>
      <w:tr w:rsidR="00CD6054" w14:paraId="0FD00703" w14:textId="77777777">
        <w:trPr>
          <w:jc w:val="center"/>
        </w:trPr>
        <w:tc>
          <w:tcPr>
            <w:tcW w:w="21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342DC24D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7"/>
              </w:rPr>
              <w:t>TC</w:t>
            </w:r>
          </w:p>
        </w:tc>
        <w:tc>
          <w:tcPr>
            <w:tcW w:w="7632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5A83DD5C" w14:textId="77777777" w:rsidR="00CD6054" w:rsidRDefault="00BB0084">
            <w:pPr>
              <w:spacing w:after="40"/>
            </w:pPr>
            <w:r>
              <w:rPr>
                <w:color w:val="000000"/>
                <w:sz w:val="17"/>
              </w:rPr>
              <w:t>Test Case</w:t>
            </w:r>
          </w:p>
        </w:tc>
      </w:tr>
      <w:tr w:rsidR="00CD6054" w14:paraId="0E76094D" w14:textId="77777777">
        <w:trPr>
          <w:jc w:val="center"/>
        </w:trPr>
        <w:tc>
          <w:tcPr>
            <w:tcW w:w="21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3AA9C9D8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7"/>
              </w:rPr>
              <w:t>UI</w:t>
            </w:r>
          </w:p>
        </w:tc>
        <w:tc>
          <w:tcPr>
            <w:tcW w:w="7632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1EB12F73" w14:textId="77777777" w:rsidR="00CD6054" w:rsidRDefault="00BB0084">
            <w:pPr>
              <w:spacing w:after="40"/>
            </w:pPr>
            <w:r>
              <w:rPr>
                <w:color w:val="000000"/>
                <w:sz w:val="17"/>
              </w:rPr>
              <w:t>User Interface</w:t>
            </w:r>
          </w:p>
        </w:tc>
      </w:tr>
      <w:tr w:rsidR="00CD6054" w14:paraId="6DD681ED" w14:textId="77777777">
        <w:trPr>
          <w:jc w:val="center"/>
        </w:trPr>
        <w:tc>
          <w:tcPr>
            <w:tcW w:w="21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614F7D20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7"/>
              </w:rPr>
              <w:t>SSN</w:t>
            </w:r>
          </w:p>
        </w:tc>
        <w:tc>
          <w:tcPr>
            <w:tcW w:w="7632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418030A2" w14:textId="77777777" w:rsidR="00CD6054" w:rsidRDefault="00BB0084">
            <w:pPr>
              <w:spacing w:after="40"/>
            </w:pPr>
            <w:r>
              <w:rPr>
                <w:color w:val="000000"/>
                <w:sz w:val="17"/>
              </w:rPr>
              <w:t>Social Security Number (used for forgot-login lookup)</w:t>
            </w:r>
          </w:p>
        </w:tc>
      </w:tr>
      <w:tr w:rsidR="00CD6054" w14:paraId="20947EFC" w14:textId="77777777">
        <w:trPr>
          <w:jc w:val="center"/>
        </w:trPr>
        <w:tc>
          <w:tcPr>
            <w:tcW w:w="21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59436173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7"/>
              </w:rPr>
              <w:t>2FA</w:t>
            </w:r>
          </w:p>
        </w:tc>
        <w:tc>
          <w:tcPr>
            <w:tcW w:w="7632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08FE5877" w14:textId="77777777" w:rsidR="00CD6054" w:rsidRDefault="00BB0084">
            <w:pPr>
              <w:spacing w:after="40"/>
            </w:pPr>
            <w:r>
              <w:rPr>
                <w:color w:val="000000"/>
                <w:sz w:val="17"/>
              </w:rPr>
              <w:t xml:space="preserve">Two-Factor </w:t>
            </w:r>
            <w:r>
              <w:rPr>
                <w:color w:val="000000"/>
                <w:sz w:val="17"/>
              </w:rPr>
              <w:t>Authentication</w:t>
            </w:r>
          </w:p>
        </w:tc>
      </w:tr>
      <w:tr w:rsidR="00CD6054" w14:paraId="42F4F29F" w14:textId="77777777">
        <w:trPr>
          <w:jc w:val="center"/>
        </w:trPr>
        <w:tc>
          <w:tcPr>
            <w:tcW w:w="21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7BD85466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7"/>
              </w:rPr>
              <w:t>CSRF</w:t>
            </w:r>
          </w:p>
        </w:tc>
        <w:tc>
          <w:tcPr>
            <w:tcW w:w="7632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352AB881" w14:textId="77777777" w:rsidR="00CD6054" w:rsidRDefault="00BB0084">
            <w:pPr>
              <w:spacing w:after="40"/>
            </w:pPr>
            <w:r>
              <w:rPr>
                <w:color w:val="000000"/>
                <w:sz w:val="17"/>
              </w:rPr>
              <w:t>Cross-Site Request Forgery</w:t>
            </w:r>
          </w:p>
        </w:tc>
      </w:tr>
      <w:tr w:rsidR="00CD6054" w14:paraId="14AB06C7" w14:textId="77777777">
        <w:trPr>
          <w:jc w:val="center"/>
        </w:trPr>
        <w:tc>
          <w:tcPr>
            <w:tcW w:w="21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4A0C9BB9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7"/>
              </w:rPr>
              <w:t>XSS</w:t>
            </w:r>
          </w:p>
        </w:tc>
        <w:tc>
          <w:tcPr>
            <w:tcW w:w="7632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60BED981" w14:textId="77777777" w:rsidR="00CD6054" w:rsidRDefault="00BB0084">
            <w:pPr>
              <w:spacing w:after="40"/>
            </w:pPr>
            <w:r>
              <w:rPr>
                <w:color w:val="000000"/>
                <w:sz w:val="17"/>
              </w:rPr>
              <w:t>Cross-Site Scripting</w:t>
            </w:r>
          </w:p>
        </w:tc>
      </w:tr>
      <w:tr w:rsidR="00CD6054" w14:paraId="5CFDC66E" w14:textId="77777777">
        <w:trPr>
          <w:jc w:val="center"/>
        </w:trPr>
        <w:tc>
          <w:tcPr>
            <w:tcW w:w="21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002FBCC4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7"/>
              </w:rPr>
              <w:t>ParaBank</w:t>
            </w:r>
          </w:p>
        </w:tc>
        <w:tc>
          <w:tcPr>
            <w:tcW w:w="7632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42694EB8" w14:textId="77777777" w:rsidR="00CD6054" w:rsidRDefault="00BB0084">
            <w:pPr>
              <w:spacing w:after="40"/>
            </w:pPr>
            <w:r>
              <w:rPr>
                <w:color w:val="000000"/>
                <w:sz w:val="17"/>
              </w:rPr>
              <w:t>Demo banking application by Parasoft</w:t>
            </w:r>
          </w:p>
        </w:tc>
      </w:tr>
    </w:tbl>
    <w:p w14:paraId="0EB24D2B" w14:textId="77777777" w:rsidR="00CD6054" w:rsidRDefault="00BB0084">
      <w:pPr>
        <w:spacing w:before="160" w:after="100"/>
      </w:pPr>
      <w:r>
        <w:rPr>
          <w:b/>
          <w:color w:val="163A6B"/>
          <w:sz w:val="25"/>
        </w:rPr>
        <w:t>1.4 Application Overview</w:t>
      </w:r>
    </w:p>
    <w:p w14:paraId="694730FA" w14:textId="77777777" w:rsidR="00CD6054" w:rsidRDefault="00BB0084">
      <w:pPr>
        <w:spacing w:after="80"/>
      </w:pPr>
      <w:r>
        <w:t xml:space="preserve">ParaBank is accessible at </w:t>
      </w:r>
      <w:r>
        <w:t>https://parabank.parasoft.com/parabank/index.htm. The application provides a realistic banking interface with customer registration, account management, fund transfers, bill pay, and account history. Default demo credentials: Username: john | Password: dem</w:t>
      </w:r>
      <w:r>
        <w:t>o.</w:t>
      </w:r>
    </w:p>
    <w:p w14:paraId="6B2ED629" w14:textId="77777777" w:rsidR="00CD6054" w:rsidRDefault="00BB0084">
      <w:r>
        <w:br w:type="page"/>
      </w:r>
    </w:p>
    <w:p w14:paraId="7EDADFF2" w14:textId="77777777" w:rsidR="00CD6054" w:rsidRDefault="00BB0084">
      <w:pPr>
        <w:pBdr>
          <w:bottom w:val="single" w:sz="6" w:space="1" w:color="1F4E8C"/>
        </w:pBdr>
        <w:spacing w:before="240" w:after="100"/>
      </w:pPr>
      <w:r>
        <w:rPr>
          <w:b/>
          <w:color w:val="1F4E8C"/>
          <w:sz w:val="32"/>
        </w:rPr>
        <w:lastRenderedPageBreak/>
        <w:t>2. Module 1 – Login</w:t>
      </w:r>
    </w:p>
    <w:p w14:paraId="2DCE4D43" w14:textId="77777777" w:rsidR="00CD6054" w:rsidRDefault="00BB0084">
      <w:pPr>
        <w:spacing w:before="160" w:after="100"/>
      </w:pPr>
      <w:r>
        <w:rPr>
          <w:b/>
          <w:color w:val="163A6B"/>
          <w:sz w:val="25"/>
        </w:rPr>
        <w:t>2.1 Module Description</w:t>
      </w:r>
    </w:p>
    <w:p w14:paraId="5E76D10A" w14:textId="77777777" w:rsidR="00CD6054" w:rsidRDefault="00BB0084">
      <w:pPr>
        <w:spacing w:after="80"/>
      </w:pPr>
      <w:r>
        <w:t xml:space="preserve">The Login module enables registered ParaBank customers to authenticate using their username and password. Upon successful authentication, the user is redirected to the customer dashboard showing </w:t>
      </w:r>
      <w:r>
        <w:t>account overview and navigation menu.</w:t>
      </w:r>
    </w:p>
    <w:p w14:paraId="0F3E5456" w14:textId="77777777" w:rsidR="00CD6054" w:rsidRDefault="00BB0084">
      <w:pPr>
        <w:spacing w:before="160" w:after="100"/>
      </w:pPr>
      <w:r>
        <w:rPr>
          <w:b/>
          <w:color w:val="163A6B"/>
          <w:sz w:val="25"/>
        </w:rPr>
        <w:t>2.2 Functional Requirements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2016"/>
        <w:gridCol w:w="4320"/>
        <w:gridCol w:w="2016"/>
      </w:tblGrid>
      <w:tr w:rsidR="00CD6054" w14:paraId="26E868B8" w14:textId="77777777">
        <w:trPr>
          <w:jc w:val="center"/>
        </w:trPr>
        <w:tc>
          <w:tcPr>
            <w:tcW w:w="1008" w:type="dxa"/>
            <w:tcBorders>
              <w:top w:val="single" w:sz="6" w:space="0" w:color="1F4E8C"/>
              <w:left w:val="single" w:sz="6" w:space="0" w:color="1F4E8C"/>
              <w:bottom w:val="single" w:sz="6" w:space="0" w:color="1F4E8C"/>
              <w:right w:val="single" w:sz="6" w:space="0" w:color="1F4E8C"/>
            </w:tcBorders>
            <w:shd w:val="clear" w:color="auto" w:fill="1F4E8C"/>
            <w:vAlign w:val="center"/>
          </w:tcPr>
          <w:p w14:paraId="653629B4" w14:textId="77777777" w:rsidR="00CD6054" w:rsidRDefault="00BB0084">
            <w:pPr>
              <w:spacing w:after="40"/>
              <w:jc w:val="center"/>
            </w:pPr>
            <w:r>
              <w:rPr>
                <w:b/>
                <w:color w:val="FFFFFF"/>
                <w:sz w:val="15"/>
              </w:rPr>
              <w:t>Req ID</w:t>
            </w:r>
          </w:p>
        </w:tc>
        <w:tc>
          <w:tcPr>
            <w:tcW w:w="2016" w:type="dxa"/>
            <w:tcBorders>
              <w:top w:val="single" w:sz="6" w:space="0" w:color="1F4E8C"/>
              <w:left w:val="single" w:sz="6" w:space="0" w:color="1F4E8C"/>
              <w:bottom w:val="single" w:sz="6" w:space="0" w:color="1F4E8C"/>
              <w:right w:val="single" w:sz="6" w:space="0" w:color="1F4E8C"/>
            </w:tcBorders>
            <w:shd w:val="clear" w:color="auto" w:fill="1F4E8C"/>
            <w:vAlign w:val="center"/>
          </w:tcPr>
          <w:p w14:paraId="69EABCA6" w14:textId="77777777" w:rsidR="00CD6054" w:rsidRDefault="00BB0084">
            <w:pPr>
              <w:spacing w:after="40"/>
              <w:jc w:val="center"/>
            </w:pPr>
            <w:r>
              <w:rPr>
                <w:b/>
                <w:color w:val="FFFFFF"/>
                <w:sz w:val="15"/>
              </w:rPr>
              <w:t>Requirement</w:t>
            </w:r>
          </w:p>
        </w:tc>
        <w:tc>
          <w:tcPr>
            <w:tcW w:w="4320" w:type="dxa"/>
            <w:tcBorders>
              <w:top w:val="single" w:sz="6" w:space="0" w:color="1F4E8C"/>
              <w:left w:val="single" w:sz="6" w:space="0" w:color="1F4E8C"/>
              <w:bottom w:val="single" w:sz="6" w:space="0" w:color="1F4E8C"/>
              <w:right w:val="single" w:sz="6" w:space="0" w:color="1F4E8C"/>
            </w:tcBorders>
            <w:shd w:val="clear" w:color="auto" w:fill="1F4E8C"/>
            <w:vAlign w:val="center"/>
          </w:tcPr>
          <w:p w14:paraId="6D541979" w14:textId="77777777" w:rsidR="00CD6054" w:rsidRDefault="00BB0084">
            <w:pPr>
              <w:spacing w:after="40"/>
              <w:jc w:val="center"/>
            </w:pPr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w="2016" w:type="dxa"/>
            <w:tcBorders>
              <w:top w:val="single" w:sz="6" w:space="0" w:color="1F4E8C"/>
              <w:left w:val="single" w:sz="6" w:space="0" w:color="1F4E8C"/>
              <w:bottom w:val="single" w:sz="6" w:space="0" w:color="1F4E8C"/>
              <w:right w:val="single" w:sz="6" w:space="0" w:color="1F4E8C"/>
            </w:tcBorders>
            <w:shd w:val="clear" w:color="auto" w:fill="1F4E8C"/>
            <w:vAlign w:val="center"/>
          </w:tcPr>
          <w:p w14:paraId="4E6229BF" w14:textId="77777777" w:rsidR="00CD6054" w:rsidRDefault="00BB0084">
            <w:pPr>
              <w:spacing w:after="40"/>
              <w:jc w:val="center"/>
            </w:pPr>
            <w:r>
              <w:rPr>
                <w:b/>
                <w:color w:val="FFFFFF"/>
                <w:sz w:val="15"/>
              </w:rPr>
              <w:t>Priority</w:t>
            </w:r>
          </w:p>
        </w:tc>
      </w:tr>
      <w:tr w:rsidR="00CD6054" w14:paraId="65065F9A" w14:textId="77777777">
        <w:trPr>
          <w:jc w:val="center"/>
        </w:trPr>
        <w:tc>
          <w:tcPr>
            <w:tcW w:w="100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3D0616A3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5"/>
              </w:rPr>
              <w:t>FR-L-01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2D9F431B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Login Form UI</w:t>
            </w:r>
          </w:p>
        </w:tc>
        <w:tc>
          <w:tcPr>
            <w:tcW w:w="432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51DE3F1F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Login page shall display Username field, Password field, Login button, 'Forgot login info?' link, and Register link.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562859B5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High</w:t>
            </w:r>
          </w:p>
        </w:tc>
      </w:tr>
      <w:tr w:rsidR="00CD6054" w14:paraId="3BE7AB7C" w14:textId="77777777">
        <w:trPr>
          <w:jc w:val="center"/>
        </w:trPr>
        <w:tc>
          <w:tcPr>
            <w:tcW w:w="100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408E7189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5"/>
              </w:rPr>
              <w:t>FR-L-02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33A65F66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Valid Authentication</w:t>
            </w:r>
          </w:p>
        </w:tc>
        <w:tc>
          <w:tcPr>
            <w:tcW w:w="432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10A6A29A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System shall authenticate user with correct username and password and redirect to dashboard.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63B8998D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High</w:t>
            </w:r>
          </w:p>
        </w:tc>
      </w:tr>
      <w:tr w:rsidR="00CD6054" w14:paraId="5D9BBB93" w14:textId="77777777">
        <w:trPr>
          <w:jc w:val="center"/>
        </w:trPr>
        <w:tc>
          <w:tcPr>
            <w:tcW w:w="100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41AA9827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5"/>
              </w:rPr>
              <w:t>FR-L-03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489BDD6B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Invalid Credentials</w:t>
            </w:r>
          </w:p>
        </w:tc>
        <w:tc>
          <w:tcPr>
            <w:tcW w:w="432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1E8A3621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 xml:space="preserve">System shall display error message 'An internal error has occurred and has been logged' for invalid </w:t>
            </w:r>
            <w:r>
              <w:rPr>
                <w:color w:val="000000"/>
                <w:sz w:val="15"/>
              </w:rPr>
              <w:t>credentials.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374B44D0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High</w:t>
            </w:r>
          </w:p>
        </w:tc>
      </w:tr>
      <w:tr w:rsidR="00CD6054" w14:paraId="4145D1A6" w14:textId="77777777">
        <w:trPr>
          <w:jc w:val="center"/>
        </w:trPr>
        <w:tc>
          <w:tcPr>
            <w:tcW w:w="100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3A77D257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5"/>
              </w:rPr>
              <w:t>FR-L-04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21CD2894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Mandatory Fields</w:t>
            </w:r>
          </w:p>
        </w:tc>
        <w:tc>
          <w:tcPr>
            <w:tcW w:w="432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569A687E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Username and Password fields shall be mandatory. Submission without either shall show an error.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7CA7827C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High</w:t>
            </w:r>
          </w:p>
        </w:tc>
      </w:tr>
      <w:tr w:rsidR="00CD6054" w14:paraId="401907A1" w14:textId="77777777">
        <w:trPr>
          <w:jc w:val="center"/>
        </w:trPr>
        <w:tc>
          <w:tcPr>
            <w:tcW w:w="100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2E8897DC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5"/>
              </w:rPr>
              <w:t>FR-L-05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4936A27F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Password Masking</w:t>
            </w:r>
          </w:p>
        </w:tc>
        <w:tc>
          <w:tcPr>
            <w:tcW w:w="432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5004B83B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Password field shall mask all characters entered by the user.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601C7DF5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High</w:t>
            </w:r>
          </w:p>
        </w:tc>
      </w:tr>
      <w:tr w:rsidR="00CD6054" w14:paraId="3E45F8C2" w14:textId="77777777">
        <w:trPr>
          <w:jc w:val="center"/>
        </w:trPr>
        <w:tc>
          <w:tcPr>
            <w:tcW w:w="100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1B468D59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5"/>
              </w:rPr>
              <w:t>FR-L-06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7CA94B59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Session Management</w:t>
            </w:r>
          </w:p>
        </w:tc>
        <w:tc>
          <w:tcPr>
            <w:tcW w:w="432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05BC8222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A valid session shall be created on successful login and destroyed on logout.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2BD8FBF0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High</w:t>
            </w:r>
          </w:p>
        </w:tc>
      </w:tr>
      <w:tr w:rsidR="00CD6054" w14:paraId="4931C58F" w14:textId="77777777">
        <w:trPr>
          <w:jc w:val="center"/>
        </w:trPr>
        <w:tc>
          <w:tcPr>
            <w:tcW w:w="100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1D650AC3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5"/>
              </w:rPr>
              <w:t>FR-L-07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485A9DFA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Logout</w:t>
            </w:r>
          </w:p>
        </w:tc>
        <w:tc>
          <w:tcPr>
            <w:tcW w:w="432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576B5011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Logged-in user shall be able to log out and be redirected to the login page.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4AEB8A9F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High</w:t>
            </w:r>
          </w:p>
        </w:tc>
      </w:tr>
      <w:tr w:rsidR="00CD6054" w14:paraId="0413391E" w14:textId="77777777">
        <w:trPr>
          <w:jc w:val="center"/>
        </w:trPr>
        <w:tc>
          <w:tcPr>
            <w:tcW w:w="100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1574E9F3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5"/>
              </w:rPr>
              <w:t>FR-L-08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413FD170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Forgot Login</w:t>
            </w:r>
          </w:p>
        </w:tc>
        <w:tc>
          <w:tcPr>
            <w:tcW w:w="432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48529E70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 xml:space="preserve">Clicking 'Forgot login </w:t>
            </w:r>
            <w:r>
              <w:rPr>
                <w:color w:val="000000"/>
                <w:sz w:val="15"/>
              </w:rPr>
              <w:t>info?' navigates to a lookup form for credential recovery using SSN.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249505FB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Medium</w:t>
            </w:r>
          </w:p>
        </w:tc>
      </w:tr>
      <w:tr w:rsidR="00CD6054" w14:paraId="5B3CDBF5" w14:textId="77777777">
        <w:trPr>
          <w:jc w:val="center"/>
        </w:trPr>
        <w:tc>
          <w:tcPr>
            <w:tcW w:w="100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7082D996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5"/>
              </w:rPr>
              <w:t>FR-L-09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66E23757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Register Link</w:t>
            </w:r>
          </w:p>
        </w:tc>
        <w:tc>
          <w:tcPr>
            <w:tcW w:w="432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0F71FB85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A 'Register' link shall be available on the login page for new user registration.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22CADAE9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Medium</w:t>
            </w:r>
          </w:p>
        </w:tc>
      </w:tr>
      <w:tr w:rsidR="00CD6054" w14:paraId="00AEB0ED" w14:textId="77777777">
        <w:trPr>
          <w:jc w:val="center"/>
        </w:trPr>
        <w:tc>
          <w:tcPr>
            <w:tcW w:w="100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48CF3280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5"/>
              </w:rPr>
              <w:t>FR-L-10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4FD132F0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Security – XSS/SQLi</w:t>
            </w:r>
          </w:p>
        </w:tc>
        <w:tc>
          <w:tcPr>
            <w:tcW w:w="432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279C043F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 xml:space="preserve">Login fields shall sanitize and </w:t>
            </w:r>
            <w:r>
              <w:rPr>
                <w:color w:val="000000"/>
                <w:sz w:val="15"/>
              </w:rPr>
              <w:t>reject SQL injection and XSS payloads.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275B9D4F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High</w:t>
            </w:r>
          </w:p>
        </w:tc>
      </w:tr>
      <w:tr w:rsidR="00CD6054" w14:paraId="57560C89" w14:textId="77777777">
        <w:trPr>
          <w:jc w:val="center"/>
        </w:trPr>
        <w:tc>
          <w:tcPr>
            <w:tcW w:w="100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48C623AD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5"/>
              </w:rPr>
              <w:t>FR-L-11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74538ACC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Case Sensitivity</w:t>
            </w:r>
          </w:p>
        </w:tc>
        <w:tc>
          <w:tcPr>
            <w:tcW w:w="432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4400AF71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Username and password shall be case-sensitive.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69575B4A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High</w:t>
            </w:r>
          </w:p>
        </w:tc>
      </w:tr>
      <w:tr w:rsidR="00CD6054" w14:paraId="04D52026" w14:textId="77777777">
        <w:trPr>
          <w:jc w:val="center"/>
        </w:trPr>
        <w:tc>
          <w:tcPr>
            <w:tcW w:w="100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1B2BB7C4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5"/>
              </w:rPr>
              <w:t>FR-L-12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7735A56E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Post-logout Access</w:t>
            </w:r>
          </w:p>
        </w:tc>
        <w:tc>
          <w:tcPr>
            <w:tcW w:w="432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601854E3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Accessing protected pages after logout shall redirect to the login page.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207D5FE9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High</w:t>
            </w:r>
          </w:p>
        </w:tc>
      </w:tr>
    </w:tbl>
    <w:p w14:paraId="7F3F159C" w14:textId="77777777" w:rsidR="00CD6054" w:rsidRDefault="00BB0084">
      <w:pPr>
        <w:spacing w:before="160" w:after="100"/>
      </w:pPr>
      <w:r>
        <w:rPr>
          <w:b/>
          <w:color w:val="163A6B"/>
          <w:sz w:val="25"/>
        </w:rPr>
        <w:t xml:space="preserve">2.3 </w:t>
      </w:r>
      <w:r>
        <w:rPr>
          <w:b/>
          <w:color w:val="163A6B"/>
          <w:sz w:val="25"/>
        </w:rPr>
        <w:t>Non-Functional Requirements</w:t>
      </w:r>
    </w:p>
    <w:p w14:paraId="322D10A3" w14:textId="77777777" w:rsidR="00CD6054" w:rsidRDefault="00BB0084">
      <w:pPr>
        <w:pStyle w:val="ListBullet"/>
        <w:spacing w:after="40"/>
      </w:pPr>
      <w:r>
        <w:t>Performance: Login page shall load within 3 seconds under normal network conditions.</w:t>
      </w:r>
    </w:p>
    <w:p w14:paraId="05E40693" w14:textId="77777777" w:rsidR="00CD6054" w:rsidRDefault="00BB0084">
      <w:pPr>
        <w:pStyle w:val="ListBullet"/>
        <w:spacing w:after="40"/>
      </w:pPr>
      <w:r>
        <w:t>Security: Password must be transmitted over HTTPS. No plaintext storage.</w:t>
      </w:r>
    </w:p>
    <w:p w14:paraId="17DCE236" w14:textId="77777777" w:rsidR="00CD6054" w:rsidRDefault="00BB0084">
      <w:pPr>
        <w:pStyle w:val="ListBullet"/>
        <w:spacing w:after="40"/>
      </w:pPr>
      <w:r>
        <w:t xml:space="preserve">Usability: Error messages shall be clear and </w:t>
      </w:r>
      <w:r>
        <w:t>user-friendly.</w:t>
      </w:r>
    </w:p>
    <w:p w14:paraId="0FDEFCEC" w14:textId="77777777" w:rsidR="00CD6054" w:rsidRDefault="00BB0084">
      <w:pPr>
        <w:pStyle w:val="ListBullet"/>
        <w:spacing w:after="40"/>
      </w:pPr>
      <w:r>
        <w:t>Compatibility: Login shall work on Chrome, Firefox, and Edge (latest versions).</w:t>
      </w:r>
    </w:p>
    <w:p w14:paraId="7899B243" w14:textId="77777777" w:rsidR="00CD6054" w:rsidRDefault="00BB0084">
      <w:pPr>
        <w:pStyle w:val="ListBullet"/>
        <w:spacing w:after="40"/>
      </w:pPr>
      <w:r>
        <w:t>Accessibility: Login form fields shall have appropriate labels for screen readers.</w:t>
      </w:r>
    </w:p>
    <w:p w14:paraId="3B58ADF3" w14:textId="77777777" w:rsidR="00CD6054" w:rsidRDefault="00BB0084">
      <w:pPr>
        <w:spacing w:before="160" w:after="100"/>
      </w:pPr>
      <w:r>
        <w:rPr>
          <w:b/>
          <w:color w:val="163A6B"/>
          <w:sz w:val="25"/>
        </w:rPr>
        <w:t>2.4 Login Page Field Specifications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1440"/>
        <w:gridCol w:w="1440"/>
        <w:gridCol w:w="2592"/>
        <w:gridCol w:w="2160"/>
      </w:tblGrid>
      <w:tr w:rsidR="00CD6054" w14:paraId="01EF3907" w14:textId="77777777">
        <w:trPr>
          <w:jc w:val="center"/>
        </w:trPr>
        <w:tc>
          <w:tcPr>
            <w:tcW w:w="2016" w:type="dxa"/>
            <w:tcBorders>
              <w:top w:val="single" w:sz="6" w:space="0" w:color="1F4E8C"/>
              <w:left w:val="single" w:sz="6" w:space="0" w:color="1F4E8C"/>
              <w:bottom w:val="single" w:sz="6" w:space="0" w:color="1F4E8C"/>
              <w:right w:val="single" w:sz="6" w:space="0" w:color="1F4E8C"/>
            </w:tcBorders>
            <w:shd w:val="clear" w:color="auto" w:fill="1F4E8C"/>
            <w:vAlign w:val="center"/>
          </w:tcPr>
          <w:p w14:paraId="5416159F" w14:textId="77777777" w:rsidR="00CD6054" w:rsidRDefault="00BB0084"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1440" w:type="dxa"/>
            <w:tcBorders>
              <w:top w:val="single" w:sz="6" w:space="0" w:color="1F4E8C"/>
              <w:left w:val="single" w:sz="6" w:space="0" w:color="1F4E8C"/>
              <w:bottom w:val="single" w:sz="6" w:space="0" w:color="1F4E8C"/>
              <w:right w:val="single" w:sz="6" w:space="0" w:color="1F4E8C"/>
            </w:tcBorders>
            <w:shd w:val="clear" w:color="auto" w:fill="1F4E8C"/>
            <w:vAlign w:val="center"/>
          </w:tcPr>
          <w:p w14:paraId="6E486680" w14:textId="77777777" w:rsidR="00CD6054" w:rsidRDefault="00BB0084"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1440" w:type="dxa"/>
            <w:tcBorders>
              <w:top w:val="single" w:sz="6" w:space="0" w:color="1F4E8C"/>
              <w:left w:val="single" w:sz="6" w:space="0" w:color="1F4E8C"/>
              <w:bottom w:val="single" w:sz="6" w:space="0" w:color="1F4E8C"/>
              <w:right w:val="single" w:sz="6" w:space="0" w:color="1F4E8C"/>
            </w:tcBorders>
            <w:shd w:val="clear" w:color="auto" w:fill="1F4E8C"/>
            <w:vAlign w:val="center"/>
          </w:tcPr>
          <w:p w14:paraId="6A91325C" w14:textId="77777777" w:rsidR="00CD6054" w:rsidRDefault="00BB0084"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Mandatory</w:t>
            </w:r>
          </w:p>
        </w:tc>
        <w:tc>
          <w:tcPr>
            <w:tcW w:w="2592" w:type="dxa"/>
            <w:tcBorders>
              <w:top w:val="single" w:sz="6" w:space="0" w:color="1F4E8C"/>
              <w:left w:val="single" w:sz="6" w:space="0" w:color="1F4E8C"/>
              <w:bottom w:val="single" w:sz="6" w:space="0" w:color="1F4E8C"/>
              <w:right w:val="single" w:sz="6" w:space="0" w:color="1F4E8C"/>
            </w:tcBorders>
            <w:shd w:val="clear" w:color="auto" w:fill="1F4E8C"/>
            <w:vAlign w:val="center"/>
          </w:tcPr>
          <w:p w14:paraId="5F45E8FC" w14:textId="77777777" w:rsidR="00CD6054" w:rsidRDefault="00BB0084"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Validation</w:t>
            </w:r>
          </w:p>
        </w:tc>
        <w:tc>
          <w:tcPr>
            <w:tcW w:w="2160" w:type="dxa"/>
            <w:tcBorders>
              <w:top w:val="single" w:sz="6" w:space="0" w:color="1F4E8C"/>
              <w:left w:val="single" w:sz="6" w:space="0" w:color="1F4E8C"/>
              <w:bottom w:val="single" w:sz="6" w:space="0" w:color="1F4E8C"/>
              <w:right w:val="single" w:sz="6" w:space="0" w:color="1F4E8C"/>
            </w:tcBorders>
            <w:shd w:val="clear" w:color="auto" w:fill="1F4E8C"/>
            <w:vAlign w:val="center"/>
          </w:tcPr>
          <w:p w14:paraId="1807E52A" w14:textId="77777777" w:rsidR="00CD6054" w:rsidRDefault="00BB0084"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Notes</w:t>
            </w:r>
          </w:p>
        </w:tc>
      </w:tr>
      <w:tr w:rsidR="00CD6054" w14:paraId="623A72BF" w14:textId="77777777">
        <w:trPr>
          <w:jc w:val="center"/>
        </w:trPr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516B80EE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6"/>
              </w:rPr>
              <w:t>Use</w:t>
            </w:r>
            <w:r>
              <w:rPr>
                <w:b/>
                <w:color w:val="000000"/>
                <w:sz w:val="16"/>
              </w:rPr>
              <w:t>rname</w:t>
            </w:r>
          </w:p>
        </w:tc>
        <w:tc>
          <w:tcPr>
            <w:tcW w:w="144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243E1DEE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Text</w:t>
            </w:r>
          </w:p>
        </w:tc>
        <w:tc>
          <w:tcPr>
            <w:tcW w:w="144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7E0EFA6A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Yes</w:t>
            </w:r>
          </w:p>
        </w:tc>
        <w:tc>
          <w:tcPr>
            <w:tcW w:w="2592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1FA9B53D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Non-empty, case-sensitive</w:t>
            </w:r>
          </w:p>
        </w:tc>
        <w:tc>
          <w:tcPr>
            <w:tcW w:w="21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4C9A9B08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Demo: john</w:t>
            </w:r>
          </w:p>
        </w:tc>
      </w:tr>
      <w:tr w:rsidR="00CD6054" w14:paraId="1475075C" w14:textId="77777777">
        <w:trPr>
          <w:jc w:val="center"/>
        </w:trPr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7750F85A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6"/>
              </w:rPr>
              <w:t>Password</w:t>
            </w:r>
          </w:p>
        </w:tc>
        <w:tc>
          <w:tcPr>
            <w:tcW w:w="144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78549545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Password</w:t>
            </w:r>
          </w:p>
        </w:tc>
        <w:tc>
          <w:tcPr>
            <w:tcW w:w="144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5FEF6C94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Yes</w:t>
            </w:r>
          </w:p>
        </w:tc>
        <w:tc>
          <w:tcPr>
            <w:tcW w:w="2592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7F2554FC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Non-empty, case-sensitive, masked</w:t>
            </w:r>
          </w:p>
        </w:tc>
        <w:tc>
          <w:tcPr>
            <w:tcW w:w="21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563A44FA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Demo: demo</w:t>
            </w:r>
          </w:p>
        </w:tc>
      </w:tr>
      <w:tr w:rsidR="00CD6054" w14:paraId="25C1D250" w14:textId="77777777">
        <w:trPr>
          <w:jc w:val="center"/>
        </w:trPr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68A81469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6"/>
              </w:rPr>
              <w:t>Login Button</w:t>
            </w:r>
          </w:p>
        </w:tc>
        <w:tc>
          <w:tcPr>
            <w:tcW w:w="144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1323DEA2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Button</w:t>
            </w:r>
          </w:p>
        </w:tc>
        <w:tc>
          <w:tcPr>
            <w:tcW w:w="144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6220A233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N/A</w:t>
            </w:r>
          </w:p>
        </w:tc>
        <w:tc>
          <w:tcPr>
            <w:tcW w:w="2592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18FB64F5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Submits the form</w:t>
            </w:r>
          </w:p>
        </w:tc>
        <w:tc>
          <w:tcPr>
            <w:tcW w:w="21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7F5CCA17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POST /login</w:t>
            </w:r>
          </w:p>
        </w:tc>
      </w:tr>
      <w:tr w:rsidR="00CD6054" w14:paraId="16BD784D" w14:textId="77777777">
        <w:trPr>
          <w:jc w:val="center"/>
        </w:trPr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17AE0794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6"/>
              </w:rPr>
              <w:t>Forgot Login</w:t>
            </w:r>
          </w:p>
        </w:tc>
        <w:tc>
          <w:tcPr>
            <w:tcW w:w="144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0A657B4E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Link</w:t>
            </w:r>
          </w:p>
        </w:tc>
        <w:tc>
          <w:tcPr>
            <w:tcW w:w="144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72381E33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N/A</w:t>
            </w:r>
          </w:p>
        </w:tc>
        <w:tc>
          <w:tcPr>
            <w:tcW w:w="2592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6DEB7393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Navigation only</w:t>
            </w:r>
          </w:p>
        </w:tc>
        <w:tc>
          <w:tcPr>
            <w:tcW w:w="21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7CBDC1B7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Redirect to /lookup</w:t>
            </w:r>
          </w:p>
        </w:tc>
      </w:tr>
      <w:tr w:rsidR="00CD6054" w14:paraId="2455298F" w14:textId="77777777">
        <w:trPr>
          <w:jc w:val="center"/>
        </w:trPr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7DBCEE52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6"/>
              </w:rPr>
              <w:t>Register</w:t>
            </w:r>
          </w:p>
        </w:tc>
        <w:tc>
          <w:tcPr>
            <w:tcW w:w="144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540FC383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Link</w:t>
            </w:r>
          </w:p>
        </w:tc>
        <w:tc>
          <w:tcPr>
            <w:tcW w:w="144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7BCC5F03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N/A</w:t>
            </w:r>
          </w:p>
        </w:tc>
        <w:tc>
          <w:tcPr>
            <w:tcW w:w="2592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6A6601E7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Navigation only</w:t>
            </w:r>
          </w:p>
        </w:tc>
        <w:tc>
          <w:tcPr>
            <w:tcW w:w="21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6663F905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Redirect to /register</w:t>
            </w:r>
          </w:p>
        </w:tc>
      </w:tr>
    </w:tbl>
    <w:p w14:paraId="72280646" w14:textId="77777777" w:rsidR="00CD6054" w:rsidRDefault="00BB0084">
      <w:r>
        <w:br w:type="page"/>
      </w:r>
    </w:p>
    <w:p w14:paraId="04859588" w14:textId="77777777" w:rsidR="00CD6054" w:rsidRDefault="00BB0084">
      <w:pPr>
        <w:pBdr>
          <w:bottom w:val="single" w:sz="6" w:space="1" w:color="1F4E8C"/>
        </w:pBdr>
        <w:spacing w:before="240" w:after="100"/>
      </w:pPr>
      <w:r>
        <w:rPr>
          <w:b/>
          <w:color w:val="1F4E8C"/>
          <w:sz w:val="32"/>
        </w:rPr>
        <w:lastRenderedPageBreak/>
        <w:t>3. Module 2 – Customer Profile Updates</w:t>
      </w:r>
    </w:p>
    <w:p w14:paraId="13C63DAD" w14:textId="77777777" w:rsidR="00CD6054" w:rsidRDefault="00BB0084">
      <w:pPr>
        <w:spacing w:before="160" w:after="100"/>
      </w:pPr>
      <w:r>
        <w:rPr>
          <w:b/>
          <w:color w:val="163A6B"/>
          <w:sz w:val="25"/>
        </w:rPr>
        <w:t>3.1 Module Description</w:t>
      </w:r>
    </w:p>
    <w:p w14:paraId="3738E353" w14:textId="77777777" w:rsidR="00CD6054" w:rsidRDefault="00BB0084">
      <w:pPr>
        <w:spacing w:after="80"/>
      </w:pPr>
      <w:r>
        <w:t xml:space="preserve">The Customer Profile Update module enables authenticated customers to update their personal contact information (name, address, phone number) and </w:t>
      </w:r>
      <w:r>
        <w:t>modify their login credentials. This module is accessible from the post-login dashboard under 'Update Contact Info'.</w:t>
      </w:r>
    </w:p>
    <w:p w14:paraId="1C75B9F3" w14:textId="77777777" w:rsidR="00CD6054" w:rsidRDefault="00BB0084">
      <w:pPr>
        <w:spacing w:before="160" w:after="100"/>
      </w:pPr>
      <w:r>
        <w:rPr>
          <w:b/>
          <w:color w:val="163A6B"/>
          <w:sz w:val="25"/>
        </w:rPr>
        <w:t>3.2 Functional Requirements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2016"/>
        <w:gridCol w:w="4320"/>
        <w:gridCol w:w="2016"/>
      </w:tblGrid>
      <w:tr w:rsidR="00CD6054" w14:paraId="337800D7" w14:textId="77777777">
        <w:trPr>
          <w:jc w:val="center"/>
        </w:trPr>
        <w:tc>
          <w:tcPr>
            <w:tcW w:w="1008" w:type="dxa"/>
            <w:tcBorders>
              <w:top w:val="single" w:sz="6" w:space="0" w:color="1F4E8C"/>
              <w:left w:val="single" w:sz="6" w:space="0" w:color="1F4E8C"/>
              <w:bottom w:val="single" w:sz="6" w:space="0" w:color="1F4E8C"/>
              <w:right w:val="single" w:sz="6" w:space="0" w:color="1F4E8C"/>
            </w:tcBorders>
            <w:shd w:val="clear" w:color="auto" w:fill="1F4E8C"/>
            <w:vAlign w:val="center"/>
          </w:tcPr>
          <w:p w14:paraId="6B6B6E19" w14:textId="77777777" w:rsidR="00CD6054" w:rsidRDefault="00BB0084">
            <w:pPr>
              <w:spacing w:after="40"/>
              <w:jc w:val="center"/>
            </w:pPr>
            <w:r>
              <w:rPr>
                <w:b/>
                <w:color w:val="FFFFFF"/>
                <w:sz w:val="15"/>
              </w:rPr>
              <w:t>Req ID</w:t>
            </w:r>
          </w:p>
        </w:tc>
        <w:tc>
          <w:tcPr>
            <w:tcW w:w="2016" w:type="dxa"/>
            <w:tcBorders>
              <w:top w:val="single" w:sz="6" w:space="0" w:color="1F4E8C"/>
              <w:left w:val="single" w:sz="6" w:space="0" w:color="1F4E8C"/>
              <w:bottom w:val="single" w:sz="6" w:space="0" w:color="1F4E8C"/>
              <w:right w:val="single" w:sz="6" w:space="0" w:color="1F4E8C"/>
            </w:tcBorders>
            <w:shd w:val="clear" w:color="auto" w:fill="1F4E8C"/>
            <w:vAlign w:val="center"/>
          </w:tcPr>
          <w:p w14:paraId="136BB896" w14:textId="77777777" w:rsidR="00CD6054" w:rsidRDefault="00BB0084">
            <w:pPr>
              <w:spacing w:after="40"/>
              <w:jc w:val="center"/>
            </w:pPr>
            <w:r>
              <w:rPr>
                <w:b/>
                <w:color w:val="FFFFFF"/>
                <w:sz w:val="15"/>
              </w:rPr>
              <w:t>Requirement</w:t>
            </w:r>
          </w:p>
        </w:tc>
        <w:tc>
          <w:tcPr>
            <w:tcW w:w="4320" w:type="dxa"/>
            <w:tcBorders>
              <w:top w:val="single" w:sz="6" w:space="0" w:color="1F4E8C"/>
              <w:left w:val="single" w:sz="6" w:space="0" w:color="1F4E8C"/>
              <w:bottom w:val="single" w:sz="6" w:space="0" w:color="1F4E8C"/>
              <w:right w:val="single" w:sz="6" w:space="0" w:color="1F4E8C"/>
            </w:tcBorders>
            <w:shd w:val="clear" w:color="auto" w:fill="1F4E8C"/>
            <w:vAlign w:val="center"/>
          </w:tcPr>
          <w:p w14:paraId="2694FD94" w14:textId="77777777" w:rsidR="00CD6054" w:rsidRDefault="00BB0084">
            <w:pPr>
              <w:spacing w:after="40"/>
              <w:jc w:val="center"/>
            </w:pPr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w="2016" w:type="dxa"/>
            <w:tcBorders>
              <w:top w:val="single" w:sz="6" w:space="0" w:color="1F4E8C"/>
              <w:left w:val="single" w:sz="6" w:space="0" w:color="1F4E8C"/>
              <w:bottom w:val="single" w:sz="6" w:space="0" w:color="1F4E8C"/>
              <w:right w:val="single" w:sz="6" w:space="0" w:color="1F4E8C"/>
            </w:tcBorders>
            <w:shd w:val="clear" w:color="auto" w:fill="1F4E8C"/>
            <w:vAlign w:val="center"/>
          </w:tcPr>
          <w:p w14:paraId="3CD0DB40" w14:textId="77777777" w:rsidR="00CD6054" w:rsidRDefault="00BB0084">
            <w:pPr>
              <w:spacing w:after="40"/>
              <w:jc w:val="center"/>
            </w:pPr>
            <w:r>
              <w:rPr>
                <w:b/>
                <w:color w:val="FFFFFF"/>
                <w:sz w:val="15"/>
              </w:rPr>
              <w:t>Priority</w:t>
            </w:r>
          </w:p>
        </w:tc>
      </w:tr>
      <w:tr w:rsidR="00CD6054" w14:paraId="5E258B5C" w14:textId="77777777">
        <w:trPr>
          <w:jc w:val="center"/>
        </w:trPr>
        <w:tc>
          <w:tcPr>
            <w:tcW w:w="100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1DC502BD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5"/>
              </w:rPr>
              <w:t>FR-CP-01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2A06BCD7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Navigation</w:t>
            </w:r>
          </w:p>
        </w:tc>
        <w:tc>
          <w:tcPr>
            <w:tcW w:w="432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5F875613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After login, clicking 'Update Contact Info' naviga</w:t>
            </w:r>
            <w:r>
              <w:rPr>
                <w:color w:val="000000"/>
                <w:sz w:val="15"/>
              </w:rPr>
              <w:t>tes to the profile update form.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65FE0C2A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High</w:t>
            </w:r>
          </w:p>
        </w:tc>
      </w:tr>
      <w:tr w:rsidR="00CD6054" w14:paraId="679AA354" w14:textId="77777777">
        <w:trPr>
          <w:jc w:val="center"/>
        </w:trPr>
        <w:tc>
          <w:tcPr>
            <w:tcW w:w="100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61603C09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5"/>
              </w:rPr>
              <w:t>FR-CP-02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43EC0986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Pre-populated Data</w:t>
            </w:r>
          </w:p>
        </w:tc>
        <w:tc>
          <w:tcPr>
            <w:tcW w:w="432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513634DE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The update form shall display the customer's existing data pre-filled in all fields.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279704AA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High</w:t>
            </w:r>
          </w:p>
        </w:tc>
      </w:tr>
      <w:tr w:rsidR="00CD6054" w14:paraId="13E29AEF" w14:textId="77777777">
        <w:trPr>
          <w:jc w:val="center"/>
        </w:trPr>
        <w:tc>
          <w:tcPr>
            <w:tcW w:w="100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3278C8D9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5"/>
              </w:rPr>
              <w:t>FR-CP-03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5EBE05EC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Update First Name</w:t>
            </w:r>
          </w:p>
        </w:tc>
        <w:tc>
          <w:tcPr>
            <w:tcW w:w="432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3AF60773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 xml:space="preserve">Customer shall be able to update their first name using </w:t>
            </w:r>
            <w:r>
              <w:rPr>
                <w:color w:val="000000"/>
                <w:sz w:val="15"/>
              </w:rPr>
              <w:t>alphanumeric characters.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0B88A305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High</w:t>
            </w:r>
          </w:p>
        </w:tc>
      </w:tr>
      <w:tr w:rsidR="00CD6054" w14:paraId="0B59281F" w14:textId="77777777">
        <w:trPr>
          <w:jc w:val="center"/>
        </w:trPr>
        <w:tc>
          <w:tcPr>
            <w:tcW w:w="100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775E8B6D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5"/>
              </w:rPr>
              <w:t>FR-CP-04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0117D52E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Update Last Name</w:t>
            </w:r>
          </w:p>
        </w:tc>
        <w:tc>
          <w:tcPr>
            <w:tcW w:w="432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0A59ED80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Customer shall be able to update their last name.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36F90C49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High</w:t>
            </w:r>
          </w:p>
        </w:tc>
      </w:tr>
      <w:tr w:rsidR="00CD6054" w14:paraId="5C92020D" w14:textId="77777777">
        <w:trPr>
          <w:jc w:val="center"/>
        </w:trPr>
        <w:tc>
          <w:tcPr>
            <w:tcW w:w="100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7664F617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5"/>
              </w:rPr>
              <w:t>FR-CP-05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1A41BF7A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Update Address</w:t>
            </w:r>
          </w:p>
        </w:tc>
        <w:tc>
          <w:tcPr>
            <w:tcW w:w="432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675B6D2E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Customer shall be able to update street address.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397870F4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High</w:t>
            </w:r>
          </w:p>
        </w:tc>
      </w:tr>
      <w:tr w:rsidR="00CD6054" w14:paraId="64719960" w14:textId="77777777">
        <w:trPr>
          <w:jc w:val="center"/>
        </w:trPr>
        <w:tc>
          <w:tcPr>
            <w:tcW w:w="100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68659C83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5"/>
              </w:rPr>
              <w:t>FR-CP-06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1D324E18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Update City</w:t>
            </w:r>
          </w:p>
        </w:tc>
        <w:tc>
          <w:tcPr>
            <w:tcW w:w="432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2DEAB5E7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 xml:space="preserve">Customer shall be able to update their </w:t>
            </w:r>
            <w:r>
              <w:rPr>
                <w:color w:val="000000"/>
                <w:sz w:val="15"/>
              </w:rPr>
              <w:t>city.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205127D3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High</w:t>
            </w:r>
          </w:p>
        </w:tc>
      </w:tr>
      <w:tr w:rsidR="00CD6054" w14:paraId="1AE46438" w14:textId="77777777">
        <w:trPr>
          <w:jc w:val="center"/>
        </w:trPr>
        <w:tc>
          <w:tcPr>
            <w:tcW w:w="100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7515DBE7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5"/>
              </w:rPr>
              <w:t>FR-CP-07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62A21990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Update State</w:t>
            </w:r>
          </w:p>
        </w:tc>
        <w:tc>
          <w:tcPr>
            <w:tcW w:w="432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7FBB91D5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Customer shall be able to update their state (2-character or full name).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59D6A77E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High</w:t>
            </w:r>
          </w:p>
        </w:tc>
      </w:tr>
      <w:tr w:rsidR="00CD6054" w14:paraId="0D17E35A" w14:textId="77777777">
        <w:trPr>
          <w:jc w:val="center"/>
        </w:trPr>
        <w:tc>
          <w:tcPr>
            <w:tcW w:w="100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46E56AD8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5"/>
              </w:rPr>
              <w:t>FR-CP-08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6A40CAA4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Update Zip Code</w:t>
            </w:r>
          </w:p>
        </w:tc>
        <w:tc>
          <w:tcPr>
            <w:tcW w:w="432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52AADE2D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Customer shall be able to update their ZIP code (5-digit or ZIP+4 format).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001A5412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High</w:t>
            </w:r>
          </w:p>
        </w:tc>
      </w:tr>
      <w:tr w:rsidR="00CD6054" w14:paraId="72FD7D3B" w14:textId="77777777">
        <w:trPr>
          <w:jc w:val="center"/>
        </w:trPr>
        <w:tc>
          <w:tcPr>
            <w:tcW w:w="100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687998A2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5"/>
              </w:rPr>
              <w:t>FR-CP-09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1BE17C20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Update Phone</w:t>
            </w:r>
          </w:p>
        </w:tc>
        <w:tc>
          <w:tcPr>
            <w:tcW w:w="432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346396CA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Customer shall be able to update phone number in valid format.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6B9CA1F1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High</w:t>
            </w:r>
          </w:p>
        </w:tc>
      </w:tr>
      <w:tr w:rsidR="00CD6054" w14:paraId="5FF49C69" w14:textId="77777777">
        <w:trPr>
          <w:jc w:val="center"/>
        </w:trPr>
        <w:tc>
          <w:tcPr>
            <w:tcW w:w="100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01BA22D2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5"/>
              </w:rPr>
              <w:t>FR-CP-10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5CD6726F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Mandatory Fields</w:t>
            </w:r>
          </w:p>
        </w:tc>
        <w:tc>
          <w:tcPr>
            <w:tcW w:w="432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29F0E33F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First Name, Last Name, Address, City, State, Zip Code, Phone are mandatory.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194AA6FB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High</w:t>
            </w:r>
          </w:p>
        </w:tc>
      </w:tr>
      <w:tr w:rsidR="00CD6054" w14:paraId="1B391C45" w14:textId="77777777">
        <w:trPr>
          <w:jc w:val="center"/>
        </w:trPr>
        <w:tc>
          <w:tcPr>
            <w:tcW w:w="100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46214EF2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5"/>
              </w:rPr>
              <w:t>FR-CP-11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06DE7BD9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Success Message</w:t>
            </w:r>
          </w:p>
        </w:tc>
        <w:tc>
          <w:tcPr>
            <w:tcW w:w="432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2041F6D2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 xml:space="preserve">On successful update, system shall display </w:t>
            </w:r>
            <w:r>
              <w:rPr>
                <w:color w:val="000000"/>
                <w:sz w:val="15"/>
              </w:rPr>
              <w:t>'Profile Updated Successfully'.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1DA6989A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High</w:t>
            </w:r>
          </w:p>
        </w:tc>
      </w:tr>
      <w:tr w:rsidR="00CD6054" w14:paraId="32732EE7" w14:textId="77777777">
        <w:trPr>
          <w:jc w:val="center"/>
        </w:trPr>
        <w:tc>
          <w:tcPr>
            <w:tcW w:w="100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78FE521D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5"/>
              </w:rPr>
              <w:t>FR-CP-12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4FA11493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Data Persistence</w:t>
            </w:r>
          </w:p>
        </w:tc>
        <w:tc>
          <w:tcPr>
            <w:tcW w:w="432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719F36EC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Updated information shall be reflected immediately and persist across sessions.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040AEEAE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High</w:t>
            </w:r>
          </w:p>
        </w:tc>
      </w:tr>
      <w:tr w:rsidR="00CD6054" w14:paraId="18BC4D29" w14:textId="77777777">
        <w:trPr>
          <w:jc w:val="center"/>
        </w:trPr>
        <w:tc>
          <w:tcPr>
            <w:tcW w:w="100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07DB1569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5"/>
              </w:rPr>
              <w:t>FR-CP-13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7AD1072D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Security – Input</w:t>
            </w:r>
          </w:p>
        </w:tc>
        <w:tc>
          <w:tcPr>
            <w:tcW w:w="432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400D45BB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All fields shall sanitize input to prevent XSS and injection attacks.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5838DE7D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High</w:t>
            </w:r>
          </w:p>
        </w:tc>
      </w:tr>
      <w:tr w:rsidR="00CD6054" w14:paraId="1C1A45E6" w14:textId="77777777">
        <w:trPr>
          <w:jc w:val="center"/>
        </w:trPr>
        <w:tc>
          <w:tcPr>
            <w:tcW w:w="100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0AE8D904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5"/>
              </w:rPr>
              <w:t>FR-CP-14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21DA2DFF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Auth Required</w:t>
            </w:r>
          </w:p>
        </w:tc>
        <w:tc>
          <w:tcPr>
            <w:tcW w:w="432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4A234450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Profile update page shall only be accessible to authenticated users.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46007F23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High</w:t>
            </w:r>
          </w:p>
        </w:tc>
      </w:tr>
      <w:tr w:rsidR="00CD6054" w14:paraId="350B304C" w14:textId="77777777">
        <w:trPr>
          <w:jc w:val="center"/>
        </w:trPr>
        <w:tc>
          <w:tcPr>
            <w:tcW w:w="100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36F83669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5"/>
              </w:rPr>
              <w:t>FR-CP-15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6B4C3A46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Cancel/Back</w:t>
            </w:r>
          </w:p>
        </w:tc>
        <w:tc>
          <w:tcPr>
            <w:tcW w:w="432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6664915A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Navigating away without submitting shall not save changes.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3B2928B3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Medium</w:t>
            </w:r>
          </w:p>
        </w:tc>
      </w:tr>
    </w:tbl>
    <w:p w14:paraId="0948A236" w14:textId="77777777" w:rsidR="00CD6054" w:rsidRDefault="00BB0084">
      <w:pPr>
        <w:spacing w:before="160" w:after="100"/>
      </w:pPr>
      <w:r>
        <w:rPr>
          <w:b/>
          <w:color w:val="163A6B"/>
          <w:sz w:val="25"/>
        </w:rPr>
        <w:t>3.3 Profile Update Field Specifications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1440"/>
        <w:gridCol w:w="1440"/>
        <w:gridCol w:w="3744"/>
        <w:gridCol w:w="2016"/>
      </w:tblGrid>
      <w:tr w:rsidR="00CD6054" w14:paraId="436FD14F" w14:textId="77777777">
        <w:trPr>
          <w:jc w:val="center"/>
        </w:trPr>
        <w:tc>
          <w:tcPr>
            <w:tcW w:w="2016" w:type="dxa"/>
            <w:tcBorders>
              <w:top w:val="single" w:sz="6" w:space="0" w:color="1F4E8C"/>
              <w:left w:val="single" w:sz="6" w:space="0" w:color="1F4E8C"/>
              <w:bottom w:val="single" w:sz="6" w:space="0" w:color="1F4E8C"/>
              <w:right w:val="single" w:sz="6" w:space="0" w:color="1F4E8C"/>
            </w:tcBorders>
            <w:shd w:val="clear" w:color="auto" w:fill="1F4E8C"/>
            <w:vAlign w:val="center"/>
          </w:tcPr>
          <w:p w14:paraId="4283B9D9" w14:textId="77777777" w:rsidR="00CD6054" w:rsidRDefault="00BB0084"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1440" w:type="dxa"/>
            <w:tcBorders>
              <w:top w:val="single" w:sz="6" w:space="0" w:color="1F4E8C"/>
              <w:left w:val="single" w:sz="6" w:space="0" w:color="1F4E8C"/>
              <w:bottom w:val="single" w:sz="6" w:space="0" w:color="1F4E8C"/>
              <w:right w:val="single" w:sz="6" w:space="0" w:color="1F4E8C"/>
            </w:tcBorders>
            <w:shd w:val="clear" w:color="auto" w:fill="1F4E8C"/>
            <w:vAlign w:val="center"/>
          </w:tcPr>
          <w:p w14:paraId="527D9791" w14:textId="77777777" w:rsidR="00CD6054" w:rsidRDefault="00BB0084"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1440" w:type="dxa"/>
            <w:tcBorders>
              <w:top w:val="single" w:sz="6" w:space="0" w:color="1F4E8C"/>
              <w:left w:val="single" w:sz="6" w:space="0" w:color="1F4E8C"/>
              <w:bottom w:val="single" w:sz="6" w:space="0" w:color="1F4E8C"/>
              <w:right w:val="single" w:sz="6" w:space="0" w:color="1F4E8C"/>
            </w:tcBorders>
            <w:shd w:val="clear" w:color="auto" w:fill="1F4E8C"/>
            <w:vAlign w:val="center"/>
          </w:tcPr>
          <w:p w14:paraId="372C786F" w14:textId="77777777" w:rsidR="00CD6054" w:rsidRDefault="00BB0084"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Mandatory</w:t>
            </w:r>
          </w:p>
        </w:tc>
        <w:tc>
          <w:tcPr>
            <w:tcW w:w="3744" w:type="dxa"/>
            <w:tcBorders>
              <w:top w:val="single" w:sz="6" w:space="0" w:color="1F4E8C"/>
              <w:left w:val="single" w:sz="6" w:space="0" w:color="1F4E8C"/>
              <w:bottom w:val="single" w:sz="6" w:space="0" w:color="1F4E8C"/>
              <w:right w:val="single" w:sz="6" w:space="0" w:color="1F4E8C"/>
            </w:tcBorders>
            <w:shd w:val="clear" w:color="auto" w:fill="1F4E8C"/>
            <w:vAlign w:val="center"/>
          </w:tcPr>
          <w:p w14:paraId="4014FD3C" w14:textId="77777777" w:rsidR="00CD6054" w:rsidRDefault="00BB0084"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Validation Rules</w:t>
            </w:r>
          </w:p>
        </w:tc>
        <w:tc>
          <w:tcPr>
            <w:tcW w:w="2016" w:type="dxa"/>
            <w:tcBorders>
              <w:top w:val="single" w:sz="6" w:space="0" w:color="1F4E8C"/>
              <w:left w:val="single" w:sz="6" w:space="0" w:color="1F4E8C"/>
              <w:bottom w:val="single" w:sz="6" w:space="0" w:color="1F4E8C"/>
              <w:right w:val="single" w:sz="6" w:space="0" w:color="1F4E8C"/>
            </w:tcBorders>
            <w:shd w:val="clear" w:color="auto" w:fill="1F4E8C"/>
            <w:vAlign w:val="center"/>
          </w:tcPr>
          <w:p w14:paraId="0043C882" w14:textId="77777777" w:rsidR="00CD6054" w:rsidRDefault="00BB0084"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Max Length</w:t>
            </w:r>
          </w:p>
        </w:tc>
      </w:tr>
      <w:tr w:rsidR="00CD6054" w14:paraId="7680D28D" w14:textId="77777777">
        <w:trPr>
          <w:jc w:val="center"/>
        </w:trPr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33BD9260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6"/>
              </w:rPr>
              <w:t>First Name</w:t>
            </w:r>
          </w:p>
        </w:tc>
        <w:tc>
          <w:tcPr>
            <w:tcW w:w="144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0AA54A77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Text</w:t>
            </w:r>
          </w:p>
        </w:tc>
        <w:tc>
          <w:tcPr>
            <w:tcW w:w="144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022665B1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Yes</w:t>
            </w:r>
          </w:p>
        </w:tc>
        <w:tc>
          <w:tcPr>
            <w:tcW w:w="3744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1617DC18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Alphabets and spaces only; non-empty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2C633F51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~50 chars</w:t>
            </w:r>
          </w:p>
        </w:tc>
      </w:tr>
      <w:tr w:rsidR="00CD6054" w14:paraId="32BFC112" w14:textId="77777777">
        <w:trPr>
          <w:jc w:val="center"/>
        </w:trPr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471A5A0B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6"/>
              </w:rPr>
              <w:t>Last Name</w:t>
            </w:r>
          </w:p>
        </w:tc>
        <w:tc>
          <w:tcPr>
            <w:tcW w:w="144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58FD2459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Text</w:t>
            </w:r>
          </w:p>
        </w:tc>
        <w:tc>
          <w:tcPr>
            <w:tcW w:w="144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026847B2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Yes</w:t>
            </w:r>
          </w:p>
        </w:tc>
        <w:tc>
          <w:tcPr>
            <w:tcW w:w="3744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75933793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Alphabets and spaces only; non-empty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2BC80049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~50 chars</w:t>
            </w:r>
          </w:p>
        </w:tc>
      </w:tr>
      <w:tr w:rsidR="00CD6054" w14:paraId="67EFF64B" w14:textId="77777777">
        <w:trPr>
          <w:jc w:val="center"/>
        </w:trPr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015E8D22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6"/>
              </w:rPr>
              <w:t>Address</w:t>
            </w:r>
          </w:p>
        </w:tc>
        <w:tc>
          <w:tcPr>
            <w:tcW w:w="144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235910AB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Text</w:t>
            </w:r>
          </w:p>
        </w:tc>
        <w:tc>
          <w:tcPr>
            <w:tcW w:w="144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2AE13642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Yes</w:t>
            </w:r>
          </w:p>
        </w:tc>
        <w:tc>
          <w:tcPr>
            <w:tcW w:w="3744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1CEB418E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Alphanumeric; non-empty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083EAFEE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~100 chars</w:t>
            </w:r>
          </w:p>
        </w:tc>
      </w:tr>
      <w:tr w:rsidR="00CD6054" w14:paraId="0FAFCF0C" w14:textId="77777777">
        <w:trPr>
          <w:jc w:val="center"/>
        </w:trPr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7BC87F9C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6"/>
              </w:rPr>
              <w:t>City</w:t>
            </w:r>
          </w:p>
        </w:tc>
        <w:tc>
          <w:tcPr>
            <w:tcW w:w="144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55D47C75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Text</w:t>
            </w:r>
          </w:p>
        </w:tc>
        <w:tc>
          <w:tcPr>
            <w:tcW w:w="144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53B766D9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Yes</w:t>
            </w:r>
          </w:p>
        </w:tc>
        <w:tc>
          <w:tcPr>
            <w:tcW w:w="3744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3DF18493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 xml:space="preserve">Alphabets and </w:t>
            </w:r>
            <w:r>
              <w:rPr>
                <w:color w:val="000000"/>
                <w:sz w:val="16"/>
              </w:rPr>
              <w:t>spaces; non-empty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7577CAE6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~50 chars</w:t>
            </w:r>
          </w:p>
        </w:tc>
      </w:tr>
      <w:tr w:rsidR="00CD6054" w14:paraId="0E1F961B" w14:textId="77777777">
        <w:trPr>
          <w:jc w:val="center"/>
        </w:trPr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66A6ABA4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6"/>
              </w:rPr>
              <w:t>State</w:t>
            </w:r>
          </w:p>
        </w:tc>
        <w:tc>
          <w:tcPr>
            <w:tcW w:w="144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231399D5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Text</w:t>
            </w:r>
          </w:p>
        </w:tc>
        <w:tc>
          <w:tcPr>
            <w:tcW w:w="144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42013F65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Yes</w:t>
            </w:r>
          </w:p>
        </w:tc>
        <w:tc>
          <w:tcPr>
            <w:tcW w:w="3744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44E9D650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Alphabets; non-empty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59CFA5FC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~30 chars</w:t>
            </w:r>
          </w:p>
        </w:tc>
      </w:tr>
      <w:tr w:rsidR="00CD6054" w14:paraId="1360AFD3" w14:textId="77777777">
        <w:trPr>
          <w:jc w:val="center"/>
        </w:trPr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6CCE5050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6"/>
              </w:rPr>
              <w:t>Zip Code</w:t>
            </w:r>
          </w:p>
        </w:tc>
        <w:tc>
          <w:tcPr>
            <w:tcW w:w="144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41EC0A58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Text</w:t>
            </w:r>
          </w:p>
        </w:tc>
        <w:tc>
          <w:tcPr>
            <w:tcW w:w="144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1755A06C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Yes</w:t>
            </w:r>
          </w:p>
        </w:tc>
        <w:tc>
          <w:tcPr>
            <w:tcW w:w="3744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4AF80987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Numeric; 5-digit or 5+4 format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28926606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10 chars</w:t>
            </w:r>
          </w:p>
        </w:tc>
      </w:tr>
      <w:tr w:rsidR="00CD6054" w14:paraId="013258E6" w14:textId="77777777">
        <w:trPr>
          <w:jc w:val="center"/>
        </w:trPr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7F45FB9A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6"/>
              </w:rPr>
              <w:t>Phone</w:t>
            </w:r>
          </w:p>
        </w:tc>
        <w:tc>
          <w:tcPr>
            <w:tcW w:w="144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3AD24DDD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Text</w:t>
            </w:r>
          </w:p>
        </w:tc>
        <w:tc>
          <w:tcPr>
            <w:tcW w:w="144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3101E822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Yes</w:t>
            </w:r>
          </w:p>
        </w:tc>
        <w:tc>
          <w:tcPr>
            <w:tcW w:w="3744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313339D1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Numeric; valid phone format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153DDC1F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~15 chars</w:t>
            </w:r>
          </w:p>
        </w:tc>
      </w:tr>
    </w:tbl>
    <w:p w14:paraId="0389158C" w14:textId="77777777" w:rsidR="00CD6054" w:rsidRDefault="00BB0084">
      <w:r>
        <w:br w:type="page"/>
      </w:r>
    </w:p>
    <w:p w14:paraId="3D0C52DC" w14:textId="77777777" w:rsidR="00CD6054" w:rsidRDefault="00BB0084">
      <w:pPr>
        <w:pBdr>
          <w:bottom w:val="single" w:sz="6" w:space="1" w:color="1F4E8C"/>
        </w:pBdr>
        <w:spacing w:before="240" w:after="100"/>
      </w:pPr>
      <w:r>
        <w:rPr>
          <w:b/>
          <w:color w:val="1F4E8C"/>
          <w:sz w:val="32"/>
        </w:rPr>
        <w:lastRenderedPageBreak/>
        <w:t>4. Module 3 – Fund Transfers</w:t>
      </w:r>
    </w:p>
    <w:p w14:paraId="1CD38D56" w14:textId="77777777" w:rsidR="00CD6054" w:rsidRDefault="00BB0084">
      <w:pPr>
        <w:spacing w:before="160" w:after="100"/>
      </w:pPr>
      <w:r>
        <w:rPr>
          <w:b/>
          <w:color w:val="163A6B"/>
          <w:sz w:val="25"/>
        </w:rPr>
        <w:t>4.1 Module Description</w:t>
      </w:r>
    </w:p>
    <w:p w14:paraId="7AE1D46F" w14:textId="77777777" w:rsidR="00CD6054" w:rsidRDefault="00BB0084">
      <w:pPr>
        <w:spacing w:after="80"/>
      </w:pPr>
      <w:r>
        <w:t xml:space="preserve">The Fund </w:t>
      </w:r>
      <w:r>
        <w:t>Transfer module allows authenticated ParaBank customers to transfer money between their own bank accounts. Customers select a source account, a destination account, enter the transfer amount, and submit. The system verifies funds availability and processes</w:t>
      </w:r>
      <w:r>
        <w:t xml:space="preserve"> the transfer, updating balances in real time.</w:t>
      </w:r>
    </w:p>
    <w:p w14:paraId="449FAF5E" w14:textId="77777777" w:rsidR="00CD6054" w:rsidRDefault="00BB0084">
      <w:pPr>
        <w:spacing w:before="160" w:after="100"/>
      </w:pPr>
      <w:r>
        <w:rPr>
          <w:b/>
          <w:color w:val="163A6B"/>
          <w:sz w:val="25"/>
        </w:rPr>
        <w:t>4.2 Functional Requirements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2016"/>
        <w:gridCol w:w="4320"/>
        <w:gridCol w:w="2016"/>
      </w:tblGrid>
      <w:tr w:rsidR="00CD6054" w14:paraId="7FF9F276" w14:textId="77777777">
        <w:trPr>
          <w:jc w:val="center"/>
        </w:trPr>
        <w:tc>
          <w:tcPr>
            <w:tcW w:w="1008" w:type="dxa"/>
            <w:tcBorders>
              <w:top w:val="single" w:sz="6" w:space="0" w:color="1F4E8C"/>
              <w:left w:val="single" w:sz="6" w:space="0" w:color="1F4E8C"/>
              <w:bottom w:val="single" w:sz="6" w:space="0" w:color="1F4E8C"/>
              <w:right w:val="single" w:sz="6" w:space="0" w:color="1F4E8C"/>
            </w:tcBorders>
            <w:shd w:val="clear" w:color="auto" w:fill="1F4E8C"/>
            <w:vAlign w:val="center"/>
          </w:tcPr>
          <w:p w14:paraId="3D178B88" w14:textId="77777777" w:rsidR="00CD6054" w:rsidRDefault="00BB0084">
            <w:pPr>
              <w:spacing w:after="40"/>
              <w:jc w:val="center"/>
            </w:pPr>
            <w:r>
              <w:rPr>
                <w:b/>
                <w:color w:val="FFFFFF"/>
                <w:sz w:val="15"/>
              </w:rPr>
              <w:t>Req ID</w:t>
            </w:r>
          </w:p>
        </w:tc>
        <w:tc>
          <w:tcPr>
            <w:tcW w:w="2016" w:type="dxa"/>
            <w:tcBorders>
              <w:top w:val="single" w:sz="6" w:space="0" w:color="1F4E8C"/>
              <w:left w:val="single" w:sz="6" w:space="0" w:color="1F4E8C"/>
              <w:bottom w:val="single" w:sz="6" w:space="0" w:color="1F4E8C"/>
              <w:right w:val="single" w:sz="6" w:space="0" w:color="1F4E8C"/>
            </w:tcBorders>
            <w:shd w:val="clear" w:color="auto" w:fill="1F4E8C"/>
            <w:vAlign w:val="center"/>
          </w:tcPr>
          <w:p w14:paraId="4B50A6D7" w14:textId="77777777" w:rsidR="00CD6054" w:rsidRDefault="00BB0084">
            <w:pPr>
              <w:spacing w:after="40"/>
              <w:jc w:val="center"/>
            </w:pPr>
            <w:r>
              <w:rPr>
                <w:b/>
                <w:color w:val="FFFFFF"/>
                <w:sz w:val="15"/>
              </w:rPr>
              <w:t>Requirement</w:t>
            </w:r>
          </w:p>
        </w:tc>
        <w:tc>
          <w:tcPr>
            <w:tcW w:w="4320" w:type="dxa"/>
            <w:tcBorders>
              <w:top w:val="single" w:sz="6" w:space="0" w:color="1F4E8C"/>
              <w:left w:val="single" w:sz="6" w:space="0" w:color="1F4E8C"/>
              <w:bottom w:val="single" w:sz="6" w:space="0" w:color="1F4E8C"/>
              <w:right w:val="single" w:sz="6" w:space="0" w:color="1F4E8C"/>
            </w:tcBorders>
            <w:shd w:val="clear" w:color="auto" w:fill="1F4E8C"/>
            <w:vAlign w:val="center"/>
          </w:tcPr>
          <w:p w14:paraId="701D560D" w14:textId="77777777" w:rsidR="00CD6054" w:rsidRDefault="00BB0084">
            <w:pPr>
              <w:spacing w:after="40"/>
              <w:jc w:val="center"/>
            </w:pPr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w="2016" w:type="dxa"/>
            <w:tcBorders>
              <w:top w:val="single" w:sz="6" w:space="0" w:color="1F4E8C"/>
              <w:left w:val="single" w:sz="6" w:space="0" w:color="1F4E8C"/>
              <w:bottom w:val="single" w:sz="6" w:space="0" w:color="1F4E8C"/>
              <w:right w:val="single" w:sz="6" w:space="0" w:color="1F4E8C"/>
            </w:tcBorders>
            <w:shd w:val="clear" w:color="auto" w:fill="1F4E8C"/>
            <w:vAlign w:val="center"/>
          </w:tcPr>
          <w:p w14:paraId="307B29A9" w14:textId="77777777" w:rsidR="00CD6054" w:rsidRDefault="00BB0084">
            <w:pPr>
              <w:spacing w:after="40"/>
              <w:jc w:val="center"/>
            </w:pPr>
            <w:r>
              <w:rPr>
                <w:b/>
                <w:color w:val="FFFFFF"/>
                <w:sz w:val="15"/>
              </w:rPr>
              <w:t>Priority</w:t>
            </w:r>
          </w:p>
        </w:tc>
      </w:tr>
      <w:tr w:rsidR="00CD6054" w14:paraId="3B44B6A0" w14:textId="77777777">
        <w:trPr>
          <w:jc w:val="center"/>
        </w:trPr>
        <w:tc>
          <w:tcPr>
            <w:tcW w:w="100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32D7904E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5"/>
              </w:rPr>
              <w:t>FR-FT-01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12C7C87F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Navigation</w:t>
            </w:r>
          </w:p>
        </w:tc>
        <w:tc>
          <w:tcPr>
            <w:tcW w:w="432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1563608B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After login, clicking 'Transfer Funds' in sidebar navigates to the transfer form.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207B7503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High</w:t>
            </w:r>
          </w:p>
        </w:tc>
      </w:tr>
      <w:tr w:rsidR="00CD6054" w14:paraId="34D4FA4F" w14:textId="77777777">
        <w:trPr>
          <w:jc w:val="center"/>
        </w:trPr>
        <w:tc>
          <w:tcPr>
            <w:tcW w:w="100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561EFD5A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5"/>
              </w:rPr>
              <w:t>FR-FT-02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7DEA4EBE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 xml:space="preserve">Account </w:t>
            </w:r>
            <w:r>
              <w:rPr>
                <w:color w:val="000000"/>
                <w:sz w:val="15"/>
              </w:rPr>
              <w:t>Dropdowns</w:t>
            </w:r>
          </w:p>
        </w:tc>
        <w:tc>
          <w:tcPr>
            <w:tcW w:w="432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20DBC231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From Account and To Account dropdowns shall list all customer accounts with account IDs.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29B58C52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High</w:t>
            </w:r>
          </w:p>
        </w:tc>
      </w:tr>
      <w:tr w:rsidR="00CD6054" w14:paraId="3E584AB3" w14:textId="77777777">
        <w:trPr>
          <w:jc w:val="center"/>
        </w:trPr>
        <w:tc>
          <w:tcPr>
            <w:tcW w:w="100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69937E57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5"/>
              </w:rPr>
              <w:t>FR-FT-03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5A62C10C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Amount Field</w:t>
            </w:r>
          </w:p>
        </w:tc>
        <w:tc>
          <w:tcPr>
            <w:tcW w:w="432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1994C35A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Customer shall enter a numeric transfer amount. Field shall accept decimal values.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7B170CF0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High</w:t>
            </w:r>
          </w:p>
        </w:tc>
      </w:tr>
      <w:tr w:rsidR="00CD6054" w14:paraId="3CA11ECE" w14:textId="77777777">
        <w:trPr>
          <w:jc w:val="center"/>
        </w:trPr>
        <w:tc>
          <w:tcPr>
            <w:tcW w:w="100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5C368413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5"/>
              </w:rPr>
              <w:t>FR-FT-04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3275BEF2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Valid Transfer</w:t>
            </w:r>
          </w:p>
        </w:tc>
        <w:tc>
          <w:tcPr>
            <w:tcW w:w="432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6A2B0EEC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 xml:space="preserve">System </w:t>
            </w:r>
            <w:r>
              <w:rPr>
                <w:color w:val="000000"/>
                <w:sz w:val="15"/>
              </w:rPr>
              <w:t>shall process transfer when valid amount, source, and destination are provided.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10E858BE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High</w:t>
            </w:r>
          </w:p>
        </w:tc>
      </w:tr>
      <w:tr w:rsidR="00CD6054" w14:paraId="25FCE29E" w14:textId="77777777">
        <w:trPr>
          <w:jc w:val="center"/>
        </w:trPr>
        <w:tc>
          <w:tcPr>
            <w:tcW w:w="100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0C279E01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5"/>
              </w:rPr>
              <w:t>FR-FT-05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66E545AE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Success Confirmation</w:t>
            </w:r>
          </w:p>
        </w:tc>
        <w:tc>
          <w:tcPr>
            <w:tcW w:w="432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04AF22B2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On successful transfer, system shall display 'Transfer Complete!' with transaction details.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4DD2AB27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High</w:t>
            </w:r>
          </w:p>
        </w:tc>
      </w:tr>
      <w:tr w:rsidR="00CD6054" w14:paraId="39225705" w14:textId="77777777">
        <w:trPr>
          <w:jc w:val="center"/>
        </w:trPr>
        <w:tc>
          <w:tcPr>
            <w:tcW w:w="100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718E8D01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5"/>
              </w:rPr>
              <w:t>FR-FT-06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04C455C1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Balance Deduction</w:t>
            </w:r>
          </w:p>
        </w:tc>
        <w:tc>
          <w:tcPr>
            <w:tcW w:w="432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7B1A8049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 xml:space="preserve">Source </w:t>
            </w:r>
            <w:r>
              <w:rPr>
                <w:color w:val="000000"/>
                <w:sz w:val="15"/>
              </w:rPr>
              <w:t>account balance shall decrease by the transferred amount upon success.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42B8730B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High</w:t>
            </w:r>
          </w:p>
        </w:tc>
      </w:tr>
      <w:tr w:rsidR="00CD6054" w14:paraId="6E1F8ECD" w14:textId="77777777">
        <w:trPr>
          <w:jc w:val="center"/>
        </w:trPr>
        <w:tc>
          <w:tcPr>
            <w:tcW w:w="100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7571357A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5"/>
              </w:rPr>
              <w:t>FR-FT-07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131D8149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Balance Credit</w:t>
            </w:r>
          </w:p>
        </w:tc>
        <w:tc>
          <w:tcPr>
            <w:tcW w:w="432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6DF579A6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Destination account balance shall increase by the transferred amount upon success.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7D48D4FB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High</w:t>
            </w:r>
          </w:p>
        </w:tc>
      </w:tr>
      <w:tr w:rsidR="00CD6054" w14:paraId="464F686E" w14:textId="77777777">
        <w:trPr>
          <w:jc w:val="center"/>
        </w:trPr>
        <w:tc>
          <w:tcPr>
            <w:tcW w:w="100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4BB644C9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5"/>
              </w:rPr>
              <w:t>FR-FT-08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2A79A5AB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Insufficient Funds</w:t>
            </w:r>
          </w:p>
        </w:tc>
        <w:tc>
          <w:tcPr>
            <w:tcW w:w="432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17D55203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 xml:space="preserve">Transfer exceeding source </w:t>
            </w:r>
            <w:r>
              <w:rPr>
                <w:color w:val="000000"/>
                <w:sz w:val="15"/>
              </w:rPr>
              <w:t>account balance shall be rejected with an appropriate error.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6DB7FC1A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High</w:t>
            </w:r>
          </w:p>
        </w:tc>
      </w:tr>
      <w:tr w:rsidR="00CD6054" w14:paraId="449CC1F9" w14:textId="77777777">
        <w:trPr>
          <w:jc w:val="center"/>
        </w:trPr>
        <w:tc>
          <w:tcPr>
            <w:tcW w:w="100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6F662EE2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5"/>
              </w:rPr>
              <w:t>FR-FT-09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3E2175A9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Zero Amount</w:t>
            </w:r>
          </w:p>
        </w:tc>
        <w:tc>
          <w:tcPr>
            <w:tcW w:w="432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24AB9B0E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Transfer of zero or negative amount shall be rejected with a validation error.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66682693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High</w:t>
            </w:r>
          </w:p>
        </w:tc>
      </w:tr>
      <w:tr w:rsidR="00CD6054" w14:paraId="011D1004" w14:textId="77777777">
        <w:trPr>
          <w:jc w:val="center"/>
        </w:trPr>
        <w:tc>
          <w:tcPr>
            <w:tcW w:w="100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4CCA4EDD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5"/>
              </w:rPr>
              <w:t>FR-FT-10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08405339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Mandatory Fields</w:t>
            </w:r>
          </w:p>
        </w:tc>
        <w:tc>
          <w:tcPr>
            <w:tcW w:w="432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26C56A81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 xml:space="preserve">Amount, From Account, and To Account are </w:t>
            </w:r>
            <w:r>
              <w:rPr>
                <w:color w:val="000000"/>
                <w:sz w:val="15"/>
              </w:rPr>
              <w:t>mandatory. Empty submission shows validation error.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7E93A48F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High</w:t>
            </w:r>
          </w:p>
        </w:tc>
      </w:tr>
      <w:tr w:rsidR="00CD6054" w14:paraId="4A493A13" w14:textId="77777777">
        <w:trPr>
          <w:jc w:val="center"/>
        </w:trPr>
        <w:tc>
          <w:tcPr>
            <w:tcW w:w="100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52FC2BEA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5"/>
              </w:rPr>
              <w:t>FR-FT-11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2F2D8E45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Same Account</w:t>
            </w:r>
          </w:p>
        </w:tc>
        <w:tc>
          <w:tcPr>
            <w:tcW w:w="432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01B7BF58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Transferring from and to the same account shall be prevented or flagged.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01343105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Medium</w:t>
            </w:r>
          </w:p>
        </w:tc>
      </w:tr>
      <w:tr w:rsidR="00CD6054" w14:paraId="21038B9E" w14:textId="77777777">
        <w:trPr>
          <w:jc w:val="center"/>
        </w:trPr>
        <w:tc>
          <w:tcPr>
            <w:tcW w:w="100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7645D0A5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5"/>
              </w:rPr>
              <w:t>FR-FT-12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6F6250A9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Transaction Record</w:t>
            </w:r>
          </w:p>
        </w:tc>
        <w:tc>
          <w:tcPr>
            <w:tcW w:w="432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29BD5403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 xml:space="preserve">Successful transfer shall appear in the Account </w:t>
            </w:r>
            <w:r>
              <w:rPr>
                <w:color w:val="000000"/>
                <w:sz w:val="15"/>
              </w:rPr>
              <w:t>Activity/History of both accounts.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5F4CD13A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High</w:t>
            </w:r>
          </w:p>
        </w:tc>
      </w:tr>
      <w:tr w:rsidR="00CD6054" w14:paraId="040DD01C" w14:textId="77777777">
        <w:trPr>
          <w:jc w:val="center"/>
        </w:trPr>
        <w:tc>
          <w:tcPr>
            <w:tcW w:w="100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200FF54E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5"/>
              </w:rPr>
              <w:t>FR-FT-13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1F428110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Transaction ID</w:t>
            </w:r>
          </w:p>
        </w:tc>
        <w:tc>
          <w:tcPr>
            <w:tcW w:w="432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555E007A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Each successful transfer shall generate a unique transaction/confirmation number.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124534F8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High</w:t>
            </w:r>
          </w:p>
        </w:tc>
      </w:tr>
      <w:tr w:rsidR="00CD6054" w14:paraId="38FA1505" w14:textId="77777777">
        <w:trPr>
          <w:jc w:val="center"/>
        </w:trPr>
        <w:tc>
          <w:tcPr>
            <w:tcW w:w="100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20F576A0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5"/>
              </w:rPr>
              <w:t>FR-FT-14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03D4914D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Auth Required</w:t>
            </w:r>
          </w:p>
        </w:tc>
        <w:tc>
          <w:tcPr>
            <w:tcW w:w="432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0CD6DACB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Transfer Funds page shall only be accessible to authenticated users.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29944A7B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High</w:t>
            </w:r>
          </w:p>
        </w:tc>
      </w:tr>
      <w:tr w:rsidR="00CD6054" w14:paraId="732E6C8F" w14:textId="77777777">
        <w:trPr>
          <w:jc w:val="center"/>
        </w:trPr>
        <w:tc>
          <w:tcPr>
            <w:tcW w:w="100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6D052D77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5"/>
              </w:rPr>
              <w:t>FR-FT-15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7AAE2776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Input Validation</w:t>
            </w:r>
          </w:p>
        </w:tc>
        <w:tc>
          <w:tcPr>
            <w:tcW w:w="432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062CD62D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Amount field shall reject alphabetic and special characters; only numeric values allowed.</w:t>
            </w:r>
          </w:p>
        </w:tc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01213D04" w14:textId="77777777" w:rsidR="00CD6054" w:rsidRDefault="00BB0084">
            <w:pPr>
              <w:spacing w:after="40"/>
            </w:pPr>
            <w:r>
              <w:rPr>
                <w:color w:val="000000"/>
                <w:sz w:val="15"/>
              </w:rPr>
              <w:t>High</w:t>
            </w:r>
          </w:p>
        </w:tc>
      </w:tr>
    </w:tbl>
    <w:p w14:paraId="5707AD4C" w14:textId="77777777" w:rsidR="00CD6054" w:rsidRDefault="00BB0084">
      <w:pPr>
        <w:spacing w:before="160" w:after="100"/>
      </w:pPr>
      <w:r>
        <w:rPr>
          <w:b/>
          <w:color w:val="163A6B"/>
          <w:sz w:val="25"/>
        </w:rPr>
        <w:t>4.3 Fund Transfer Field Specifications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1728"/>
        <w:gridCol w:w="1584"/>
        <w:gridCol w:w="5328"/>
      </w:tblGrid>
      <w:tr w:rsidR="00CD6054" w14:paraId="02147F61" w14:textId="77777777">
        <w:trPr>
          <w:jc w:val="center"/>
        </w:trPr>
        <w:tc>
          <w:tcPr>
            <w:tcW w:w="2016" w:type="dxa"/>
            <w:tcBorders>
              <w:top w:val="single" w:sz="6" w:space="0" w:color="1F4E8C"/>
              <w:left w:val="single" w:sz="6" w:space="0" w:color="1F4E8C"/>
              <w:bottom w:val="single" w:sz="6" w:space="0" w:color="1F4E8C"/>
              <w:right w:val="single" w:sz="6" w:space="0" w:color="1F4E8C"/>
            </w:tcBorders>
            <w:shd w:val="clear" w:color="auto" w:fill="1F4E8C"/>
            <w:vAlign w:val="center"/>
          </w:tcPr>
          <w:p w14:paraId="5C903205" w14:textId="77777777" w:rsidR="00CD6054" w:rsidRDefault="00BB0084"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1728" w:type="dxa"/>
            <w:tcBorders>
              <w:top w:val="single" w:sz="6" w:space="0" w:color="1F4E8C"/>
              <w:left w:val="single" w:sz="6" w:space="0" w:color="1F4E8C"/>
              <w:bottom w:val="single" w:sz="6" w:space="0" w:color="1F4E8C"/>
              <w:right w:val="single" w:sz="6" w:space="0" w:color="1F4E8C"/>
            </w:tcBorders>
            <w:shd w:val="clear" w:color="auto" w:fill="1F4E8C"/>
            <w:vAlign w:val="center"/>
          </w:tcPr>
          <w:p w14:paraId="22DBDBDC" w14:textId="77777777" w:rsidR="00CD6054" w:rsidRDefault="00BB0084"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1584" w:type="dxa"/>
            <w:tcBorders>
              <w:top w:val="single" w:sz="6" w:space="0" w:color="1F4E8C"/>
              <w:left w:val="single" w:sz="6" w:space="0" w:color="1F4E8C"/>
              <w:bottom w:val="single" w:sz="6" w:space="0" w:color="1F4E8C"/>
              <w:right w:val="single" w:sz="6" w:space="0" w:color="1F4E8C"/>
            </w:tcBorders>
            <w:shd w:val="clear" w:color="auto" w:fill="1F4E8C"/>
            <w:vAlign w:val="center"/>
          </w:tcPr>
          <w:p w14:paraId="678E4BEE" w14:textId="77777777" w:rsidR="00CD6054" w:rsidRDefault="00BB0084"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Mandatory</w:t>
            </w:r>
          </w:p>
        </w:tc>
        <w:tc>
          <w:tcPr>
            <w:tcW w:w="5328" w:type="dxa"/>
            <w:tcBorders>
              <w:top w:val="single" w:sz="6" w:space="0" w:color="1F4E8C"/>
              <w:left w:val="single" w:sz="6" w:space="0" w:color="1F4E8C"/>
              <w:bottom w:val="single" w:sz="6" w:space="0" w:color="1F4E8C"/>
              <w:right w:val="single" w:sz="6" w:space="0" w:color="1F4E8C"/>
            </w:tcBorders>
            <w:shd w:val="clear" w:color="auto" w:fill="1F4E8C"/>
            <w:vAlign w:val="center"/>
          </w:tcPr>
          <w:p w14:paraId="5903CE77" w14:textId="77777777" w:rsidR="00CD6054" w:rsidRDefault="00BB0084"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Validation Rules</w:t>
            </w:r>
          </w:p>
        </w:tc>
      </w:tr>
      <w:tr w:rsidR="00CD6054" w14:paraId="20657E5D" w14:textId="77777777">
        <w:trPr>
          <w:jc w:val="center"/>
        </w:trPr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67675F0A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6"/>
              </w:rPr>
              <w:t>Amount</w:t>
            </w:r>
          </w:p>
        </w:tc>
        <w:tc>
          <w:tcPr>
            <w:tcW w:w="172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03B5E253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Text/Number</w:t>
            </w:r>
          </w:p>
        </w:tc>
        <w:tc>
          <w:tcPr>
            <w:tcW w:w="1584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73B82C8B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Yes</w:t>
            </w:r>
          </w:p>
        </w:tc>
        <w:tc>
          <w:tcPr>
            <w:tcW w:w="532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7B91B8A5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 xml:space="preserve">Numeric only; must be &gt; 0; </w:t>
            </w:r>
            <w:r>
              <w:rPr>
                <w:color w:val="000000"/>
                <w:sz w:val="16"/>
              </w:rPr>
              <w:t>decimals allowed (2 decimal places max)</w:t>
            </w:r>
          </w:p>
        </w:tc>
      </w:tr>
      <w:tr w:rsidR="00CD6054" w14:paraId="6696191B" w14:textId="77777777">
        <w:trPr>
          <w:jc w:val="center"/>
        </w:trPr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70AD8954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6"/>
              </w:rPr>
              <w:t>From Account</w:t>
            </w:r>
          </w:p>
        </w:tc>
        <w:tc>
          <w:tcPr>
            <w:tcW w:w="172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4C7A49A9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Dropdown</w:t>
            </w:r>
          </w:p>
        </w:tc>
        <w:tc>
          <w:tcPr>
            <w:tcW w:w="1584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0A68B2D6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Yes</w:t>
            </w:r>
          </w:p>
        </w:tc>
        <w:tc>
          <w:tcPr>
            <w:tcW w:w="532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6DA1786F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Must select a valid source account; cannot match To Account</w:t>
            </w:r>
          </w:p>
        </w:tc>
      </w:tr>
      <w:tr w:rsidR="00CD6054" w14:paraId="1CA86F08" w14:textId="77777777">
        <w:trPr>
          <w:jc w:val="center"/>
        </w:trPr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274E1879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6"/>
              </w:rPr>
              <w:t>To Account</w:t>
            </w:r>
          </w:p>
        </w:tc>
        <w:tc>
          <w:tcPr>
            <w:tcW w:w="172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7A0D9080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Dropdown</w:t>
            </w:r>
          </w:p>
        </w:tc>
        <w:tc>
          <w:tcPr>
            <w:tcW w:w="1584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756D87B1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Yes</w:t>
            </w:r>
          </w:p>
        </w:tc>
        <w:tc>
          <w:tcPr>
            <w:tcW w:w="532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05FB819F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Must select a valid destination account; cannot match From Account</w:t>
            </w:r>
          </w:p>
        </w:tc>
      </w:tr>
      <w:tr w:rsidR="00CD6054" w14:paraId="66D93001" w14:textId="77777777">
        <w:trPr>
          <w:jc w:val="center"/>
        </w:trPr>
        <w:tc>
          <w:tcPr>
            <w:tcW w:w="201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04B83737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6"/>
              </w:rPr>
              <w:t>Transfer Button</w:t>
            </w:r>
          </w:p>
        </w:tc>
        <w:tc>
          <w:tcPr>
            <w:tcW w:w="172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2A2ADA07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Button</w:t>
            </w:r>
          </w:p>
        </w:tc>
        <w:tc>
          <w:tcPr>
            <w:tcW w:w="1584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48FAF5FD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N/A</w:t>
            </w:r>
          </w:p>
        </w:tc>
        <w:tc>
          <w:tcPr>
            <w:tcW w:w="532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5EBBD4A2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Submits the transfer. Validates all fields before submission</w:t>
            </w:r>
          </w:p>
        </w:tc>
      </w:tr>
    </w:tbl>
    <w:p w14:paraId="35137872" w14:textId="77777777" w:rsidR="00CD6054" w:rsidRDefault="00BB0084">
      <w:r>
        <w:br w:type="page"/>
      </w:r>
    </w:p>
    <w:p w14:paraId="47007E56" w14:textId="77777777" w:rsidR="00CD6054" w:rsidRDefault="00BB0084">
      <w:pPr>
        <w:pBdr>
          <w:bottom w:val="single" w:sz="6" w:space="1" w:color="1F4E8C"/>
        </w:pBdr>
        <w:spacing w:before="240" w:after="100"/>
      </w:pPr>
      <w:r>
        <w:rPr>
          <w:b/>
          <w:color w:val="1F4E8C"/>
          <w:sz w:val="32"/>
        </w:rPr>
        <w:lastRenderedPageBreak/>
        <w:t>5. Non-Functional Requirements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2160"/>
        <w:gridCol w:w="6336"/>
      </w:tblGrid>
      <w:tr w:rsidR="00CD6054" w14:paraId="5A0F8498" w14:textId="77777777">
        <w:trPr>
          <w:jc w:val="center"/>
        </w:trPr>
        <w:tc>
          <w:tcPr>
            <w:tcW w:w="1872" w:type="dxa"/>
            <w:tcBorders>
              <w:top w:val="single" w:sz="6" w:space="0" w:color="1F4E8C"/>
              <w:left w:val="single" w:sz="6" w:space="0" w:color="1F4E8C"/>
              <w:bottom w:val="single" w:sz="6" w:space="0" w:color="1F4E8C"/>
              <w:right w:val="single" w:sz="6" w:space="0" w:color="1F4E8C"/>
            </w:tcBorders>
            <w:shd w:val="clear" w:color="auto" w:fill="1F4E8C"/>
            <w:vAlign w:val="center"/>
          </w:tcPr>
          <w:p w14:paraId="78FB89AC" w14:textId="77777777" w:rsidR="00CD6054" w:rsidRDefault="00BB0084"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w="2160" w:type="dxa"/>
            <w:tcBorders>
              <w:top w:val="single" w:sz="6" w:space="0" w:color="1F4E8C"/>
              <w:left w:val="single" w:sz="6" w:space="0" w:color="1F4E8C"/>
              <w:bottom w:val="single" w:sz="6" w:space="0" w:color="1F4E8C"/>
              <w:right w:val="single" w:sz="6" w:space="0" w:color="1F4E8C"/>
            </w:tcBorders>
            <w:shd w:val="clear" w:color="auto" w:fill="1F4E8C"/>
            <w:vAlign w:val="center"/>
          </w:tcPr>
          <w:p w14:paraId="64DD82EB" w14:textId="77777777" w:rsidR="00CD6054" w:rsidRDefault="00BB0084"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Req ID</w:t>
            </w:r>
          </w:p>
        </w:tc>
        <w:tc>
          <w:tcPr>
            <w:tcW w:w="6336" w:type="dxa"/>
            <w:tcBorders>
              <w:top w:val="single" w:sz="6" w:space="0" w:color="1F4E8C"/>
              <w:left w:val="single" w:sz="6" w:space="0" w:color="1F4E8C"/>
              <w:bottom w:val="single" w:sz="6" w:space="0" w:color="1F4E8C"/>
              <w:right w:val="single" w:sz="6" w:space="0" w:color="1F4E8C"/>
            </w:tcBorders>
            <w:shd w:val="clear" w:color="auto" w:fill="1F4E8C"/>
            <w:vAlign w:val="center"/>
          </w:tcPr>
          <w:p w14:paraId="20F45FE4" w14:textId="77777777" w:rsidR="00CD6054" w:rsidRDefault="00BB0084"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</w:tr>
      <w:tr w:rsidR="00CD6054" w14:paraId="29B5602D" w14:textId="77777777">
        <w:trPr>
          <w:jc w:val="center"/>
        </w:trPr>
        <w:tc>
          <w:tcPr>
            <w:tcW w:w="1872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205EA219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6"/>
              </w:rPr>
              <w:t>Performance</w:t>
            </w:r>
          </w:p>
        </w:tc>
        <w:tc>
          <w:tcPr>
            <w:tcW w:w="21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697D5B9E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NFR-01</w:t>
            </w:r>
          </w:p>
        </w:tc>
        <w:tc>
          <w:tcPr>
            <w:tcW w:w="633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0930A1A1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All pages shall load within 3 seconds under standard broadband conditions.</w:t>
            </w:r>
          </w:p>
        </w:tc>
      </w:tr>
      <w:tr w:rsidR="00CD6054" w14:paraId="24D99142" w14:textId="77777777">
        <w:trPr>
          <w:jc w:val="center"/>
        </w:trPr>
        <w:tc>
          <w:tcPr>
            <w:tcW w:w="1872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2E376B27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6"/>
              </w:rPr>
              <w:t>Performance</w:t>
            </w:r>
          </w:p>
        </w:tc>
        <w:tc>
          <w:tcPr>
            <w:tcW w:w="21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1F16719D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NFR-02</w:t>
            </w:r>
          </w:p>
        </w:tc>
        <w:tc>
          <w:tcPr>
            <w:tcW w:w="633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3B116196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 xml:space="preserve">Fund </w:t>
            </w:r>
            <w:r>
              <w:rPr>
                <w:color w:val="000000"/>
                <w:sz w:val="16"/>
              </w:rPr>
              <w:t>transfer processing shall complete within 5 seconds.</w:t>
            </w:r>
          </w:p>
        </w:tc>
      </w:tr>
      <w:tr w:rsidR="00CD6054" w14:paraId="05EC50BA" w14:textId="77777777">
        <w:trPr>
          <w:jc w:val="center"/>
        </w:trPr>
        <w:tc>
          <w:tcPr>
            <w:tcW w:w="1872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49A65BAE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6"/>
              </w:rPr>
              <w:t>Security</w:t>
            </w:r>
          </w:p>
        </w:tc>
        <w:tc>
          <w:tcPr>
            <w:tcW w:w="21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0E17FFBA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NFR-03</w:t>
            </w:r>
          </w:p>
        </w:tc>
        <w:tc>
          <w:tcPr>
            <w:tcW w:w="633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49BA2A0F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All pages shall be served over HTTPS.</w:t>
            </w:r>
          </w:p>
        </w:tc>
      </w:tr>
      <w:tr w:rsidR="00CD6054" w14:paraId="66AEFD15" w14:textId="77777777">
        <w:trPr>
          <w:jc w:val="center"/>
        </w:trPr>
        <w:tc>
          <w:tcPr>
            <w:tcW w:w="1872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55E1A9CA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6"/>
              </w:rPr>
              <w:t>Security</w:t>
            </w:r>
          </w:p>
        </w:tc>
        <w:tc>
          <w:tcPr>
            <w:tcW w:w="21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4D3B8964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NFR-04</w:t>
            </w:r>
          </w:p>
        </w:tc>
        <w:tc>
          <w:tcPr>
            <w:tcW w:w="633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0012A776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Sensitive fields (password, SSN) shall not be stored in browser history or autocache.</w:t>
            </w:r>
          </w:p>
        </w:tc>
      </w:tr>
      <w:tr w:rsidR="00CD6054" w14:paraId="42555492" w14:textId="77777777">
        <w:trPr>
          <w:jc w:val="center"/>
        </w:trPr>
        <w:tc>
          <w:tcPr>
            <w:tcW w:w="1872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622FF6B4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6"/>
              </w:rPr>
              <w:t>Security</w:t>
            </w:r>
          </w:p>
        </w:tc>
        <w:tc>
          <w:tcPr>
            <w:tcW w:w="21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65184A54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NFR-05</w:t>
            </w:r>
          </w:p>
        </w:tc>
        <w:tc>
          <w:tcPr>
            <w:tcW w:w="633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6FE86AC7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 xml:space="preserve">Application shall be </w:t>
            </w:r>
            <w:r>
              <w:rPr>
                <w:color w:val="000000"/>
                <w:sz w:val="16"/>
              </w:rPr>
              <w:t>protected against CSRF and XSS attacks.</w:t>
            </w:r>
          </w:p>
        </w:tc>
      </w:tr>
      <w:tr w:rsidR="00CD6054" w14:paraId="5AFE3AC0" w14:textId="77777777">
        <w:trPr>
          <w:jc w:val="center"/>
        </w:trPr>
        <w:tc>
          <w:tcPr>
            <w:tcW w:w="1872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5E9A3DAD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6"/>
              </w:rPr>
              <w:t>Usability</w:t>
            </w:r>
          </w:p>
        </w:tc>
        <w:tc>
          <w:tcPr>
            <w:tcW w:w="21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5E3D117A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NFR-06</w:t>
            </w:r>
          </w:p>
        </w:tc>
        <w:tc>
          <w:tcPr>
            <w:tcW w:w="633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67D46A48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Error messages shall be specific, user-friendly, and guide users to correct input.</w:t>
            </w:r>
          </w:p>
        </w:tc>
      </w:tr>
      <w:tr w:rsidR="00CD6054" w14:paraId="7E83F617" w14:textId="77777777">
        <w:trPr>
          <w:jc w:val="center"/>
        </w:trPr>
        <w:tc>
          <w:tcPr>
            <w:tcW w:w="1872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6620B57C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6"/>
              </w:rPr>
              <w:t>Usability</w:t>
            </w:r>
          </w:p>
        </w:tc>
        <w:tc>
          <w:tcPr>
            <w:tcW w:w="21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0FDF38CE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NFR-07</w:t>
            </w:r>
          </w:p>
        </w:tc>
        <w:tc>
          <w:tcPr>
            <w:tcW w:w="633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0192F9C0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All forms shall provide inline validation feedback.</w:t>
            </w:r>
          </w:p>
        </w:tc>
      </w:tr>
      <w:tr w:rsidR="00CD6054" w14:paraId="4FBD94D9" w14:textId="77777777">
        <w:trPr>
          <w:jc w:val="center"/>
        </w:trPr>
        <w:tc>
          <w:tcPr>
            <w:tcW w:w="1872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2784CB2A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6"/>
              </w:rPr>
              <w:t>Compatibility</w:t>
            </w:r>
          </w:p>
        </w:tc>
        <w:tc>
          <w:tcPr>
            <w:tcW w:w="21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2C72E48C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NFR-08</w:t>
            </w:r>
          </w:p>
        </w:tc>
        <w:tc>
          <w:tcPr>
            <w:tcW w:w="633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4EB6A3FA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 xml:space="preserve">Application shall </w:t>
            </w:r>
            <w:r>
              <w:rPr>
                <w:color w:val="000000"/>
                <w:sz w:val="16"/>
              </w:rPr>
              <w:t>function on Chrome (latest), Firefox (latest), and Edge (latest).</w:t>
            </w:r>
          </w:p>
        </w:tc>
      </w:tr>
      <w:tr w:rsidR="00CD6054" w14:paraId="2BD91F9E" w14:textId="77777777">
        <w:trPr>
          <w:jc w:val="center"/>
        </w:trPr>
        <w:tc>
          <w:tcPr>
            <w:tcW w:w="1872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3704194E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6"/>
              </w:rPr>
              <w:t>Compatibility</w:t>
            </w:r>
          </w:p>
        </w:tc>
        <w:tc>
          <w:tcPr>
            <w:tcW w:w="21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334BA253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NFR-09</w:t>
            </w:r>
          </w:p>
        </w:tc>
        <w:tc>
          <w:tcPr>
            <w:tcW w:w="633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779F0D96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Application shall be responsive on mobile viewports (min 375px width).</w:t>
            </w:r>
          </w:p>
        </w:tc>
      </w:tr>
      <w:tr w:rsidR="00CD6054" w14:paraId="629EFA54" w14:textId="77777777">
        <w:trPr>
          <w:jc w:val="center"/>
        </w:trPr>
        <w:tc>
          <w:tcPr>
            <w:tcW w:w="1872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439EA812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6"/>
              </w:rPr>
              <w:t>Reliability</w:t>
            </w:r>
          </w:p>
        </w:tc>
        <w:tc>
          <w:tcPr>
            <w:tcW w:w="21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38A292CE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NFR-10</w:t>
            </w:r>
          </w:p>
        </w:tc>
        <w:tc>
          <w:tcPr>
            <w:tcW w:w="633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4FE6C1A0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Application shall maintain session integrity throughout the user session.</w:t>
            </w:r>
          </w:p>
        </w:tc>
      </w:tr>
    </w:tbl>
    <w:p w14:paraId="07F6553E" w14:textId="77777777" w:rsidR="00CD6054" w:rsidRDefault="00BB0084">
      <w:r>
        <w:br w:type="page"/>
      </w:r>
    </w:p>
    <w:p w14:paraId="1030CE25" w14:textId="77777777" w:rsidR="00CD6054" w:rsidRDefault="00BB0084">
      <w:pPr>
        <w:pBdr>
          <w:bottom w:val="single" w:sz="6" w:space="1" w:color="1F4E8C"/>
        </w:pBdr>
        <w:spacing w:before="240" w:after="100"/>
      </w:pPr>
      <w:r>
        <w:rPr>
          <w:b/>
          <w:color w:val="1F4E8C"/>
          <w:sz w:val="32"/>
        </w:rPr>
        <w:lastRenderedPageBreak/>
        <w:t>6. Test Scope &amp; Traceability Summary</w:t>
      </w:r>
    </w:p>
    <w:p w14:paraId="3B6111C5" w14:textId="77777777" w:rsidR="00CD6054" w:rsidRDefault="00BB0084">
      <w:pPr>
        <w:spacing w:before="160" w:after="100"/>
      </w:pPr>
      <w:r>
        <w:rPr>
          <w:b/>
          <w:color w:val="163A6B"/>
          <w:sz w:val="25"/>
        </w:rPr>
        <w:t>6.1 Requirements Traceability Matrix (RTM)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592"/>
        <w:gridCol w:w="2592"/>
        <w:gridCol w:w="1584"/>
        <w:gridCol w:w="1584"/>
      </w:tblGrid>
      <w:tr w:rsidR="00CD6054" w14:paraId="49FC7CB5" w14:textId="77777777">
        <w:trPr>
          <w:jc w:val="center"/>
        </w:trPr>
        <w:tc>
          <w:tcPr>
            <w:tcW w:w="1728" w:type="dxa"/>
            <w:tcBorders>
              <w:top w:val="single" w:sz="6" w:space="0" w:color="1F4E8C"/>
              <w:left w:val="single" w:sz="6" w:space="0" w:color="1F4E8C"/>
              <w:bottom w:val="single" w:sz="6" w:space="0" w:color="1F4E8C"/>
              <w:right w:val="single" w:sz="6" w:space="0" w:color="1F4E8C"/>
            </w:tcBorders>
            <w:shd w:val="clear" w:color="auto" w:fill="1F4E8C"/>
            <w:vAlign w:val="center"/>
          </w:tcPr>
          <w:p w14:paraId="15F3927A" w14:textId="77777777" w:rsidR="00CD6054" w:rsidRDefault="00BB0084"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Module</w:t>
            </w:r>
          </w:p>
        </w:tc>
        <w:tc>
          <w:tcPr>
            <w:tcW w:w="2592" w:type="dxa"/>
            <w:tcBorders>
              <w:top w:val="single" w:sz="6" w:space="0" w:color="1F4E8C"/>
              <w:left w:val="single" w:sz="6" w:space="0" w:color="1F4E8C"/>
              <w:bottom w:val="single" w:sz="6" w:space="0" w:color="1F4E8C"/>
              <w:right w:val="single" w:sz="6" w:space="0" w:color="1F4E8C"/>
            </w:tcBorders>
            <w:shd w:val="clear" w:color="auto" w:fill="1F4E8C"/>
            <w:vAlign w:val="center"/>
          </w:tcPr>
          <w:p w14:paraId="3C4718FA" w14:textId="77777777" w:rsidR="00CD6054" w:rsidRDefault="00BB0084"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Requirements</w:t>
            </w:r>
          </w:p>
        </w:tc>
        <w:tc>
          <w:tcPr>
            <w:tcW w:w="2592" w:type="dxa"/>
            <w:tcBorders>
              <w:top w:val="single" w:sz="6" w:space="0" w:color="1F4E8C"/>
              <w:left w:val="single" w:sz="6" w:space="0" w:color="1F4E8C"/>
              <w:bottom w:val="single" w:sz="6" w:space="0" w:color="1F4E8C"/>
              <w:right w:val="single" w:sz="6" w:space="0" w:color="1F4E8C"/>
            </w:tcBorders>
            <w:shd w:val="clear" w:color="auto" w:fill="1F4E8C"/>
            <w:vAlign w:val="center"/>
          </w:tcPr>
          <w:p w14:paraId="0E9613AD" w14:textId="77777777" w:rsidR="00CD6054" w:rsidRDefault="00BB0084"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TC Range</w:t>
            </w:r>
          </w:p>
        </w:tc>
        <w:tc>
          <w:tcPr>
            <w:tcW w:w="1584" w:type="dxa"/>
            <w:tcBorders>
              <w:top w:val="single" w:sz="6" w:space="0" w:color="1F4E8C"/>
              <w:left w:val="single" w:sz="6" w:space="0" w:color="1F4E8C"/>
              <w:bottom w:val="single" w:sz="6" w:space="0" w:color="1F4E8C"/>
              <w:right w:val="single" w:sz="6" w:space="0" w:color="1F4E8C"/>
            </w:tcBorders>
            <w:shd w:val="clear" w:color="auto" w:fill="1F4E8C"/>
            <w:vAlign w:val="center"/>
          </w:tcPr>
          <w:p w14:paraId="2E7D9A0F" w14:textId="77777777" w:rsidR="00CD6054" w:rsidRDefault="00BB0084"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TC Count</w:t>
            </w:r>
          </w:p>
        </w:tc>
        <w:tc>
          <w:tcPr>
            <w:tcW w:w="1584" w:type="dxa"/>
            <w:tcBorders>
              <w:top w:val="single" w:sz="6" w:space="0" w:color="1F4E8C"/>
              <w:left w:val="single" w:sz="6" w:space="0" w:color="1F4E8C"/>
              <w:bottom w:val="single" w:sz="6" w:space="0" w:color="1F4E8C"/>
              <w:right w:val="single" w:sz="6" w:space="0" w:color="1F4E8C"/>
            </w:tcBorders>
            <w:shd w:val="clear" w:color="auto" w:fill="1F4E8C"/>
            <w:vAlign w:val="center"/>
          </w:tcPr>
          <w:p w14:paraId="238BEC7F" w14:textId="77777777" w:rsidR="00CD6054" w:rsidRDefault="00BB0084"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</w:tr>
      <w:tr w:rsidR="00CD6054" w14:paraId="6A510B2C" w14:textId="77777777">
        <w:trPr>
          <w:jc w:val="center"/>
        </w:trPr>
        <w:tc>
          <w:tcPr>
            <w:tcW w:w="172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76490AE9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6"/>
              </w:rPr>
              <w:t>Login</w:t>
            </w:r>
          </w:p>
        </w:tc>
        <w:tc>
          <w:tcPr>
            <w:tcW w:w="2592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6B3480B5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FR-L-01 to FR-L-12</w:t>
            </w:r>
          </w:p>
        </w:tc>
        <w:tc>
          <w:tcPr>
            <w:tcW w:w="2592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583A8787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TC_PB_L_001–033</w:t>
            </w:r>
          </w:p>
        </w:tc>
        <w:tc>
          <w:tcPr>
            <w:tcW w:w="1584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586E35E9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33</w:t>
            </w:r>
          </w:p>
        </w:tc>
        <w:tc>
          <w:tcPr>
            <w:tcW w:w="1584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17170CC1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High</w:t>
            </w:r>
          </w:p>
        </w:tc>
      </w:tr>
      <w:tr w:rsidR="00CD6054" w14:paraId="64756A1E" w14:textId="77777777">
        <w:trPr>
          <w:jc w:val="center"/>
        </w:trPr>
        <w:tc>
          <w:tcPr>
            <w:tcW w:w="172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422686A1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6"/>
              </w:rPr>
              <w:t>Customer Profile</w:t>
            </w:r>
          </w:p>
        </w:tc>
        <w:tc>
          <w:tcPr>
            <w:tcW w:w="2592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5B079AB0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FR-CP-01 to FR-CP-15</w:t>
            </w:r>
          </w:p>
        </w:tc>
        <w:tc>
          <w:tcPr>
            <w:tcW w:w="2592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4DC647B9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TC_PB_CP_001–034</w:t>
            </w:r>
          </w:p>
        </w:tc>
        <w:tc>
          <w:tcPr>
            <w:tcW w:w="1584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4ABA72BA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34</w:t>
            </w:r>
          </w:p>
        </w:tc>
        <w:tc>
          <w:tcPr>
            <w:tcW w:w="1584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6DD02056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High</w:t>
            </w:r>
          </w:p>
        </w:tc>
      </w:tr>
      <w:tr w:rsidR="00CD6054" w14:paraId="5F540D14" w14:textId="77777777">
        <w:trPr>
          <w:jc w:val="center"/>
        </w:trPr>
        <w:tc>
          <w:tcPr>
            <w:tcW w:w="172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0774E9E0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6"/>
              </w:rPr>
              <w:t xml:space="preserve">Fund </w:t>
            </w:r>
            <w:r>
              <w:rPr>
                <w:b/>
                <w:color w:val="000000"/>
                <w:sz w:val="16"/>
              </w:rPr>
              <w:t>Transfers</w:t>
            </w:r>
          </w:p>
        </w:tc>
        <w:tc>
          <w:tcPr>
            <w:tcW w:w="2592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2B3CFC36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FR-FT-01 to FR-FT-15</w:t>
            </w:r>
          </w:p>
        </w:tc>
        <w:tc>
          <w:tcPr>
            <w:tcW w:w="2592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5DA4622E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TC_PB_FT_001–033</w:t>
            </w:r>
          </w:p>
        </w:tc>
        <w:tc>
          <w:tcPr>
            <w:tcW w:w="1584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06577241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33</w:t>
            </w:r>
          </w:p>
        </w:tc>
        <w:tc>
          <w:tcPr>
            <w:tcW w:w="1584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63C6DE89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High</w:t>
            </w:r>
          </w:p>
        </w:tc>
      </w:tr>
      <w:tr w:rsidR="00CD6054" w14:paraId="1E2D51C2" w14:textId="77777777">
        <w:trPr>
          <w:jc w:val="center"/>
        </w:trPr>
        <w:tc>
          <w:tcPr>
            <w:tcW w:w="172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368693E7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6"/>
              </w:rPr>
              <w:t>Non-Functional</w:t>
            </w:r>
          </w:p>
        </w:tc>
        <w:tc>
          <w:tcPr>
            <w:tcW w:w="2592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63E4E460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NFR-01 to NFR-10</w:t>
            </w:r>
          </w:p>
        </w:tc>
        <w:tc>
          <w:tcPr>
            <w:tcW w:w="2592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5F1A2073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Distributed across all modules</w:t>
            </w:r>
          </w:p>
        </w:tc>
        <w:tc>
          <w:tcPr>
            <w:tcW w:w="1584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085BB2FF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Included</w:t>
            </w:r>
          </w:p>
        </w:tc>
        <w:tc>
          <w:tcPr>
            <w:tcW w:w="1584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40EEA499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Medium</w:t>
            </w:r>
          </w:p>
        </w:tc>
      </w:tr>
      <w:tr w:rsidR="00CD6054" w14:paraId="022FE1F2" w14:textId="77777777">
        <w:trPr>
          <w:jc w:val="center"/>
        </w:trPr>
        <w:tc>
          <w:tcPr>
            <w:tcW w:w="172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4BA64097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6"/>
              </w:rPr>
              <w:t>TOTAL</w:t>
            </w:r>
          </w:p>
        </w:tc>
        <w:tc>
          <w:tcPr>
            <w:tcW w:w="2592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4408B4C6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27 Functional + 10 NFR</w:t>
            </w:r>
          </w:p>
        </w:tc>
        <w:tc>
          <w:tcPr>
            <w:tcW w:w="2592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1D0BFA8E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TC_PB_L_001 – TC_PB_FT_033</w:t>
            </w:r>
          </w:p>
        </w:tc>
        <w:tc>
          <w:tcPr>
            <w:tcW w:w="1584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6F97DF44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100</w:t>
            </w:r>
          </w:p>
        </w:tc>
        <w:tc>
          <w:tcPr>
            <w:tcW w:w="1584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305D310F" w14:textId="77777777" w:rsidR="00CD6054" w:rsidRDefault="00BB0084">
            <w:pPr>
              <w:spacing w:after="40"/>
            </w:pPr>
            <w:r>
              <w:rPr>
                <w:color w:val="000000"/>
                <w:sz w:val="16"/>
              </w:rPr>
              <w:t>High</w:t>
            </w:r>
          </w:p>
        </w:tc>
      </w:tr>
    </w:tbl>
    <w:p w14:paraId="01FBBE0F" w14:textId="77777777" w:rsidR="00CD6054" w:rsidRDefault="00BB0084">
      <w:pPr>
        <w:spacing w:before="160" w:after="100"/>
      </w:pPr>
      <w:r>
        <w:rPr>
          <w:b/>
          <w:color w:val="163A6B"/>
          <w:sz w:val="25"/>
        </w:rPr>
        <w:t>6.2 Document Sign-Off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912"/>
      </w:tblGrid>
      <w:tr w:rsidR="00CD6054" w14:paraId="10589601" w14:textId="77777777">
        <w:trPr>
          <w:jc w:val="center"/>
        </w:trPr>
        <w:tc>
          <w:tcPr>
            <w:tcW w:w="2880" w:type="dxa"/>
            <w:tcBorders>
              <w:top w:val="single" w:sz="6" w:space="0" w:color="1F4E8C"/>
              <w:left w:val="single" w:sz="6" w:space="0" w:color="1F4E8C"/>
              <w:bottom w:val="single" w:sz="6" w:space="0" w:color="1F4E8C"/>
              <w:right w:val="single" w:sz="6" w:space="0" w:color="1F4E8C"/>
            </w:tcBorders>
            <w:shd w:val="clear" w:color="auto" w:fill="1F4E8C"/>
            <w:vAlign w:val="center"/>
          </w:tcPr>
          <w:p w14:paraId="31B70152" w14:textId="77777777" w:rsidR="00CD6054" w:rsidRDefault="00CD6054">
            <w:pPr>
              <w:spacing w:after="40"/>
              <w:jc w:val="center"/>
            </w:pPr>
          </w:p>
        </w:tc>
        <w:tc>
          <w:tcPr>
            <w:tcW w:w="6912" w:type="dxa"/>
            <w:tcBorders>
              <w:top w:val="single" w:sz="6" w:space="0" w:color="1F4E8C"/>
              <w:left w:val="single" w:sz="6" w:space="0" w:color="1F4E8C"/>
              <w:bottom w:val="single" w:sz="6" w:space="0" w:color="1F4E8C"/>
              <w:right w:val="single" w:sz="6" w:space="0" w:color="1F4E8C"/>
            </w:tcBorders>
            <w:shd w:val="clear" w:color="auto" w:fill="1F4E8C"/>
            <w:vAlign w:val="center"/>
          </w:tcPr>
          <w:p w14:paraId="54BA7648" w14:textId="77777777" w:rsidR="00CD6054" w:rsidRDefault="00CD6054">
            <w:pPr>
              <w:spacing w:after="40"/>
              <w:jc w:val="center"/>
            </w:pPr>
          </w:p>
        </w:tc>
      </w:tr>
      <w:tr w:rsidR="00CD6054" w14:paraId="573BA3B8" w14:textId="77777777">
        <w:trPr>
          <w:jc w:val="center"/>
        </w:trPr>
        <w:tc>
          <w:tcPr>
            <w:tcW w:w="288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317F62C8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8"/>
              </w:rPr>
              <w:t>Prepared By</w:t>
            </w:r>
          </w:p>
        </w:tc>
        <w:tc>
          <w:tcPr>
            <w:tcW w:w="6912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7EFD51E4" w14:textId="29A64B95" w:rsidR="00CD6054" w:rsidRDefault="00BB0084">
            <w:pPr>
              <w:spacing w:after="40"/>
            </w:pPr>
            <w:r>
              <w:rPr>
                <w:color w:val="000000"/>
                <w:sz w:val="18"/>
              </w:rPr>
              <w:t xml:space="preserve">QA </w:t>
            </w:r>
            <w:r>
              <w:rPr>
                <w:color w:val="000000"/>
                <w:sz w:val="18"/>
              </w:rPr>
              <w:t xml:space="preserve">Engineer </w:t>
            </w:r>
            <w:r w:rsidR="006900C7">
              <w:rPr>
                <w:color w:val="000000"/>
                <w:sz w:val="18"/>
              </w:rPr>
              <w:t>-Arun</w:t>
            </w:r>
          </w:p>
        </w:tc>
      </w:tr>
      <w:tr w:rsidR="00CD6054" w14:paraId="387CBD48" w14:textId="77777777">
        <w:trPr>
          <w:jc w:val="center"/>
        </w:trPr>
        <w:tc>
          <w:tcPr>
            <w:tcW w:w="288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2604A87B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8"/>
              </w:rPr>
              <w:t>Reviewed By</w:t>
            </w:r>
          </w:p>
        </w:tc>
        <w:tc>
          <w:tcPr>
            <w:tcW w:w="6912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1BC039F9" w14:textId="539F7B1A" w:rsidR="00CD6054" w:rsidRDefault="00BB0084">
            <w:pPr>
              <w:spacing w:after="40"/>
            </w:pPr>
            <w:r>
              <w:rPr>
                <w:color w:val="000000"/>
                <w:sz w:val="18"/>
              </w:rPr>
              <w:t xml:space="preserve">QA Lead – </w:t>
            </w:r>
            <w:r w:rsidR="00DE0868">
              <w:rPr>
                <w:color w:val="000000"/>
                <w:sz w:val="18"/>
              </w:rPr>
              <w:t>Arun</w:t>
            </w:r>
          </w:p>
        </w:tc>
      </w:tr>
      <w:tr w:rsidR="00CD6054" w14:paraId="415EBC07" w14:textId="77777777">
        <w:trPr>
          <w:jc w:val="center"/>
        </w:trPr>
        <w:tc>
          <w:tcPr>
            <w:tcW w:w="288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247632FF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8"/>
              </w:rPr>
              <w:t>Approved By</w:t>
            </w:r>
          </w:p>
        </w:tc>
        <w:tc>
          <w:tcPr>
            <w:tcW w:w="6912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658F312F" w14:textId="106C4E98" w:rsidR="00CD6054" w:rsidRDefault="00BB0084">
            <w:pPr>
              <w:spacing w:after="40"/>
            </w:pPr>
            <w:r>
              <w:rPr>
                <w:color w:val="000000"/>
                <w:sz w:val="18"/>
              </w:rPr>
              <w:t>Test Manager –</w:t>
            </w:r>
            <w:r w:rsidR="00DE0868">
              <w:rPr>
                <w:color w:val="000000"/>
                <w:sz w:val="18"/>
              </w:rPr>
              <w:t xml:space="preserve"> Arun</w:t>
            </w:r>
          </w:p>
        </w:tc>
      </w:tr>
      <w:tr w:rsidR="00CD6054" w14:paraId="7121D08B" w14:textId="77777777">
        <w:trPr>
          <w:jc w:val="center"/>
        </w:trPr>
        <w:tc>
          <w:tcPr>
            <w:tcW w:w="288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6A603E38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8"/>
              </w:rPr>
              <w:t>Version</w:t>
            </w:r>
          </w:p>
        </w:tc>
        <w:tc>
          <w:tcPr>
            <w:tcW w:w="6912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5F8FF"/>
            <w:vAlign w:val="center"/>
          </w:tcPr>
          <w:p w14:paraId="093FD6D8" w14:textId="77777777" w:rsidR="00CD6054" w:rsidRDefault="00BB0084">
            <w:pPr>
              <w:spacing w:after="40"/>
            </w:pPr>
            <w:r>
              <w:rPr>
                <w:color w:val="000000"/>
                <w:sz w:val="18"/>
              </w:rPr>
              <w:t>1.0</w:t>
            </w:r>
          </w:p>
        </w:tc>
      </w:tr>
      <w:tr w:rsidR="00CD6054" w14:paraId="4D299CB1" w14:textId="77777777">
        <w:trPr>
          <w:jc w:val="center"/>
        </w:trPr>
        <w:tc>
          <w:tcPr>
            <w:tcW w:w="288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394A478D" w14:textId="77777777" w:rsidR="00CD6054" w:rsidRDefault="00BB0084">
            <w:pPr>
              <w:spacing w:after="40"/>
            </w:pPr>
            <w:r>
              <w:rPr>
                <w:b/>
                <w:color w:val="000000"/>
                <w:sz w:val="18"/>
              </w:rPr>
              <w:t>Date</w:t>
            </w:r>
          </w:p>
        </w:tc>
        <w:tc>
          <w:tcPr>
            <w:tcW w:w="6912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vAlign w:val="center"/>
          </w:tcPr>
          <w:p w14:paraId="71A7CB27" w14:textId="77777777" w:rsidR="00CD6054" w:rsidRDefault="00BB0084">
            <w:pPr>
              <w:spacing w:after="40"/>
            </w:pPr>
            <w:r>
              <w:rPr>
                <w:color w:val="000000"/>
                <w:sz w:val="18"/>
              </w:rPr>
              <w:t>September 2026</w:t>
            </w:r>
          </w:p>
        </w:tc>
      </w:tr>
    </w:tbl>
    <w:p w14:paraId="506D0027" w14:textId="77777777" w:rsidR="00CD6054" w:rsidRDefault="00BB0084">
      <w:pPr>
        <w:jc w:val="center"/>
      </w:pPr>
      <w:r>
        <w:rPr>
          <w:color w:val="555555"/>
          <w:sz w:val="17"/>
        </w:rPr>
        <w:t>This document is subject to change. All stakeholders must be notified of updates.  |  ParaBank QA Team  |  2026</w:t>
      </w:r>
    </w:p>
    <w:sectPr w:rsidR="00CD6054" w:rsidSect="00034616">
      <w:headerReference w:type="default" r:id="rId8"/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A9A75" w14:textId="77777777" w:rsidR="00BB0084" w:rsidRDefault="00BB0084">
      <w:pPr>
        <w:spacing w:after="0" w:line="240" w:lineRule="auto"/>
      </w:pPr>
      <w:r>
        <w:separator/>
      </w:r>
    </w:p>
  </w:endnote>
  <w:endnote w:type="continuationSeparator" w:id="0">
    <w:p w14:paraId="3E1838E9" w14:textId="77777777" w:rsidR="00BB0084" w:rsidRDefault="00BB00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FA33D3" w14:textId="77777777" w:rsidR="00CD6054" w:rsidRDefault="00BB0084">
    <w:pPr>
      <w:pStyle w:val="Footer"/>
      <w:jc w:val="center"/>
    </w:pPr>
    <w:r>
      <w:rPr>
        <w:color w:val="555555"/>
        <w:sz w:val="16"/>
      </w:rPr>
      <w:t>ParaBank SRS  |  QA Team  |  September 2026  | 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8A2E14" w14:textId="77777777" w:rsidR="00BB0084" w:rsidRDefault="00BB0084">
      <w:pPr>
        <w:spacing w:after="0" w:line="240" w:lineRule="auto"/>
      </w:pPr>
      <w:r>
        <w:separator/>
      </w:r>
    </w:p>
  </w:footnote>
  <w:footnote w:type="continuationSeparator" w:id="0">
    <w:p w14:paraId="47991832" w14:textId="77777777" w:rsidR="00BB0084" w:rsidRDefault="00BB00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292327" w14:textId="77777777" w:rsidR="00CD6054" w:rsidRDefault="00BB0084">
    <w:pPr>
      <w:pStyle w:val="Header"/>
    </w:pPr>
    <w:r>
      <w:rPr>
        <w:b/>
        <w:color w:val="1F4E8C"/>
        <w:sz w:val="17"/>
      </w:rPr>
      <w:t>ParaBank – Software Requirements Specification  |  Login | Customer Profile | Fund Transfers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30D"/>
    <w:rsid w:val="0015074B"/>
    <w:rsid w:val="0029639D"/>
    <w:rsid w:val="00326F90"/>
    <w:rsid w:val="006900C7"/>
    <w:rsid w:val="00AA1D8D"/>
    <w:rsid w:val="00B47730"/>
    <w:rsid w:val="00BB0084"/>
    <w:rsid w:val="00CB0664"/>
    <w:rsid w:val="00CD6054"/>
    <w:rsid w:val="00DE08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7972BE"/>
  <w14:defaultImageDpi w14:val="300"/>
  <w15:docId w15:val="{115368E5-C221-40D8-916F-E4FBC3D7C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1648</Words>
  <Characters>9399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Arun Ramesh</cp:lastModifiedBy>
  <cp:revision>4</cp:revision>
  <dcterms:created xsi:type="dcterms:W3CDTF">2013-12-23T23:15:00Z</dcterms:created>
  <dcterms:modified xsi:type="dcterms:W3CDTF">2026-09-21T18:37:00Z</dcterms:modified>
  <cp:category/>
</cp:coreProperties>
</file>