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28C08" w14:textId="2C0271F9" w:rsidR="00F525CD" w:rsidRPr="00F525CD" w:rsidRDefault="00F525CD" w:rsidP="00F525CD">
      <w:pPr>
        <w:pStyle w:val="Title"/>
      </w:pPr>
      <w:r w:rsidRPr="00F525CD">
        <w:t>Understanding Python's Global Interpreter Lock (GIL)</w:t>
      </w:r>
    </w:p>
    <w:p w14:paraId="6332E945" w14:textId="74DB2383" w:rsidR="00F525CD" w:rsidRPr="00F525CD" w:rsidRDefault="00F525CD" w:rsidP="00F525CD">
      <w:r w:rsidRPr="00F525CD">
        <w:t xml:space="preserve">The Global Interpreter Lock, or GIL, is a mechanism used in </w:t>
      </w:r>
      <w:proofErr w:type="spellStart"/>
      <w:r w:rsidRPr="00F525CD">
        <w:t>CPython</w:t>
      </w:r>
      <w:proofErr w:type="spellEnd"/>
      <w:r w:rsidRPr="00F525CD">
        <w:t xml:space="preserve">, the most common implementation of Python. </w:t>
      </w:r>
    </w:p>
    <w:p w14:paraId="332BD828" w14:textId="77777777" w:rsidR="00F525CD" w:rsidRPr="00F525CD" w:rsidRDefault="00F525CD" w:rsidP="00F525CD">
      <w:pPr>
        <w:rPr>
          <w:b/>
          <w:bCs/>
        </w:rPr>
      </w:pPr>
      <w:r w:rsidRPr="00F525CD">
        <w:rPr>
          <w:b/>
          <w:bCs/>
        </w:rPr>
        <w:t>What is the GIL?</w:t>
      </w:r>
    </w:p>
    <w:p w14:paraId="34103313" w14:textId="77777777" w:rsidR="00F525CD" w:rsidRPr="00F525CD" w:rsidRDefault="00F525CD" w:rsidP="00F525CD">
      <w:r w:rsidRPr="00F525CD">
        <w:t>Think of the GIL as a traffic light for a single lane bridge.</w:t>
      </w:r>
    </w:p>
    <w:p w14:paraId="6C8430BF" w14:textId="77777777" w:rsidR="00F525CD" w:rsidRPr="00F525CD" w:rsidRDefault="00F525CD" w:rsidP="00F525CD">
      <w:pPr>
        <w:numPr>
          <w:ilvl w:val="0"/>
          <w:numId w:val="1"/>
        </w:numPr>
      </w:pPr>
      <w:r w:rsidRPr="00F525CD">
        <w:rPr>
          <w:b/>
          <w:bCs/>
        </w:rPr>
        <w:t>Single Lane Bridge</w:t>
      </w:r>
      <w:r w:rsidRPr="00F525CD">
        <w:t>: Imagine you have a narrow bridge that only allows one car to pass at a time.</w:t>
      </w:r>
    </w:p>
    <w:p w14:paraId="264F0F37" w14:textId="77777777" w:rsidR="00F525CD" w:rsidRPr="00F525CD" w:rsidRDefault="00F525CD" w:rsidP="00F525CD">
      <w:pPr>
        <w:numPr>
          <w:ilvl w:val="0"/>
          <w:numId w:val="1"/>
        </w:numPr>
      </w:pPr>
      <w:r w:rsidRPr="00F525CD">
        <w:rPr>
          <w:b/>
          <w:bCs/>
        </w:rPr>
        <w:t>Traffic Light</w:t>
      </w:r>
      <w:r w:rsidRPr="00F525CD">
        <w:t>: There is a traffic light at either end of the bridge to control which car can go.</w:t>
      </w:r>
    </w:p>
    <w:p w14:paraId="42078653" w14:textId="77777777" w:rsidR="00F525CD" w:rsidRPr="00F525CD" w:rsidRDefault="00F525CD" w:rsidP="00F525CD">
      <w:r w:rsidRPr="00F525CD">
        <w:t>In this analogy:</w:t>
      </w:r>
    </w:p>
    <w:p w14:paraId="35B8F3B9" w14:textId="77777777" w:rsidR="00F525CD" w:rsidRPr="00F525CD" w:rsidRDefault="00F525CD" w:rsidP="00F525CD">
      <w:pPr>
        <w:numPr>
          <w:ilvl w:val="0"/>
          <w:numId w:val="2"/>
        </w:numPr>
      </w:pPr>
      <w:r w:rsidRPr="00F525CD">
        <w:t xml:space="preserve">The </w:t>
      </w:r>
      <w:r w:rsidRPr="00F525CD">
        <w:rPr>
          <w:b/>
          <w:bCs/>
        </w:rPr>
        <w:t>bridge</w:t>
      </w:r>
      <w:r w:rsidRPr="00F525CD">
        <w:t xml:space="preserve"> represents the Python interpreter, which executes your code.</w:t>
      </w:r>
    </w:p>
    <w:p w14:paraId="136AC452" w14:textId="77777777" w:rsidR="00F525CD" w:rsidRPr="00F525CD" w:rsidRDefault="00F525CD" w:rsidP="00F525CD">
      <w:pPr>
        <w:numPr>
          <w:ilvl w:val="0"/>
          <w:numId w:val="2"/>
        </w:numPr>
      </w:pPr>
      <w:r w:rsidRPr="00F525CD">
        <w:t xml:space="preserve">The </w:t>
      </w:r>
      <w:r w:rsidRPr="00F525CD">
        <w:rPr>
          <w:b/>
          <w:bCs/>
        </w:rPr>
        <w:t>cars</w:t>
      </w:r>
      <w:r w:rsidRPr="00F525CD">
        <w:t xml:space="preserve"> represent threads (independent sequences of execution) in your Python program.</w:t>
      </w:r>
    </w:p>
    <w:p w14:paraId="01FA358A" w14:textId="77777777" w:rsidR="00F525CD" w:rsidRPr="00F525CD" w:rsidRDefault="00F525CD" w:rsidP="00F525CD">
      <w:pPr>
        <w:numPr>
          <w:ilvl w:val="0"/>
          <w:numId w:val="2"/>
        </w:numPr>
      </w:pPr>
      <w:r w:rsidRPr="00F525CD">
        <w:t xml:space="preserve">The </w:t>
      </w:r>
      <w:r w:rsidRPr="00F525CD">
        <w:rPr>
          <w:b/>
          <w:bCs/>
        </w:rPr>
        <w:t>traffic light (GIL)</w:t>
      </w:r>
      <w:r w:rsidRPr="00F525CD">
        <w:t xml:space="preserve"> controls which thread can execute Python code at any given time.</w:t>
      </w:r>
    </w:p>
    <w:p w14:paraId="76E4A800" w14:textId="77777777" w:rsidR="00F525CD" w:rsidRPr="00F525CD" w:rsidRDefault="00F525CD" w:rsidP="00F525CD">
      <w:pPr>
        <w:rPr>
          <w:b/>
          <w:bCs/>
        </w:rPr>
      </w:pPr>
      <w:r w:rsidRPr="00F525CD">
        <w:rPr>
          <w:b/>
          <w:bCs/>
        </w:rPr>
        <w:t>Why Does Python Have a GIL?</w:t>
      </w:r>
    </w:p>
    <w:p w14:paraId="3D0E0309" w14:textId="77777777" w:rsidR="00F525CD" w:rsidRPr="00F525CD" w:rsidRDefault="00F525CD" w:rsidP="00F525CD">
      <w:r w:rsidRPr="00F525CD">
        <w:t>Python uses the GIL to manage access to Python objects and ensure that only one thread executes Python bytecode at a time. This makes memory management easier and prevents issues that arise from multiple threads modifying objects simultaneously (race conditions).</w:t>
      </w:r>
    </w:p>
    <w:p w14:paraId="5D974490" w14:textId="77777777" w:rsidR="00F525CD" w:rsidRPr="00F525CD" w:rsidRDefault="00F525CD" w:rsidP="00F525CD">
      <w:pPr>
        <w:rPr>
          <w:b/>
          <w:bCs/>
        </w:rPr>
      </w:pPr>
      <w:r w:rsidRPr="00F525CD">
        <w:rPr>
          <w:b/>
          <w:bCs/>
        </w:rPr>
        <w:t>How Does the GIL Work?</w:t>
      </w:r>
    </w:p>
    <w:p w14:paraId="0F2E2F6B" w14:textId="77777777" w:rsidR="00F525CD" w:rsidRPr="00F525CD" w:rsidRDefault="00F525CD" w:rsidP="00F525CD">
      <w:pPr>
        <w:numPr>
          <w:ilvl w:val="0"/>
          <w:numId w:val="3"/>
        </w:numPr>
      </w:pPr>
      <w:r w:rsidRPr="00F525CD">
        <w:rPr>
          <w:b/>
          <w:bCs/>
        </w:rPr>
        <w:t>Single Thread Execution</w:t>
      </w:r>
      <w:r w:rsidRPr="00F525CD">
        <w:t>: Only one thread can execute Python code at a time, even if you have multiple threads.</w:t>
      </w:r>
    </w:p>
    <w:p w14:paraId="79DDCCF2" w14:textId="77777777" w:rsidR="00F525CD" w:rsidRPr="00F525CD" w:rsidRDefault="00F525CD" w:rsidP="00F525CD">
      <w:pPr>
        <w:numPr>
          <w:ilvl w:val="0"/>
          <w:numId w:val="3"/>
        </w:numPr>
      </w:pPr>
      <w:r w:rsidRPr="00F525CD">
        <w:rPr>
          <w:b/>
          <w:bCs/>
        </w:rPr>
        <w:t>Thread Switching</w:t>
      </w:r>
      <w:r w:rsidRPr="00F525CD">
        <w:t>: The GIL is periodically released to allow other threads a chance to run. This is like the traffic light changing to let another car cross the bridge.</w:t>
      </w:r>
    </w:p>
    <w:p w14:paraId="4D0C5F24" w14:textId="77777777" w:rsidR="00F525CD" w:rsidRDefault="00F525CD" w:rsidP="00F525CD">
      <w:pPr>
        <w:numPr>
          <w:ilvl w:val="0"/>
          <w:numId w:val="3"/>
        </w:numPr>
      </w:pPr>
      <w:r w:rsidRPr="00F525CD">
        <w:rPr>
          <w:b/>
          <w:bCs/>
        </w:rPr>
        <w:t>Thread Blocking</w:t>
      </w:r>
      <w:r w:rsidRPr="00F525CD">
        <w:t>: If a thread is waiting for I/O operations (like reading a file or waiting for a network response), the GIL can be released so other threads can run.</w:t>
      </w:r>
    </w:p>
    <w:p w14:paraId="72DCE08F" w14:textId="77777777" w:rsidR="00F525CD" w:rsidRPr="00F525CD" w:rsidRDefault="00F525CD" w:rsidP="00F525CD"/>
    <w:p w14:paraId="6EAAD266" w14:textId="77777777" w:rsidR="00F525CD" w:rsidRPr="00F525CD" w:rsidRDefault="00F525CD" w:rsidP="00F525CD">
      <w:pPr>
        <w:rPr>
          <w:b/>
          <w:bCs/>
        </w:rPr>
      </w:pPr>
      <w:r w:rsidRPr="00F525CD">
        <w:rPr>
          <w:b/>
          <w:bCs/>
        </w:rPr>
        <w:lastRenderedPageBreak/>
        <w:t>Impact of the GIL</w:t>
      </w:r>
    </w:p>
    <w:p w14:paraId="2A568998" w14:textId="77777777" w:rsidR="00F525CD" w:rsidRPr="00F525CD" w:rsidRDefault="00F525CD" w:rsidP="00F525CD">
      <w:pPr>
        <w:numPr>
          <w:ilvl w:val="0"/>
          <w:numId w:val="4"/>
        </w:numPr>
      </w:pPr>
      <w:r w:rsidRPr="00F525CD">
        <w:rPr>
          <w:b/>
          <w:bCs/>
        </w:rPr>
        <w:t>Multi-Threading Limitations</w:t>
      </w:r>
      <w:r w:rsidRPr="00F525CD">
        <w:t xml:space="preserve">: The GIL can be a bottleneck for CPU-bound tasks (tasks that require a lot of computation). Even if you have multiple CPU cores, only one thread can execute Python code at a time, so you </w:t>
      </w:r>
      <w:proofErr w:type="gramStart"/>
      <w:r w:rsidRPr="00F525CD">
        <w:t>don't</w:t>
      </w:r>
      <w:proofErr w:type="gramEnd"/>
      <w:r w:rsidRPr="00F525CD">
        <w:t xml:space="preserve"> gain much from multi-threading in these scenarios.</w:t>
      </w:r>
    </w:p>
    <w:p w14:paraId="54E94D7B" w14:textId="77777777" w:rsidR="00F525CD" w:rsidRPr="00F525CD" w:rsidRDefault="00F525CD" w:rsidP="00F525CD">
      <w:pPr>
        <w:numPr>
          <w:ilvl w:val="0"/>
          <w:numId w:val="4"/>
        </w:numPr>
      </w:pPr>
      <w:r w:rsidRPr="00F525CD">
        <w:rPr>
          <w:b/>
          <w:bCs/>
        </w:rPr>
        <w:t>I/O-Bound Benefits</w:t>
      </w:r>
      <w:r w:rsidRPr="00F525CD">
        <w:t>: For I/O-bound tasks (tasks that wait for external events like file I/O, network I/O), the GIL is less of a problem. While one thread waits, another can run.</w:t>
      </w:r>
    </w:p>
    <w:p w14:paraId="154E498B" w14:textId="77777777" w:rsidR="00F525CD" w:rsidRPr="00F525CD" w:rsidRDefault="00F525CD" w:rsidP="00F525CD">
      <w:pPr>
        <w:rPr>
          <w:b/>
          <w:bCs/>
        </w:rPr>
      </w:pPr>
      <w:r w:rsidRPr="00F525CD">
        <w:rPr>
          <w:b/>
          <w:bCs/>
        </w:rPr>
        <w:t>Example</w:t>
      </w:r>
    </w:p>
    <w:p w14:paraId="77681583" w14:textId="77777777" w:rsidR="00F525CD" w:rsidRPr="00F525CD" w:rsidRDefault="00F525CD" w:rsidP="00F525CD">
      <w:r w:rsidRPr="00F525CD">
        <w:t>Imagine you are baking cookies in your kitchen:</w:t>
      </w:r>
    </w:p>
    <w:p w14:paraId="6F0E2F62" w14:textId="77777777" w:rsidR="00F525CD" w:rsidRPr="00F525CD" w:rsidRDefault="00F525CD" w:rsidP="00F525CD">
      <w:pPr>
        <w:numPr>
          <w:ilvl w:val="0"/>
          <w:numId w:val="5"/>
        </w:numPr>
      </w:pPr>
      <w:r w:rsidRPr="00F525CD">
        <w:rPr>
          <w:b/>
          <w:bCs/>
        </w:rPr>
        <w:t>Single Oven</w:t>
      </w:r>
      <w:r w:rsidRPr="00F525CD">
        <w:t>: You only have one oven (the Python interpreter).</w:t>
      </w:r>
    </w:p>
    <w:p w14:paraId="0E3CB8EB" w14:textId="77777777" w:rsidR="00F525CD" w:rsidRPr="00F525CD" w:rsidRDefault="00F525CD" w:rsidP="00F525CD">
      <w:pPr>
        <w:numPr>
          <w:ilvl w:val="0"/>
          <w:numId w:val="5"/>
        </w:numPr>
      </w:pPr>
      <w:r w:rsidRPr="00F525CD">
        <w:rPr>
          <w:b/>
          <w:bCs/>
        </w:rPr>
        <w:t>Multiple Chefs</w:t>
      </w:r>
      <w:r w:rsidRPr="00F525CD">
        <w:t>: You have multiple chefs (threads) who want to use the oven.</w:t>
      </w:r>
    </w:p>
    <w:p w14:paraId="4A8EBBA7" w14:textId="77777777" w:rsidR="00F525CD" w:rsidRPr="00F525CD" w:rsidRDefault="00F525CD" w:rsidP="00F525CD">
      <w:pPr>
        <w:numPr>
          <w:ilvl w:val="0"/>
          <w:numId w:val="5"/>
        </w:numPr>
      </w:pPr>
      <w:r w:rsidRPr="00F525CD">
        <w:rPr>
          <w:b/>
          <w:bCs/>
        </w:rPr>
        <w:t>Safety Rule (GIL)</w:t>
      </w:r>
      <w:r w:rsidRPr="00F525CD">
        <w:t>: For safety reasons, only one chef can use the oven at a time.</w:t>
      </w:r>
    </w:p>
    <w:p w14:paraId="60C1DCEB" w14:textId="77777777" w:rsidR="00F525CD" w:rsidRPr="00F525CD" w:rsidRDefault="00F525CD" w:rsidP="00F525CD">
      <w:r w:rsidRPr="00F525CD">
        <w:t xml:space="preserve">Even if you have multiple chefs, they </w:t>
      </w:r>
      <w:proofErr w:type="gramStart"/>
      <w:r w:rsidRPr="00F525CD">
        <w:t>can't</w:t>
      </w:r>
      <w:proofErr w:type="gramEnd"/>
      <w:r w:rsidRPr="00F525CD">
        <w:t xml:space="preserve"> all use the oven simultaneously. They </w:t>
      </w:r>
      <w:proofErr w:type="gramStart"/>
      <w:r w:rsidRPr="00F525CD">
        <w:t>have to</w:t>
      </w:r>
      <w:proofErr w:type="gramEnd"/>
      <w:r w:rsidRPr="00F525CD">
        <w:t xml:space="preserve"> take turns. If one chef is waiting for the dough to rise (I/O operation), another chef can start using the oven.</w:t>
      </w:r>
    </w:p>
    <w:p w14:paraId="084508C1" w14:textId="77777777" w:rsidR="00F525CD" w:rsidRPr="00F525CD" w:rsidRDefault="00F525CD" w:rsidP="00F525CD">
      <w:pPr>
        <w:rPr>
          <w:b/>
          <w:bCs/>
        </w:rPr>
      </w:pPr>
      <w:r w:rsidRPr="00F525CD">
        <w:rPr>
          <w:b/>
          <w:bCs/>
        </w:rPr>
        <w:t>Summary</w:t>
      </w:r>
    </w:p>
    <w:p w14:paraId="5B6D7E5F" w14:textId="77777777" w:rsidR="00F525CD" w:rsidRPr="00F525CD" w:rsidRDefault="00F525CD" w:rsidP="00F525CD">
      <w:pPr>
        <w:numPr>
          <w:ilvl w:val="0"/>
          <w:numId w:val="6"/>
        </w:numPr>
      </w:pPr>
      <w:r w:rsidRPr="00F525CD">
        <w:t>The GIL is like a traffic light that ensures only one thread executes Python code at a time.</w:t>
      </w:r>
    </w:p>
    <w:p w14:paraId="1295ED70" w14:textId="77777777" w:rsidR="00F525CD" w:rsidRPr="00F525CD" w:rsidRDefault="00F525CD" w:rsidP="00F525CD">
      <w:pPr>
        <w:numPr>
          <w:ilvl w:val="0"/>
          <w:numId w:val="6"/>
        </w:numPr>
      </w:pPr>
      <w:r w:rsidRPr="00F525CD">
        <w:t>It helps prevent memory management issues but limits the performance of multi-threaded CPU-bound programs.</w:t>
      </w:r>
    </w:p>
    <w:p w14:paraId="1CC29CE2" w14:textId="77777777" w:rsidR="00F525CD" w:rsidRPr="00F525CD" w:rsidRDefault="00F525CD" w:rsidP="00F525CD">
      <w:pPr>
        <w:numPr>
          <w:ilvl w:val="0"/>
          <w:numId w:val="6"/>
        </w:numPr>
      </w:pPr>
      <w:r w:rsidRPr="00F525CD">
        <w:t>For I/O-bound programs, the GIL's impact is less significant because threads can run while others are waiting for I/O operations.</w:t>
      </w:r>
    </w:p>
    <w:p w14:paraId="7109509B" w14:textId="77777777" w:rsidR="00F525CD" w:rsidRPr="00F525CD" w:rsidRDefault="00F525CD" w:rsidP="00F525CD">
      <w:r w:rsidRPr="00F525CD">
        <w:t xml:space="preserve">Understanding the GIL helps you make better decisions when writing multi-threaded Python programs and considering alternatives like multi-processing for CPU-bound tasks or using other Python implementations like </w:t>
      </w:r>
      <w:proofErr w:type="spellStart"/>
      <w:r w:rsidRPr="00F525CD">
        <w:t>Jython</w:t>
      </w:r>
      <w:proofErr w:type="spellEnd"/>
      <w:r w:rsidRPr="00F525CD">
        <w:t xml:space="preserve"> or </w:t>
      </w:r>
      <w:proofErr w:type="spellStart"/>
      <w:r w:rsidRPr="00F525CD">
        <w:t>IronPython</w:t>
      </w:r>
      <w:proofErr w:type="spellEnd"/>
      <w:r w:rsidRPr="00F525CD">
        <w:t xml:space="preserve"> that </w:t>
      </w:r>
      <w:proofErr w:type="gramStart"/>
      <w:r w:rsidRPr="00F525CD">
        <w:t>don't</w:t>
      </w:r>
      <w:proofErr w:type="gramEnd"/>
      <w:r w:rsidRPr="00F525CD">
        <w:t xml:space="preserve"> have a GIL.</w:t>
      </w:r>
    </w:p>
    <w:p w14:paraId="2CE821D0" w14:textId="60CA12EB" w:rsidR="00F525CD" w:rsidRPr="00F525CD" w:rsidRDefault="00F525CD" w:rsidP="00F525CD">
      <w:pPr>
        <w:pStyle w:val="Heading1"/>
      </w:pPr>
      <w:r>
        <w:t>How to deal with</w:t>
      </w:r>
      <w:r w:rsidRPr="00F525CD">
        <w:t xml:space="preserve"> GIL</w:t>
      </w:r>
    </w:p>
    <w:p w14:paraId="10BBD041" w14:textId="1027B393" w:rsidR="00F525CD" w:rsidRPr="00F525CD" w:rsidRDefault="00F525CD" w:rsidP="00F525CD">
      <w:r>
        <w:t>One</w:t>
      </w:r>
      <w:r w:rsidRPr="00F525CD">
        <w:t xml:space="preserve"> cannot directly control the Global Interpreter Lock (GIL) from Python code. The GIL is an internal mechanism of the </w:t>
      </w:r>
      <w:proofErr w:type="spellStart"/>
      <w:r w:rsidRPr="00F525CD">
        <w:t>CPython</w:t>
      </w:r>
      <w:proofErr w:type="spellEnd"/>
      <w:r w:rsidRPr="00F525CD">
        <w:t xml:space="preserve"> interpreter, and its </w:t>
      </w:r>
      <w:proofErr w:type="spellStart"/>
      <w:r w:rsidRPr="00F525CD">
        <w:t>behavior</w:t>
      </w:r>
      <w:proofErr w:type="spellEnd"/>
      <w:r w:rsidRPr="00F525CD">
        <w:t xml:space="preserve"> is not exposed to Python code for direct manipulation. However, there are some strategies and techniques you can use to mitigate the effects of the GIL, depending on your use case:</w:t>
      </w:r>
    </w:p>
    <w:p w14:paraId="10310942" w14:textId="77777777" w:rsidR="00F525CD" w:rsidRPr="00F525CD" w:rsidRDefault="00F525CD" w:rsidP="00F525CD">
      <w:pPr>
        <w:rPr>
          <w:b/>
          <w:bCs/>
        </w:rPr>
      </w:pPr>
      <w:r w:rsidRPr="00F525CD">
        <w:rPr>
          <w:b/>
          <w:bCs/>
        </w:rPr>
        <w:lastRenderedPageBreak/>
        <w:t>Strategies to Mitigate the GIL</w:t>
      </w:r>
    </w:p>
    <w:p w14:paraId="443CF2EE" w14:textId="77777777" w:rsidR="00F525CD" w:rsidRPr="00F525CD" w:rsidRDefault="00F525CD" w:rsidP="00F525CD">
      <w:pPr>
        <w:numPr>
          <w:ilvl w:val="0"/>
          <w:numId w:val="7"/>
        </w:numPr>
      </w:pPr>
      <w:r w:rsidRPr="00F525CD">
        <w:rPr>
          <w:b/>
          <w:bCs/>
        </w:rPr>
        <w:t>Multi-Processing</w:t>
      </w:r>
      <w:r w:rsidRPr="00F525CD">
        <w:t>:</w:t>
      </w:r>
    </w:p>
    <w:p w14:paraId="71407903" w14:textId="77777777" w:rsidR="00F525CD" w:rsidRPr="00F525CD" w:rsidRDefault="00F525CD" w:rsidP="00F525CD">
      <w:pPr>
        <w:numPr>
          <w:ilvl w:val="1"/>
          <w:numId w:val="7"/>
        </w:numPr>
      </w:pPr>
      <w:r w:rsidRPr="00F525CD">
        <w:t>Use the multiprocessing module to create separate processes. Each process has its own Python interpreter and memory space, so they are not affected by the GIL.</w:t>
      </w:r>
    </w:p>
    <w:p w14:paraId="516F5F26" w14:textId="77777777" w:rsidR="00F525CD" w:rsidRPr="00F525CD" w:rsidRDefault="00F525CD" w:rsidP="00F525CD">
      <w:pPr>
        <w:numPr>
          <w:ilvl w:val="1"/>
          <w:numId w:val="7"/>
        </w:numPr>
      </w:pPr>
      <w:r w:rsidRPr="00F525CD">
        <w:t>This is particularly useful for CPU-bound tasks.</w:t>
      </w:r>
    </w:p>
    <w:p w14:paraId="4C8E0E38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>from multiprocessing import Process, Queue</w:t>
      </w:r>
    </w:p>
    <w:p w14:paraId="00C44E1E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</w:p>
    <w:p w14:paraId="05F58B3A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def </w:t>
      </w:r>
      <w:proofErr w:type="gramStart"/>
      <w:r w:rsidRPr="00F525CD">
        <w:rPr>
          <w:rFonts w:ascii="Courier New" w:hAnsi="Courier New" w:cs="Courier New"/>
          <w:sz w:val="24"/>
          <w:szCs w:val="20"/>
        </w:rPr>
        <w:t>worker(</w:t>
      </w:r>
      <w:proofErr w:type="spellStart"/>
      <w:proofErr w:type="gramEnd"/>
      <w:r w:rsidRPr="00F525CD">
        <w:rPr>
          <w:rFonts w:ascii="Courier New" w:hAnsi="Courier New" w:cs="Courier New"/>
          <w:sz w:val="24"/>
          <w:szCs w:val="20"/>
        </w:rPr>
        <w:t>num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>, q):</w:t>
      </w:r>
    </w:p>
    <w:p w14:paraId="37EAD7A2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</w:t>
      </w:r>
      <w:proofErr w:type="spellStart"/>
      <w:proofErr w:type="gramStart"/>
      <w:r w:rsidRPr="00F525CD">
        <w:rPr>
          <w:rFonts w:ascii="Courier New" w:hAnsi="Courier New" w:cs="Courier New"/>
          <w:sz w:val="24"/>
          <w:szCs w:val="20"/>
        </w:rPr>
        <w:t>q.put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>(</w:t>
      </w:r>
      <w:proofErr w:type="spellStart"/>
      <w:proofErr w:type="gramEnd"/>
      <w:r w:rsidRPr="00F525CD">
        <w:rPr>
          <w:rFonts w:ascii="Courier New" w:hAnsi="Courier New" w:cs="Courier New"/>
          <w:sz w:val="24"/>
          <w:szCs w:val="20"/>
        </w:rPr>
        <w:t>num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 xml:space="preserve"> * </w:t>
      </w:r>
      <w:proofErr w:type="spellStart"/>
      <w:r w:rsidRPr="00F525CD">
        <w:rPr>
          <w:rFonts w:ascii="Courier New" w:hAnsi="Courier New" w:cs="Courier New"/>
          <w:sz w:val="24"/>
          <w:szCs w:val="20"/>
        </w:rPr>
        <w:t>num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>)</w:t>
      </w:r>
    </w:p>
    <w:p w14:paraId="475F4397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</w:p>
    <w:p w14:paraId="2CB0DB5D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>if __name__ == '__main__':</w:t>
      </w:r>
    </w:p>
    <w:p w14:paraId="17DC3AA8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q = </w:t>
      </w:r>
      <w:proofErr w:type="gramStart"/>
      <w:r w:rsidRPr="00F525CD">
        <w:rPr>
          <w:rFonts w:ascii="Courier New" w:hAnsi="Courier New" w:cs="Courier New"/>
          <w:sz w:val="24"/>
          <w:szCs w:val="20"/>
        </w:rPr>
        <w:t>Queue(</w:t>
      </w:r>
      <w:proofErr w:type="gramEnd"/>
      <w:r w:rsidRPr="00F525CD">
        <w:rPr>
          <w:rFonts w:ascii="Courier New" w:hAnsi="Courier New" w:cs="Courier New"/>
          <w:sz w:val="24"/>
          <w:szCs w:val="20"/>
        </w:rPr>
        <w:t>)</w:t>
      </w:r>
    </w:p>
    <w:p w14:paraId="76C2F786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processes = [</w:t>
      </w:r>
      <w:proofErr w:type="gramStart"/>
      <w:r w:rsidRPr="00F525CD">
        <w:rPr>
          <w:rFonts w:ascii="Courier New" w:hAnsi="Courier New" w:cs="Courier New"/>
          <w:sz w:val="24"/>
          <w:szCs w:val="20"/>
        </w:rPr>
        <w:t>Process(</w:t>
      </w:r>
      <w:proofErr w:type="gramEnd"/>
      <w:r w:rsidRPr="00F525CD">
        <w:rPr>
          <w:rFonts w:ascii="Courier New" w:hAnsi="Courier New" w:cs="Courier New"/>
          <w:sz w:val="24"/>
          <w:szCs w:val="20"/>
        </w:rPr>
        <w:t xml:space="preserve">target=worker, </w:t>
      </w:r>
      <w:proofErr w:type="spellStart"/>
      <w:r w:rsidRPr="00F525CD">
        <w:rPr>
          <w:rFonts w:ascii="Courier New" w:hAnsi="Courier New" w:cs="Courier New"/>
          <w:sz w:val="24"/>
          <w:szCs w:val="20"/>
        </w:rPr>
        <w:t>args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>=(</w:t>
      </w:r>
      <w:proofErr w:type="spellStart"/>
      <w:r w:rsidRPr="00F525CD">
        <w:rPr>
          <w:rFonts w:ascii="Courier New" w:hAnsi="Courier New" w:cs="Courier New"/>
          <w:sz w:val="24"/>
          <w:szCs w:val="20"/>
        </w:rPr>
        <w:t>i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 xml:space="preserve">, q)) for </w:t>
      </w:r>
      <w:proofErr w:type="spellStart"/>
      <w:r w:rsidRPr="00F525CD">
        <w:rPr>
          <w:rFonts w:ascii="Courier New" w:hAnsi="Courier New" w:cs="Courier New"/>
          <w:sz w:val="24"/>
          <w:szCs w:val="20"/>
        </w:rPr>
        <w:t>i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 xml:space="preserve"> in range(5)]</w:t>
      </w:r>
    </w:p>
    <w:p w14:paraId="309ECE3C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</w:t>
      </w:r>
    </w:p>
    <w:p w14:paraId="575AA5B1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for p in processes:</w:t>
      </w:r>
    </w:p>
    <w:p w14:paraId="4B936598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    </w:t>
      </w:r>
      <w:proofErr w:type="spellStart"/>
      <w:proofErr w:type="gramStart"/>
      <w:r w:rsidRPr="00F525CD">
        <w:rPr>
          <w:rFonts w:ascii="Courier New" w:hAnsi="Courier New" w:cs="Courier New"/>
          <w:sz w:val="24"/>
          <w:szCs w:val="20"/>
        </w:rPr>
        <w:t>p.start</w:t>
      </w:r>
      <w:proofErr w:type="spellEnd"/>
      <w:proofErr w:type="gramEnd"/>
      <w:r w:rsidRPr="00F525CD">
        <w:rPr>
          <w:rFonts w:ascii="Courier New" w:hAnsi="Courier New" w:cs="Courier New"/>
          <w:sz w:val="24"/>
          <w:szCs w:val="20"/>
        </w:rPr>
        <w:t>()</w:t>
      </w:r>
    </w:p>
    <w:p w14:paraId="70AD6071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</w:t>
      </w:r>
    </w:p>
    <w:p w14:paraId="4659C24A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for p in processes:</w:t>
      </w:r>
    </w:p>
    <w:p w14:paraId="7C7F78CE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    </w:t>
      </w:r>
      <w:proofErr w:type="spellStart"/>
      <w:proofErr w:type="gramStart"/>
      <w:r w:rsidRPr="00F525CD">
        <w:rPr>
          <w:rFonts w:ascii="Courier New" w:hAnsi="Courier New" w:cs="Courier New"/>
          <w:sz w:val="24"/>
          <w:szCs w:val="20"/>
        </w:rPr>
        <w:t>p.join</w:t>
      </w:r>
      <w:proofErr w:type="spellEnd"/>
      <w:proofErr w:type="gramEnd"/>
      <w:r w:rsidRPr="00F525CD">
        <w:rPr>
          <w:rFonts w:ascii="Courier New" w:hAnsi="Courier New" w:cs="Courier New"/>
          <w:sz w:val="24"/>
          <w:szCs w:val="20"/>
        </w:rPr>
        <w:t>()</w:t>
      </w:r>
    </w:p>
    <w:p w14:paraId="414A7491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</w:t>
      </w:r>
    </w:p>
    <w:p w14:paraId="6066B0B8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results = [</w:t>
      </w:r>
      <w:proofErr w:type="spellStart"/>
      <w:proofErr w:type="gramStart"/>
      <w:r w:rsidRPr="00F525CD">
        <w:rPr>
          <w:rFonts w:ascii="Courier New" w:hAnsi="Courier New" w:cs="Courier New"/>
          <w:sz w:val="24"/>
          <w:szCs w:val="20"/>
        </w:rPr>
        <w:t>q.get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>(</w:t>
      </w:r>
      <w:proofErr w:type="gramEnd"/>
      <w:r w:rsidRPr="00F525CD">
        <w:rPr>
          <w:rFonts w:ascii="Courier New" w:hAnsi="Courier New" w:cs="Courier New"/>
          <w:sz w:val="24"/>
          <w:szCs w:val="20"/>
        </w:rPr>
        <w:t>) for _ in range(5)]</w:t>
      </w:r>
    </w:p>
    <w:p w14:paraId="5E967F13" w14:textId="77777777" w:rsid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print(</w:t>
      </w:r>
      <w:proofErr w:type="gramStart"/>
      <w:r w:rsidRPr="00F525CD">
        <w:rPr>
          <w:rFonts w:ascii="Courier New" w:hAnsi="Courier New" w:cs="Courier New"/>
          <w:sz w:val="24"/>
          <w:szCs w:val="20"/>
        </w:rPr>
        <w:t>results)  #</w:t>
      </w:r>
      <w:proofErr w:type="gramEnd"/>
      <w:r w:rsidRPr="00F525CD">
        <w:rPr>
          <w:rFonts w:ascii="Courier New" w:hAnsi="Courier New" w:cs="Courier New"/>
          <w:sz w:val="24"/>
          <w:szCs w:val="20"/>
        </w:rPr>
        <w:t xml:space="preserve"> Output: [0, 1, 4, 9, 16]</w:t>
      </w:r>
    </w:p>
    <w:p w14:paraId="02CD3B53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</w:p>
    <w:p w14:paraId="4E95DBE3" w14:textId="77777777" w:rsidR="00F525CD" w:rsidRPr="00F525CD" w:rsidRDefault="00F525CD" w:rsidP="00F525CD">
      <w:pPr>
        <w:numPr>
          <w:ilvl w:val="0"/>
          <w:numId w:val="7"/>
        </w:numPr>
      </w:pPr>
      <w:r w:rsidRPr="00F525CD">
        <w:rPr>
          <w:b/>
          <w:bCs/>
        </w:rPr>
        <w:t>Using C Extensions</w:t>
      </w:r>
      <w:r w:rsidRPr="00F525CD">
        <w:t>:</w:t>
      </w:r>
    </w:p>
    <w:p w14:paraId="66216117" w14:textId="77777777" w:rsidR="00F525CD" w:rsidRPr="00F525CD" w:rsidRDefault="00F525CD" w:rsidP="00F525CD">
      <w:pPr>
        <w:numPr>
          <w:ilvl w:val="1"/>
          <w:numId w:val="7"/>
        </w:numPr>
      </w:pPr>
      <w:r w:rsidRPr="00F525CD">
        <w:t xml:space="preserve">Write performance-critical parts of your code in C or </w:t>
      </w:r>
      <w:proofErr w:type="spellStart"/>
      <w:r w:rsidRPr="00F525CD">
        <w:t>Cython</w:t>
      </w:r>
      <w:proofErr w:type="spellEnd"/>
      <w:r w:rsidRPr="00F525CD">
        <w:t>. Extensions written in C can release the GIL during long-running computations, allowing other threads to run.</w:t>
      </w:r>
    </w:p>
    <w:p w14:paraId="29969017" w14:textId="77777777" w:rsidR="00F525CD" w:rsidRPr="00F525CD" w:rsidRDefault="00F525CD" w:rsidP="00F525CD">
      <w:pPr>
        <w:numPr>
          <w:ilvl w:val="1"/>
          <w:numId w:val="7"/>
        </w:numPr>
      </w:pPr>
      <w:r w:rsidRPr="00F525CD">
        <w:t>This is more complex but can offer significant performance improvements for specific tasks.</w:t>
      </w:r>
    </w:p>
    <w:p w14:paraId="5CEFCC3B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>// Example C extension that releases the GIL</w:t>
      </w:r>
    </w:p>
    <w:p w14:paraId="767AD476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>#include &lt;</w:t>
      </w:r>
      <w:proofErr w:type="spellStart"/>
      <w:r w:rsidRPr="00F525CD">
        <w:rPr>
          <w:rFonts w:ascii="Courier New" w:hAnsi="Courier New" w:cs="Courier New"/>
          <w:sz w:val="24"/>
          <w:szCs w:val="20"/>
        </w:rPr>
        <w:t>Python.h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>&gt;</w:t>
      </w:r>
    </w:p>
    <w:p w14:paraId="6135BBAF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</w:p>
    <w:p w14:paraId="656E1C7C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static </w:t>
      </w:r>
      <w:proofErr w:type="spellStart"/>
      <w:r w:rsidRPr="00F525CD">
        <w:rPr>
          <w:rFonts w:ascii="Courier New" w:hAnsi="Courier New" w:cs="Courier New"/>
          <w:sz w:val="24"/>
          <w:szCs w:val="20"/>
        </w:rPr>
        <w:t>PyObject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 xml:space="preserve">* </w:t>
      </w:r>
      <w:proofErr w:type="spellStart"/>
      <w:r w:rsidRPr="00F525CD">
        <w:rPr>
          <w:rFonts w:ascii="Courier New" w:hAnsi="Courier New" w:cs="Courier New"/>
          <w:sz w:val="24"/>
          <w:szCs w:val="20"/>
        </w:rPr>
        <w:t>long_</w:t>
      </w:r>
      <w:proofErr w:type="gramStart"/>
      <w:r w:rsidRPr="00F525CD">
        <w:rPr>
          <w:rFonts w:ascii="Courier New" w:hAnsi="Courier New" w:cs="Courier New"/>
          <w:sz w:val="24"/>
          <w:szCs w:val="20"/>
        </w:rPr>
        <w:t>computation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>(</w:t>
      </w:r>
      <w:proofErr w:type="spellStart"/>
      <w:proofErr w:type="gramEnd"/>
      <w:r w:rsidRPr="00F525CD">
        <w:rPr>
          <w:rFonts w:ascii="Courier New" w:hAnsi="Courier New" w:cs="Courier New"/>
          <w:sz w:val="24"/>
          <w:szCs w:val="20"/>
        </w:rPr>
        <w:t>PyObject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 xml:space="preserve">* self, </w:t>
      </w:r>
      <w:proofErr w:type="spellStart"/>
      <w:r w:rsidRPr="00F525CD">
        <w:rPr>
          <w:rFonts w:ascii="Courier New" w:hAnsi="Courier New" w:cs="Courier New"/>
          <w:sz w:val="24"/>
          <w:szCs w:val="20"/>
        </w:rPr>
        <w:t>PyObject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 xml:space="preserve">* </w:t>
      </w:r>
      <w:proofErr w:type="spellStart"/>
      <w:r w:rsidRPr="00F525CD">
        <w:rPr>
          <w:rFonts w:ascii="Courier New" w:hAnsi="Courier New" w:cs="Courier New"/>
          <w:sz w:val="24"/>
          <w:szCs w:val="20"/>
        </w:rPr>
        <w:t>args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>) {</w:t>
      </w:r>
    </w:p>
    <w:p w14:paraId="4C47C12C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</w:t>
      </w:r>
      <w:proofErr w:type="spellStart"/>
      <w:r w:rsidRPr="00F525CD">
        <w:rPr>
          <w:rFonts w:ascii="Courier New" w:hAnsi="Courier New" w:cs="Courier New"/>
          <w:sz w:val="24"/>
          <w:szCs w:val="20"/>
        </w:rPr>
        <w:t>Py_BEGIN_ALLOW_THREADS</w:t>
      </w:r>
      <w:proofErr w:type="spellEnd"/>
    </w:p>
    <w:p w14:paraId="77CAA60C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// Perform long computation here</w:t>
      </w:r>
    </w:p>
    <w:p w14:paraId="34511E3C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</w:t>
      </w:r>
      <w:proofErr w:type="spellStart"/>
      <w:r w:rsidRPr="00F525CD">
        <w:rPr>
          <w:rFonts w:ascii="Courier New" w:hAnsi="Courier New" w:cs="Courier New"/>
          <w:sz w:val="24"/>
          <w:szCs w:val="20"/>
        </w:rPr>
        <w:t>Py_END_ALLOW_THREADS</w:t>
      </w:r>
      <w:proofErr w:type="spellEnd"/>
    </w:p>
    <w:p w14:paraId="2701B1A6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</w:t>
      </w:r>
      <w:proofErr w:type="spellStart"/>
      <w:r w:rsidRPr="00F525CD">
        <w:rPr>
          <w:rFonts w:ascii="Courier New" w:hAnsi="Courier New" w:cs="Courier New"/>
          <w:sz w:val="24"/>
          <w:szCs w:val="20"/>
        </w:rPr>
        <w:t>Py_RETURN_NONE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>;</w:t>
      </w:r>
    </w:p>
    <w:p w14:paraId="0708FC95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>}</w:t>
      </w:r>
    </w:p>
    <w:p w14:paraId="7ECE9A58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</w:p>
    <w:p w14:paraId="57042757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static </w:t>
      </w:r>
      <w:proofErr w:type="spellStart"/>
      <w:r w:rsidRPr="00F525CD">
        <w:rPr>
          <w:rFonts w:ascii="Courier New" w:hAnsi="Courier New" w:cs="Courier New"/>
          <w:sz w:val="24"/>
          <w:szCs w:val="20"/>
        </w:rPr>
        <w:t>PyMethodDef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 xml:space="preserve"> </w:t>
      </w:r>
      <w:proofErr w:type="gramStart"/>
      <w:r w:rsidRPr="00F525CD">
        <w:rPr>
          <w:rFonts w:ascii="Courier New" w:hAnsi="Courier New" w:cs="Courier New"/>
          <w:sz w:val="24"/>
          <w:szCs w:val="20"/>
        </w:rPr>
        <w:t>methods[</w:t>
      </w:r>
      <w:proofErr w:type="gramEnd"/>
      <w:r w:rsidRPr="00F525CD">
        <w:rPr>
          <w:rFonts w:ascii="Courier New" w:hAnsi="Courier New" w:cs="Courier New"/>
          <w:sz w:val="24"/>
          <w:szCs w:val="20"/>
        </w:rPr>
        <w:t>] = {</w:t>
      </w:r>
    </w:p>
    <w:p w14:paraId="55661ABB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{"</w:t>
      </w:r>
      <w:proofErr w:type="spellStart"/>
      <w:r w:rsidRPr="00F525CD">
        <w:rPr>
          <w:rFonts w:ascii="Courier New" w:hAnsi="Courier New" w:cs="Courier New"/>
          <w:sz w:val="24"/>
          <w:szCs w:val="20"/>
        </w:rPr>
        <w:t>long_computation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 xml:space="preserve">", </w:t>
      </w:r>
      <w:proofErr w:type="spellStart"/>
      <w:r w:rsidRPr="00F525CD">
        <w:rPr>
          <w:rFonts w:ascii="Courier New" w:hAnsi="Courier New" w:cs="Courier New"/>
          <w:sz w:val="24"/>
          <w:szCs w:val="20"/>
        </w:rPr>
        <w:t>long_computation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>, METH_VARARGS, "Perform long computation"},</w:t>
      </w:r>
    </w:p>
    <w:p w14:paraId="491C67E0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{NULL, NULL, 0, NULL}</w:t>
      </w:r>
    </w:p>
    <w:p w14:paraId="61C9E473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>};</w:t>
      </w:r>
    </w:p>
    <w:p w14:paraId="194DF515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</w:p>
    <w:p w14:paraId="5EBFF048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static </w:t>
      </w:r>
      <w:proofErr w:type="gramStart"/>
      <w:r w:rsidRPr="00F525CD">
        <w:rPr>
          <w:rFonts w:ascii="Courier New" w:hAnsi="Courier New" w:cs="Courier New"/>
          <w:sz w:val="24"/>
          <w:szCs w:val="20"/>
        </w:rPr>
        <w:t>struct</w:t>
      </w:r>
      <w:proofErr w:type="gramEnd"/>
      <w:r w:rsidRPr="00F525CD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F525CD">
        <w:rPr>
          <w:rFonts w:ascii="Courier New" w:hAnsi="Courier New" w:cs="Courier New"/>
          <w:sz w:val="24"/>
          <w:szCs w:val="20"/>
        </w:rPr>
        <w:t>PyModuleDef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 xml:space="preserve"> module = {</w:t>
      </w:r>
    </w:p>
    <w:p w14:paraId="0471E934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</w:t>
      </w:r>
      <w:proofErr w:type="spellStart"/>
      <w:r w:rsidRPr="00F525CD">
        <w:rPr>
          <w:rFonts w:ascii="Courier New" w:hAnsi="Courier New" w:cs="Courier New"/>
          <w:sz w:val="24"/>
          <w:szCs w:val="20"/>
        </w:rPr>
        <w:t>PyModuleDef_HEAD_INIT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>,</w:t>
      </w:r>
    </w:p>
    <w:p w14:paraId="210C2AB6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"</w:t>
      </w:r>
      <w:proofErr w:type="spellStart"/>
      <w:r w:rsidRPr="00F525CD">
        <w:rPr>
          <w:rFonts w:ascii="Courier New" w:hAnsi="Courier New" w:cs="Courier New"/>
          <w:sz w:val="24"/>
          <w:szCs w:val="20"/>
        </w:rPr>
        <w:t>mymodule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>",</w:t>
      </w:r>
    </w:p>
    <w:p w14:paraId="6ACF5225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"Module that releases the GIL",</w:t>
      </w:r>
    </w:p>
    <w:p w14:paraId="2E8F40F7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-1,</w:t>
      </w:r>
    </w:p>
    <w:p w14:paraId="48BC1062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methods</w:t>
      </w:r>
    </w:p>
    <w:p w14:paraId="71CD5278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>};</w:t>
      </w:r>
    </w:p>
    <w:p w14:paraId="6CE1C1BF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</w:p>
    <w:p w14:paraId="2BD2BBD7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proofErr w:type="spellStart"/>
      <w:r w:rsidRPr="00F525CD">
        <w:rPr>
          <w:rFonts w:ascii="Courier New" w:hAnsi="Courier New" w:cs="Courier New"/>
          <w:sz w:val="24"/>
          <w:szCs w:val="20"/>
        </w:rPr>
        <w:t>PyMODINIT_FUNC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F525CD">
        <w:rPr>
          <w:rFonts w:ascii="Courier New" w:hAnsi="Courier New" w:cs="Courier New"/>
          <w:sz w:val="24"/>
          <w:szCs w:val="20"/>
        </w:rPr>
        <w:t>PyInit_mymodule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>(void) {</w:t>
      </w:r>
    </w:p>
    <w:p w14:paraId="4E7CFFE5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return </w:t>
      </w:r>
      <w:proofErr w:type="spellStart"/>
      <w:r w:rsidRPr="00F525CD">
        <w:rPr>
          <w:rFonts w:ascii="Courier New" w:hAnsi="Courier New" w:cs="Courier New"/>
          <w:sz w:val="24"/>
          <w:szCs w:val="20"/>
        </w:rPr>
        <w:t>PyModule_Create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>(&amp;module);</w:t>
      </w:r>
    </w:p>
    <w:p w14:paraId="2C71D766" w14:textId="77777777" w:rsid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>}</w:t>
      </w:r>
    </w:p>
    <w:p w14:paraId="1FBABD40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</w:p>
    <w:p w14:paraId="26612A6A" w14:textId="77777777" w:rsidR="00F525CD" w:rsidRPr="00F525CD" w:rsidRDefault="00F525CD" w:rsidP="00F525CD">
      <w:pPr>
        <w:numPr>
          <w:ilvl w:val="0"/>
          <w:numId w:val="7"/>
        </w:numPr>
      </w:pPr>
      <w:r w:rsidRPr="00F525CD">
        <w:rPr>
          <w:b/>
          <w:bCs/>
        </w:rPr>
        <w:t>Using Libraries that Manage the GIL</w:t>
      </w:r>
      <w:r w:rsidRPr="00F525CD">
        <w:t>:</w:t>
      </w:r>
    </w:p>
    <w:p w14:paraId="78A4ED7C" w14:textId="77777777" w:rsidR="00F525CD" w:rsidRPr="00F525CD" w:rsidRDefault="00F525CD" w:rsidP="00F525CD">
      <w:pPr>
        <w:numPr>
          <w:ilvl w:val="1"/>
          <w:numId w:val="7"/>
        </w:numPr>
      </w:pPr>
      <w:r w:rsidRPr="00F525CD">
        <w:t>Use libraries like NumPy, which internally manage the GIL to improve performance.</w:t>
      </w:r>
    </w:p>
    <w:p w14:paraId="6A37AB1A" w14:textId="77777777" w:rsidR="00F525CD" w:rsidRPr="00F525CD" w:rsidRDefault="00F525CD" w:rsidP="00F525CD">
      <w:pPr>
        <w:numPr>
          <w:ilvl w:val="1"/>
          <w:numId w:val="7"/>
        </w:numPr>
      </w:pPr>
      <w:r w:rsidRPr="00F525CD">
        <w:t>Many scientific computing libraries release the GIL during intensive computations, allowing better multi-threaded performance.</w:t>
      </w:r>
    </w:p>
    <w:p w14:paraId="6BE6E439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import </w:t>
      </w:r>
      <w:proofErr w:type="spellStart"/>
      <w:r w:rsidRPr="00F525CD">
        <w:rPr>
          <w:rFonts w:ascii="Courier New" w:hAnsi="Courier New" w:cs="Courier New"/>
          <w:sz w:val="24"/>
          <w:szCs w:val="20"/>
        </w:rPr>
        <w:t>numpy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 xml:space="preserve"> as np</w:t>
      </w:r>
    </w:p>
    <w:p w14:paraId="13CE4BA8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</w:p>
    <w:p w14:paraId="6C392F17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def </w:t>
      </w:r>
      <w:proofErr w:type="gramStart"/>
      <w:r w:rsidRPr="00F525CD">
        <w:rPr>
          <w:rFonts w:ascii="Courier New" w:hAnsi="Courier New" w:cs="Courier New"/>
          <w:sz w:val="24"/>
          <w:szCs w:val="20"/>
        </w:rPr>
        <w:t>compute(</w:t>
      </w:r>
      <w:proofErr w:type="gramEnd"/>
      <w:r w:rsidRPr="00F525CD">
        <w:rPr>
          <w:rFonts w:ascii="Courier New" w:hAnsi="Courier New" w:cs="Courier New"/>
          <w:sz w:val="24"/>
          <w:szCs w:val="20"/>
        </w:rPr>
        <w:t>):</w:t>
      </w:r>
    </w:p>
    <w:p w14:paraId="68D074FF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a = </w:t>
      </w:r>
      <w:proofErr w:type="spellStart"/>
      <w:proofErr w:type="gramStart"/>
      <w:r w:rsidRPr="00F525CD">
        <w:rPr>
          <w:rFonts w:ascii="Courier New" w:hAnsi="Courier New" w:cs="Courier New"/>
          <w:sz w:val="24"/>
          <w:szCs w:val="20"/>
        </w:rPr>
        <w:t>np.random</w:t>
      </w:r>
      <w:proofErr w:type="gramEnd"/>
      <w:r w:rsidRPr="00F525CD">
        <w:rPr>
          <w:rFonts w:ascii="Courier New" w:hAnsi="Courier New" w:cs="Courier New"/>
          <w:sz w:val="24"/>
          <w:szCs w:val="20"/>
        </w:rPr>
        <w:t>.rand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>(1000, 1000)</w:t>
      </w:r>
    </w:p>
    <w:p w14:paraId="20254D5B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return </w:t>
      </w:r>
      <w:proofErr w:type="gramStart"/>
      <w:r w:rsidRPr="00F525CD">
        <w:rPr>
          <w:rFonts w:ascii="Courier New" w:hAnsi="Courier New" w:cs="Courier New"/>
          <w:sz w:val="24"/>
          <w:szCs w:val="20"/>
        </w:rPr>
        <w:t>np.dot(</w:t>
      </w:r>
      <w:proofErr w:type="gramEnd"/>
      <w:r w:rsidRPr="00F525CD">
        <w:rPr>
          <w:rFonts w:ascii="Courier New" w:hAnsi="Courier New" w:cs="Courier New"/>
          <w:sz w:val="24"/>
          <w:szCs w:val="20"/>
        </w:rPr>
        <w:t>a, a)</w:t>
      </w:r>
    </w:p>
    <w:p w14:paraId="5215530E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</w:p>
    <w:p w14:paraId="1720265E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>if __name__ == '__main__':</w:t>
      </w:r>
    </w:p>
    <w:p w14:paraId="476C954D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import threading</w:t>
      </w:r>
    </w:p>
    <w:p w14:paraId="2BA88ACF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</w:p>
    <w:p w14:paraId="7BE1E6E3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threads = [</w:t>
      </w:r>
      <w:proofErr w:type="spellStart"/>
      <w:proofErr w:type="gramStart"/>
      <w:r w:rsidRPr="00F525CD">
        <w:rPr>
          <w:rFonts w:ascii="Courier New" w:hAnsi="Courier New" w:cs="Courier New"/>
          <w:sz w:val="24"/>
          <w:szCs w:val="20"/>
        </w:rPr>
        <w:t>threading.Thread</w:t>
      </w:r>
      <w:proofErr w:type="spellEnd"/>
      <w:proofErr w:type="gramEnd"/>
      <w:r w:rsidRPr="00F525CD">
        <w:rPr>
          <w:rFonts w:ascii="Courier New" w:hAnsi="Courier New" w:cs="Courier New"/>
          <w:sz w:val="24"/>
          <w:szCs w:val="20"/>
        </w:rPr>
        <w:t>(target=compute) for _ in range(5)]</w:t>
      </w:r>
    </w:p>
    <w:p w14:paraId="24637B71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</w:t>
      </w:r>
    </w:p>
    <w:p w14:paraId="178363F6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for t in threads:</w:t>
      </w:r>
    </w:p>
    <w:p w14:paraId="269E99E7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    </w:t>
      </w:r>
      <w:proofErr w:type="spellStart"/>
      <w:proofErr w:type="gramStart"/>
      <w:r w:rsidRPr="00F525CD">
        <w:rPr>
          <w:rFonts w:ascii="Courier New" w:hAnsi="Courier New" w:cs="Courier New"/>
          <w:sz w:val="24"/>
          <w:szCs w:val="20"/>
        </w:rPr>
        <w:t>t.start</w:t>
      </w:r>
      <w:proofErr w:type="spellEnd"/>
      <w:proofErr w:type="gramEnd"/>
      <w:r w:rsidRPr="00F525CD">
        <w:rPr>
          <w:rFonts w:ascii="Courier New" w:hAnsi="Courier New" w:cs="Courier New"/>
          <w:sz w:val="24"/>
          <w:szCs w:val="20"/>
        </w:rPr>
        <w:t>()</w:t>
      </w:r>
    </w:p>
    <w:p w14:paraId="2D82FBF9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</w:t>
      </w:r>
    </w:p>
    <w:p w14:paraId="15095D1F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for t in threads:</w:t>
      </w:r>
    </w:p>
    <w:p w14:paraId="234623B0" w14:textId="77777777" w:rsid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    </w:t>
      </w:r>
      <w:proofErr w:type="spellStart"/>
      <w:proofErr w:type="gramStart"/>
      <w:r w:rsidRPr="00F525CD">
        <w:rPr>
          <w:rFonts w:ascii="Courier New" w:hAnsi="Courier New" w:cs="Courier New"/>
          <w:sz w:val="24"/>
          <w:szCs w:val="20"/>
        </w:rPr>
        <w:t>t.join</w:t>
      </w:r>
      <w:proofErr w:type="spellEnd"/>
      <w:proofErr w:type="gramEnd"/>
      <w:r w:rsidRPr="00F525CD">
        <w:rPr>
          <w:rFonts w:ascii="Courier New" w:hAnsi="Courier New" w:cs="Courier New"/>
          <w:sz w:val="24"/>
          <w:szCs w:val="20"/>
        </w:rPr>
        <w:t>()</w:t>
      </w:r>
    </w:p>
    <w:p w14:paraId="7F105D19" w14:textId="77777777" w:rsid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</w:p>
    <w:p w14:paraId="26571DB9" w14:textId="77777777" w:rsid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</w:p>
    <w:p w14:paraId="07E09E69" w14:textId="77777777" w:rsid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</w:p>
    <w:p w14:paraId="15CF2596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</w:p>
    <w:p w14:paraId="54D3DDF8" w14:textId="77777777" w:rsidR="00F525CD" w:rsidRPr="00F525CD" w:rsidRDefault="00F525CD" w:rsidP="00F525CD">
      <w:pPr>
        <w:numPr>
          <w:ilvl w:val="0"/>
          <w:numId w:val="7"/>
        </w:numPr>
      </w:pPr>
      <w:proofErr w:type="spellStart"/>
      <w:r w:rsidRPr="00F525CD">
        <w:rPr>
          <w:b/>
          <w:bCs/>
        </w:rPr>
        <w:lastRenderedPageBreak/>
        <w:t>Asyncio</w:t>
      </w:r>
      <w:proofErr w:type="spellEnd"/>
      <w:r w:rsidRPr="00F525CD">
        <w:rPr>
          <w:b/>
          <w:bCs/>
        </w:rPr>
        <w:t xml:space="preserve"> for I/O-Bound Tasks</w:t>
      </w:r>
      <w:r w:rsidRPr="00F525CD">
        <w:t>:</w:t>
      </w:r>
    </w:p>
    <w:p w14:paraId="5EF7546D" w14:textId="77777777" w:rsidR="00F525CD" w:rsidRPr="00F525CD" w:rsidRDefault="00F525CD" w:rsidP="00F525CD">
      <w:pPr>
        <w:numPr>
          <w:ilvl w:val="1"/>
          <w:numId w:val="7"/>
        </w:numPr>
      </w:pPr>
      <w:r w:rsidRPr="00F525CD">
        <w:t xml:space="preserve">Use the </w:t>
      </w:r>
      <w:proofErr w:type="spellStart"/>
      <w:r w:rsidRPr="00F525CD">
        <w:t>asyncio</w:t>
      </w:r>
      <w:proofErr w:type="spellEnd"/>
      <w:r w:rsidRPr="00F525CD">
        <w:t xml:space="preserve"> module for I/O-bound tasks. Asynchronous programming allows you to handle multiple I/O operations concurrently without being blocked by the GIL.</w:t>
      </w:r>
    </w:p>
    <w:p w14:paraId="516EB190" w14:textId="77777777" w:rsidR="00F525CD" w:rsidRPr="00F525CD" w:rsidRDefault="00F525CD" w:rsidP="00F525CD">
      <w:pPr>
        <w:numPr>
          <w:ilvl w:val="1"/>
          <w:numId w:val="7"/>
        </w:numPr>
      </w:pPr>
      <w:r w:rsidRPr="00F525CD">
        <w:t>This is suitable for tasks involving network operations, file I/O, etc.</w:t>
      </w:r>
    </w:p>
    <w:p w14:paraId="3C6267B8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import </w:t>
      </w:r>
      <w:proofErr w:type="spellStart"/>
      <w:r w:rsidRPr="00F525CD">
        <w:rPr>
          <w:rFonts w:ascii="Courier New" w:hAnsi="Courier New" w:cs="Courier New"/>
          <w:sz w:val="24"/>
          <w:szCs w:val="20"/>
        </w:rPr>
        <w:t>asyncio</w:t>
      </w:r>
      <w:proofErr w:type="spellEnd"/>
    </w:p>
    <w:p w14:paraId="2631D4EA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</w:p>
    <w:p w14:paraId="60C1CB08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async def </w:t>
      </w:r>
      <w:proofErr w:type="spellStart"/>
      <w:r w:rsidRPr="00F525CD">
        <w:rPr>
          <w:rFonts w:ascii="Courier New" w:hAnsi="Courier New" w:cs="Courier New"/>
          <w:sz w:val="24"/>
          <w:szCs w:val="20"/>
        </w:rPr>
        <w:t>fetch_data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>(</w:t>
      </w:r>
      <w:proofErr w:type="spellStart"/>
      <w:r w:rsidRPr="00F525CD">
        <w:rPr>
          <w:rFonts w:ascii="Courier New" w:hAnsi="Courier New" w:cs="Courier New"/>
          <w:sz w:val="24"/>
          <w:szCs w:val="20"/>
        </w:rPr>
        <w:t>url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>):</w:t>
      </w:r>
    </w:p>
    <w:p w14:paraId="0596CA53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</w:t>
      </w:r>
      <w:proofErr w:type="gramStart"/>
      <w:r w:rsidRPr="00F525CD">
        <w:rPr>
          <w:rFonts w:ascii="Courier New" w:hAnsi="Courier New" w:cs="Courier New"/>
          <w:sz w:val="24"/>
          <w:szCs w:val="20"/>
        </w:rPr>
        <w:t>print(</w:t>
      </w:r>
      <w:proofErr w:type="spellStart"/>
      <w:proofErr w:type="gramEnd"/>
      <w:r w:rsidRPr="00F525CD">
        <w:rPr>
          <w:rFonts w:ascii="Courier New" w:hAnsi="Courier New" w:cs="Courier New"/>
          <w:sz w:val="24"/>
          <w:szCs w:val="20"/>
        </w:rPr>
        <w:t>f'Start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 xml:space="preserve"> fetching {</w:t>
      </w:r>
      <w:proofErr w:type="spellStart"/>
      <w:r w:rsidRPr="00F525CD">
        <w:rPr>
          <w:rFonts w:ascii="Courier New" w:hAnsi="Courier New" w:cs="Courier New"/>
          <w:sz w:val="24"/>
          <w:szCs w:val="20"/>
        </w:rPr>
        <w:t>url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>}')</w:t>
      </w:r>
    </w:p>
    <w:p w14:paraId="04DC9285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await </w:t>
      </w:r>
      <w:proofErr w:type="spellStart"/>
      <w:proofErr w:type="gramStart"/>
      <w:r w:rsidRPr="00F525CD">
        <w:rPr>
          <w:rFonts w:ascii="Courier New" w:hAnsi="Courier New" w:cs="Courier New"/>
          <w:sz w:val="24"/>
          <w:szCs w:val="20"/>
        </w:rPr>
        <w:t>asyncio.sleep</w:t>
      </w:r>
      <w:proofErr w:type="spellEnd"/>
      <w:proofErr w:type="gramEnd"/>
      <w:r w:rsidRPr="00F525CD">
        <w:rPr>
          <w:rFonts w:ascii="Courier New" w:hAnsi="Courier New" w:cs="Courier New"/>
          <w:sz w:val="24"/>
          <w:szCs w:val="20"/>
        </w:rPr>
        <w:t>(2)  # Simulate I/O operation</w:t>
      </w:r>
    </w:p>
    <w:p w14:paraId="1CEDACEB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</w:t>
      </w:r>
      <w:proofErr w:type="gramStart"/>
      <w:r w:rsidRPr="00F525CD">
        <w:rPr>
          <w:rFonts w:ascii="Courier New" w:hAnsi="Courier New" w:cs="Courier New"/>
          <w:sz w:val="24"/>
          <w:szCs w:val="20"/>
        </w:rPr>
        <w:t>print(</w:t>
      </w:r>
      <w:proofErr w:type="spellStart"/>
      <w:proofErr w:type="gramEnd"/>
      <w:r w:rsidRPr="00F525CD">
        <w:rPr>
          <w:rFonts w:ascii="Courier New" w:hAnsi="Courier New" w:cs="Courier New"/>
          <w:sz w:val="24"/>
          <w:szCs w:val="20"/>
        </w:rPr>
        <w:t>f'Finished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 xml:space="preserve"> fetching {</w:t>
      </w:r>
      <w:proofErr w:type="spellStart"/>
      <w:r w:rsidRPr="00F525CD">
        <w:rPr>
          <w:rFonts w:ascii="Courier New" w:hAnsi="Courier New" w:cs="Courier New"/>
          <w:sz w:val="24"/>
          <w:szCs w:val="20"/>
        </w:rPr>
        <w:t>url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>}')</w:t>
      </w:r>
    </w:p>
    <w:p w14:paraId="650F7A7A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</w:p>
    <w:p w14:paraId="1DDA829F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async def </w:t>
      </w:r>
      <w:proofErr w:type="gramStart"/>
      <w:r w:rsidRPr="00F525CD">
        <w:rPr>
          <w:rFonts w:ascii="Courier New" w:hAnsi="Courier New" w:cs="Courier New"/>
          <w:sz w:val="24"/>
          <w:szCs w:val="20"/>
        </w:rPr>
        <w:t>main(</w:t>
      </w:r>
      <w:proofErr w:type="gramEnd"/>
      <w:r w:rsidRPr="00F525CD">
        <w:rPr>
          <w:rFonts w:ascii="Courier New" w:hAnsi="Courier New" w:cs="Courier New"/>
          <w:sz w:val="24"/>
          <w:szCs w:val="20"/>
        </w:rPr>
        <w:t>):</w:t>
      </w:r>
    </w:p>
    <w:p w14:paraId="62D1E19B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tasks = [</w:t>
      </w:r>
      <w:proofErr w:type="spellStart"/>
      <w:r w:rsidRPr="00F525CD">
        <w:rPr>
          <w:rFonts w:ascii="Courier New" w:hAnsi="Courier New" w:cs="Courier New"/>
          <w:sz w:val="24"/>
          <w:szCs w:val="20"/>
        </w:rPr>
        <w:t>fetch_data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>(</w:t>
      </w:r>
      <w:proofErr w:type="spellStart"/>
      <w:r w:rsidRPr="00F525CD">
        <w:rPr>
          <w:rFonts w:ascii="Courier New" w:hAnsi="Courier New" w:cs="Courier New"/>
          <w:sz w:val="24"/>
          <w:szCs w:val="20"/>
        </w:rPr>
        <w:t>f'http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>://example.com/{</w:t>
      </w:r>
      <w:proofErr w:type="spellStart"/>
      <w:r w:rsidRPr="00F525CD">
        <w:rPr>
          <w:rFonts w:ascii="Courier New" w:hAnsi="Courier New" w:cs="Courier New"/>
          <w:sz w:val="24"/>
          <w:szCs w:val="20"/>
        </w:rPr>
        <w:t>i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 xml:space="preserve">}') for </w:t>
      </w:r>
      <w:proofErr w:type="spellStart"/>
      <w:r w:rsidRPr="00F525CD">
        <w:rPr>
          <w:rFonts w:ascii="Courier New" w:hAnsi="Courier New" w:cs="Courier New"/>
          <w:sz w:val="24"/>
          <w:szCs w:val="20"/>
        </w:rPr>
        <w:t>i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 xml:space="preserve"> in </w:t>
      </w:r>
      <w:proofErr w:type="gramStart"/>
      <w:r w:rsidRPr="00F525CD">
        <w:rPr>
          <w:rFonts w:ascii="Courier New" w:hAnsi="Courier New" w:cs="Courier New"/>
          <w:sz w:val="24"/>
          <w:szCs w:val="20"/>
        </w:rPr>
        <w:t>range(</w:t>
      </w:r>
      <w:proofErr w:type="gramEnd"/>
      <w:r w:rsidRPr="00F525CD">
        <w:rPr>
          <w:rFonts w:ascii="Courier New" w:hAnsi="Courier New" w:cs="Courier New"/>
          <w:sz w:val="24"/>
          <w:szCs w:val="20"/>
        </w:rPr>
        <w:t>5)]</w:t>
      </w:r>
    </w:p>
    <w:p w14:paraId="28C8DAF7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r w:rsidRPr="00F525CD">
        <w:rPr>
          <w:rFonts w:ascii="Courier New" w:hAnsi="Courier New" w:cs="Courier New"/>
          <w:sz w:val="24"/>
          <w:szCs w:val="20"/>
        </w:rPr>
        <w:t xml:space="preserve">    await </w:t>
      </w:r>
      <w:proofErr w:type="spellStart"/>
      <w:proofErr w:type="gramStart"/>
      <w:r w:rsidRPr="00F525CD">
        <w:rPr>
          <w:rFonts w:ascii="Courier New" w:hAnsi="Courier New" w:cs="Courier New"/>
          <w:sz w:val="24"/>
          <w:szCs w:val="20"/>
        </w:rPr>
        <w:t>asyncio.gather</w:t>
      </w:r>
      <w:proofErr w:type="spellEnd"/>
      <w:proofErr w:type="gramEnd"/>
      <w:r w:rsidRPr="00F525CD">
        <w:rPr>
          <w:rFonts w:ascii="Courier New" w:hAnsi="Courier New" w:cs="Courier New"/>
          <w:sz w:val="24"/>
          <w:szCs w:val="20"/>
        </w:rPr>
        <w:t>(*tasks)</w:t>
      </w:r>
    </w:p>
    <w:p w14:paraId="3C84FF89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</w:p>
    <w:p w14:paraId="554C0163" w14:textId="77777777" w:rsid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  <w:proofErr w:type="spellStart"/>
      <w:r w:rsidRPr="00F525CD">
        <w:rPr>
          <w:rFonts w:ascii="Courier New" w:hAnsi="Courier New" w:cs="Courier New"/>
          <w:sz w:val="24"/>
          <w:szCs w:val="20"/>
        </w:rPr>
        <w:t>asyncio.run</w:t>
      </w:r>
      <w:proofErr w:type="spellEnd"/>
      <w:r w:rsidRPr="00F525CD">
        <w:rPr>
          <w:rFonts w:ascii="Courier New" w:hAnsi="Courier New" w:cs="Courier New"/>
          <w:sz w:val="24"/>
          <w:szCs w:val="20"/>
        </w:rPr>
        <w:t>(</w:t>
      </w:r>
      <w:proofErr w:type="gramStart"/>
      <w:r w:rsidRPr="00F525CD">
        <w:rPr>
          <w:rFonts w:ascii="Courier New" w:hAnsi="Courier New" w:cs="Courier New"/>
          <w:sz w:val="24"/>
          <w:szCs w:val="20"/>
        </w:rPr>
        <w:t>main(</w:t>
      </w:r>
      <w:proofErr w:type="gramEnd"/>
      <w:r w:rsidRPr="00F525CD">
        <w:rPr>
          <w:rFonts w:ascii="Courier New" w:hAnsi="Courier New" w:cs="Courier New"/>
          <w:sz w:val="24"/>
          <w:szCs w:val="20"/>
        </w:rPr>
        <w:t>))</w:t>
      </w:r>
    </w:p>
    <w:p w14:paraId="2A0A2B0C" w14:textId="77777777" w:rsidR="00F525CD" w:rsidRPr="00F525CD" w:rsidRDefault="00F525CD" w:rsidP="00F525CD">
      <w:pPr>
        <w:spacing w:after="0"/>
        <w:rPr>
          <w:rFonts w:ascii="Courier New" w:hAnsi="Courier New" w:cs="Courier New"/>
          <w:sz w:val="24"/>
          <w:szCs w:val="20"/>
        </w:rPr>
      </w:pPr>
    </w:p>
    <w:p w14:paraId="5FDE0BE7" w14:textId="77777777" w:rsidR="00F525CD" w:rsidRPr="00F525CD" w:rsidRDefault="00F525CD" w:rsidP="00F525CD">
      <w:pPr>
        <w:rPr>
          <w:b/>
          <w:bCs/>
        </w:rPr>
      </w:pPr>
      <w:r w:rsidRPr="00F525CD">
        <w:rPr>
          <w:b/>
          <w:bCs/>
        </w:rPr>
        <w:t>Summary</w:t>
      </w:r>
    </w:p>
    <w:p w14:paraId="647B8E0F" w14:textId="77777777" w:rsidR="00F525CD" w:rsidRPr="00F525CD" w:rsidRDefault="00F525CD" w:rsidP="00F525CD">
      <w:r w:rsidRPr="00F525CD">
        <w:t>While you cannot directly control the GIL from Python code, you can use various strategies to mitigate its impact:</w:t>
      </w:r>
    </w:p>
    <w:p w14:paraId="7305B9ED" w14:textId="77777777" w:rsidR="00F525CD" w:rsidRPr="00F525CD" w:rsidRDefault="00F525CD" w:rsidP="00F525CD">
      <w:pPr>
        <w:numPr>
          <w:ilvl w:val="0"/>
          <w:numId w:val="8"/>
        </w:numPr>
      </w:pPr>
      <w:r w:rsidRPr="00F525CD">
        <w:t>Use multi-processing for CPU-bound tasks to bypass the GIL by creating separate processes.</w:t>
      </w:r>
    </w:p>
    <w:p w14:paraId="3DBAA931" w14:textId="77777777" w:rsidR="00F525CD" w:rsidRPr="00F525CD" w:rsidRDefault="00F525CD" w:rsidP="00F525CD">
      <w:pPr>
        <w:numPr>
          <w:ilvl w:val="0"/>
          <w:numId w:val="8"/>
        </w:numPr>
      </w:pPr>
      <w:r w:rsidRPr="00F525CD">
        <w:t xml:space="preserve">Write performance-critical code in C or </w:t>
      </w:r>
      <w:proofErr w:type="spellStart"/>
      <w:r w:rsidRPr="00F525CD">
        <w:t>Cython</w:t>
      </w:r>
      <w:proofErr w:type="spellEnd"/>
      <w:r w:rsidRPr="00F525CD">
        <w:t xml:space="preserve"> and manually release the GIL in those sections.</w:t>
      </w:r>
    </w:p>
    <w:p w14:paraId="3CF98C73" w14:textId="77777777" w:rsidR="00F525CD" w:rsidRPr="00F525CD" w:rsidRDefault="00F525CD" w:rsidP="00F525CD">
      <w:pPr>
        <w:numPr>
          <w:ilvl w:val="0"/>
          <w:numId w:val="8"/>
        </w:numPr>
      </w:pPr>
      <w:r w:rsidRPr="00F525CD">
        <w:t>Use well-optimized libraries that internally handle the GIL for intensive computations.</w:t>
      </w:r>
    </w:p>
    <w:p w14:paraId="4C8DF4D6" w14:textId="77777777" w:rsidR="00F525CD" w:rsidRPr="00F525CD" w:rsidRDefault="00F525CD" w:rsidP="00F525CD">
      <w:pPr>
        <w:numPr>
          <w:ilvl w:val="0"/>
          <w:numId w:val="8"/>
        </w:numPr>
      </w:pPr>
      <w:r w:rsidRPr="00F525CD">
        <w:t>Use asynchronous programming for I/O-bound tasks to handle concurrency more efficiently.</w:t>
      </w:r>
    </w:p>
    <w:p w14:paraId="6445E209" w14:textId="77777777" w:rsidR="00EA6633" w:rsidRDefault="00EA6633"/>
    <w:sectPr w:rsidR="00EA6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0232D"/>
    <w:multiLevelType w:val="multilevel"/>
    <w:tmpl w:val="51D6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77A7C"/>
    <w:multiLevelType w:val="multilevel"/>
    <w:tmpl w:val="95DA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A5702"/>
    <w:multiLevelType w:val="multilevel"/>
    <w:tmpl w:val="6344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324C7"/>
    <w:multiLevelType w:val="multilevel"/>
    <w:tmpl w:val="1F1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06CD7"/>
    <w:multiLevelType w:val="multilevel"/>
    <w:tmpl w:val="A3441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836B5B"/>
    <w:multiLevelType w:val="multilevel"/>
    <w:tmpl w:val="9C7C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274EAE"/>
    <w:multiLevelType w:val="multilevel"/>
    <w:tmpl w:val="507E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B7BB0"/>
    <w:multiLevelType w:val="multilevel"/>
    <w:tmpl w:val="D0EE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7426840">
    <w:abstractNumId w:val="6"/>
  </w:num>
  <w:num w:numId="2" w16cid:durableId="1467510552">
    <w:abstractNumId w:val="1"/>
  </w:num>
  <w:num w:numId="3" w16cid:durableId="229000898">
    <w:abstractNumId w:val="4"/>
  </w:num>
  <w:num w:numId="4" w16cid:durableId="1253197753">
    <w:abstractNumId w:val="3"/>
  </w:num>
  <w:num w:numId="5" w16cid:durableId="157422253">
    <w:abstractNumId w:val="5"/>
  </w:num>
  <w:num w:numId="6" w16cid:durableId="126094722">
    <w:abstractNumId w:val="2"/>
  </w:num>
  <w:num w:numId="7" w16cid:durableId="1158035426">
    <w:abstractNumId w:val="7"/>
  </w:num>
  <w:num w:numId="8" w16cid:durableId="184130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CD"/>
    <w:rsid w:val="00D501E0"/>
    <w:rsid w:val="00EA6633"/>
    <w:rsid w:val="00F5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1C4B"/>
  <w15:chartTrackingRefBased/>
  <w15:docId w15:val="{07BF7A63-BC41-47C8-B264-7C562E11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633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5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25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2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52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2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95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1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3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93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5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7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6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0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0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16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07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51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85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8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06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6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4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48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9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47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0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27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14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50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8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74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14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42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88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73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88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97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482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10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82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921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779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4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3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69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01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64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88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663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0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1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8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4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5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59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27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4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3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4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9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64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00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9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5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65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19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3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1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49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323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304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226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82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677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339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02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63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211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41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39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8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725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238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973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Krishnamoorthy</dc:creator>
  <cp:keywords/>
  <dc:description/>
  <cp:lastModifiedBy>Arun Krishnamoorthy</cp:lastModifiedBy>
  <cp:revision>1</cp:revision>
  <dcterms:created xsi:type="dcterms:W3CDTF">2024-08-07T03:29:00Z</dcterms:created>
  <dcterms:modified xsi:type="dcterms:W3CDTF">2024-08-07T03:33:00Z</dcterms:modified>
</cp:coreProperties>
</file>