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8C0" w:rsidRDefault="008978C0" w:rsidP="004B1EC8">
      <w:pPr>
        <w:tabs>
          <w:tab w:val="left" w:pos="228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B30615" w:rsidRDefault="00B30615" w:rsidP="004B1EC8">
      <w:pPr>
        <w:tabs>
          <w:tab w:val="left" w:pos="228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To:</w:t>
      </w:r>
    </w:p>
    <w:p w:rsidR="00B30615" w:rsidRDefault="00B30615" w:rsidP="004B1EC8">
      <w:pPr>
        <w:tabs>
          <w:tab w:val="left" w:pos="228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Branch Manager,</w:t>
      </w:r>
    </w:p>
    <w:p w:rsidR="00B30615" w:rsidRDefault="00B30615" w:rsidP="00B30615">
      <w:pPr>
        <w:tabs>
          <w:tab w:val="left" w:pos="228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HDFC Bank,</w:t>
      </w:r>
      <w:r w:rsidR="004B1EC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Ahura </w:t>
      </w:r>
      <w:r w:rsidR="004B1EC8">
        <w:rPr>
          <w:rFonts w:ascii="Arial" w:hAnsi="Arial" w:cs="Arial"/>
          <w:sz w:val="24"/>
          <w:szCs w:val="24"/>
        </w:rPr>
        <w:t>Centre</w:t>
      </w:r>
      <w:r>
        <w:rPr>
          <w:rFonts w:ascii="Arial" w:hAnsi="Arial" w:cs="Arial"/>
          <w:sz w:val="24"/>
          <w:szCs w:val="24"/>
        </w:rPr>
        <w:t>,</w:t>
      </w:r>
    </w:p>
    <w:p w:rsidR="00B30615" w:rsidRDefault="00B30615" w:rsidP="00B30615">
      <w:pPr>
        <w:tabs>
          <w:tab w:val="left" w:pos="228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Mahakali Caves Road,</w:t>
      </w:r>
      <w:r w:rsidR="004B1EC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Andheri East</w:t>
      </w:r>
      <w:r w:rsidR="004B1EC8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Mumbai 400 093</w:t>
      </w:r>
    </w:p>
    <w:p w:rsidR="00B30615" w:rsidRDefault="00B30615" w:rsidP="00B30615">
      <w:pPr>
        <w:tabs>
          <w:tab w:val="left" w:pos="2280"/>
        </w:tabs>
        <w:rPr>
          <w:rFonts w:ascii="Arial" w:hAnsi="Arial" w:cs="Arial"/>
          <w:sz w:val="24"/>
          <w:szCs w:val="24"/>
        </w:rPr>
      </w:pPr>
    </w:p>
    <w:p w:rsidR="00B30615" w:rsidRDefault="00B30615" w:rsidP="00B30615">
      <w:pPr>
        <w:tabs>
          <w:tab w:val="left" w:pos="2280"/>
        </w:tabs>
        <w:spacing w:after="0" w:line="240" w:lineRule="auto"/>
        <w:ind w:left="680" w:hanging="6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Dear Sir / Madam,</w:t>
      </w:r>
    </w:p>
    <w:p w:rsidR="00B30615" w:rsidRDefault="00B30615" w:rsidP="00B30615">
      <w:pPr>
        <w:tabs>
          <w:tab w:val="left" w:pos="2280"/>
        </w:tabs>
        <w:spacing w:after="0" w:line="240" w:lineRule="auto"/>
        <w:ind w:left="680" w:hanging="680"/>
        <w:rPr>
          <w:rFonts w:ascii="Arial" w:hAnsi="Arial" w:cs="Arial"/>
          <w:sz w:val="24"/>
          <w:szCs w:val="24"/>
        </w:rPr>
      </w:pPr>
    </w:p>
    <w:p w:rsidR="00725E64" w:rsidRDefault="00725E64" w:rsidP="00725E64">
      <w:pPr>
        <w:tabs>
          <w:tab w:val="left" w:pos="2280"/>
        </w:tabs>
        <w:spacing w:after="0" w:line="240" w:lineRule="auto"/>
        <w:ind w:left="680" w:hanging="680"/>
        <w:rPr>
          <w:rFonts w:ascii="Arial" w:hAnsi="Arial" w:cs="Arial"/>
          <w:b/>
          <w:bCs/>
          <w:sz w:val="24"/>
          <w:szCs w:val="24"/>
          <w:u w:val="single"/>
        </w:rPr>
      </w:pPr>
      <w:r w:rsidRPr="00B30615">
        <w:rPr>
          <w:rFonts w:ascii="Arial" w:hAnsi="Arial" w:cs="Arial"/>
          <w:b/>
          <w:bCs/>
          <w:sz w:val="24"/>
          <w:szCs w:val="24"/>
        </w:rPr>
        <w:t xml:space="preserve">Sub: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Undertaking for credit of pension in my existing Savings Bank Account No. </w:t>
      </w:r>
      <w:r w:rsidRPr="004A76F0">
        <w:rPr>
          <w:rFonts w:ascii="Arial" w:hAnsi="Arial" w:cs="Arial"/>
          <w:b/>
          <w:bCs/>
          <w:sz w:val="24"/>
          <w:szCs w:val="24"/>
          <w:u w:val="single"/>
        </w:rPr>
        <w:t>50100013209366</w:t>
      </w:r>
    </w:p>
    <w:p w:rsidR="00725E64" w:rsidRDefault="00725E64" w:rsidP="00725E64">
      <w:pPr>
        <w:tabs>
          <w:tab w:val="left" w:pos="228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725E64" w:rsidRDefault="00725E64" w:rsidP="00B30615">
      <w:pPr>
        <w:tabs>
          <w:tab w:val="left" w:pos="2280"/>
        </w:tabs>
        <w:spacing w:after="0" w:line="240" w:lineRule="auto"/>
        <w:ind w:left="680" w:hanging="680"/>
        <w:rPr>
          <w:rFonts w:ascii="Arial" w:hAnsi="Arial" w:cs="Arial"/>
          <w:sz w:val="24"/>
          <w:szCs w:val="24"/>
        </w:rPr>
      </w:pPr>
    </w:p>
    <w:p w:rsidR="00B30615" w:rsidRDefault="00B30615" w:rsidP="00B30615">
      <w:pPr>
        <w:tabs>
          <w:tab w:val="left" w:pos="228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wish to </w:t>
      </w:r>
      <w:r w:rsidR="004A76F0">
        <w:rPr>
          <w:rFonts w:ascii="Arial" w:hAnsi="Arial" w:cs="Arial"/>
          <w:sz w:val="24"/>
          <w:szCs w:val="24"/>
        </w:rPr>
        <w:t xml:space="preserve">confirm that I have been explained by HDFC Bank officials that the benefits available in designated pension account like no minimum balance requirement etc. will not be available in the existing Savings Bank </w:t>
      </w:r>
      <w:r w:rsidR="00725E64">
        <w:rPr>
          <w:rFonts w:ascii="Arial" w:hAnsi="Arial" w:cs="Arial"/>
          <w:sz w:val="24"/>
          <w:szCs w:val="24"/>
        </w:rPr>
        <w:t>account where</w:t>
      </w:r>
      <w:r w:rsidR="004A76F0">
        <w:rPr>
          <w:rFonts w:ascii="Arial" w:hAnsi="Arial" w:cs="Arial"/>
          <w:sz w:val="24"/>
          <w:szCs w:val="24"/>
        </w:rPr>
        <w:t xml:space="preserve"> I desire to get the pension credited. Hence, the Average Monthly Balance (AMB) maintenance requirement plus charges on failure to do so and other terms shall be as applicable in a regular Savings Bank account. </w:t>
      </w:r>
    </w:p>
    <w:p w:rsidR="004A76F0" w:rsidRDefault="00725E64" w:rsidP="00B30615">
      <w:pPr>
        <w:tabs>
          <w:tab w:val="left" w:pos="228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`</w:t>
      </w:r>
    </w:p>
    <w:p w:rsidR="004A76F0" w:rsidRDefault="004A76F0" w:rsidP="00B30615">
      <w:pPr>
        <w:tabs>
          <w:tab w:val="left" w:pos="228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per the stipulated regulations of pension, a pension account can be opened jointly with spouse alone. Accordingly, if I wish to operate the said account jointly, I shall operate it jointly with my spouse only and none else.</w:t>
      </w:r>
    </w:p>
    <w:p w:rsidR="00725E64" w:rsidRDefault="00725E64" w:rsidP="00B30615">
      <w:pPr>
        <w:tabs>
          <w:tab w:val="left" w:pos="228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25E64" w:rsidRPr="00725E64" w:rsidRDefault="00725E64" w:rsidP="00B30615">
      <w:pPr>
        <w:tabs>
          <w:tab w:val="left" w:pos="228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Kindly credit my pension in my existing Savings Bank account No. </w:t>
      </w:r>
      <w:r w:rsidRPr="00725E64">
        <w:rPr>
          <w:rFonts w:ascii="Arial" w:hAnsi="Arial" w:cs="Arial"/>
          <w:sz w:val="24"/>
          <w:szCs w:val="24"/>
        </w:rPr>
        <w:t>50100013209366</w:t>
      </w:r>
      <w:r w:rsidRPr="00725E64">
        <w:rPr>
          <w:rFonts w:ascii="Arial" w:hAnsi="Arial" w:cs="Arial"/>
          <w:sz w:val="24"/>
          <w:szCs w:val="24"/>
        </w:rPr>
        <w:t xml:space="preserve"> that I hold with your branch</w:t>
      </w:r>
      <w:r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4B1EC8" w:rsidRPr="004A76F0" w:rsidRDefault="004B1EC8" w:rsidP="004A76F0">
      <w:pPr>
        <w:tabs>
          <w:tab w:val="left" w:pos="228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B1EC8" w:rsidRDefault="004A76F0" w:rsidP="004A76F0">
      <w:pPr>
        <w:tabs>
          <w:tab w:val="left" w:pos="228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Thank you.</w:t>
      </w:r>
    </w:p>
    <w:p w:rsidR="004A76F0" w:rsidRDefault="004A76F0" w:rsidP="004A76F0">
      <w:pPr>
        <w:tabs>
          <w:tab w:val="left" w:pos="228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A76F0" w:rsidRDefault="004A76F0" w:rsidP="004A76F0">
      <w:pPr>
        <w:tabs>
          <w:tab w:val="left" w:pos="228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978C0" w:rsidRDefault="008978C0" w:rsidP="004A76F0">
      <w:pPr>
        <w:tabs>
          <w:tab w:val="left" w:pos="228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B1EC8" w:rsidRDefault="008978C0" w:rsidP="008978C0">
      <w:pPr>
        <w:tabs>
          <w:tab w:val="left" w:pos="2280"/>
        </w:tabs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4B1EC8" w:rsidRPr="004B1EC8">
        <w:rPr>
          <w:rFonts w:ascii="Arial" w:hAnsi="Arial" w:cs="Arial"/>
          <w:b/>
          <w:bCs/>
          <w:sz w:val="24"/>
          <w:szCs w:val="24"/>
        </w:rPr>
        <w:t>Arun Rajendra Salgia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sectPr w:rsidR="004B1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0C3A51"/>
    <w:multiLevelType w:val="hybridMultilevel"/>
    <w:tmpl w:val="629EA84C"/>
    <w:lvl w:ilvl="0" w:tplc="40090017">
      <w:start w:val="1"/>
      <w:numFmt w:val="lowerLetter"/>
      <w:lvlText w:val="%1)"/>
      <w:lvlJc w:val="left"/>
      <w:pPr>
        <w:ind w:left="4472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5192" w:hanging="360"/>
      </w:pPr>
    </w:lvl>
    <w:lvl w:ilvl="2" w:tplc="4009001B" w:tentative="1">
      <w:start w:val="1"/>
      <w:numFmt w:val="lowerRoman"/>
      <w:lvlText w:val="%3."/>
      <w:lvlJc w:val="right"/>
      <w:pPr>
        <w:ind w:left="5912" w:hanging="180"/>
      </w:pPr>
    </w:lvl>
    <w:lvl w:ilvl="3" w:tplc="4009000F" w:tentative="1">
      <w:start w:val="1"/>
      <w:numFmt w:val="decimal"/>
      <w:lvlText w:val="%4."/>
      <w:lvlJc w:val="left"/>
      <w:pPr>
        <w:ind w:left="6632" w:hanging="360"/>
      </w:pPr>
    </w:lvl>
    <w:lvl w:ilvl="4" w:tplc="40090019" w:tentative="1">
      <w:start w:val="1"/>
      <w:numFmt w:val="lowerLetter"/>
      <w:lvlText w:val="%5."/>
      <w:lvlJc w:val="left"/>
      <w:pPr>
        <w:ind w:left="7352" w:hanging="360"/>
      </w:pPr>
    </w:lvl>
    <w:lvl w:ilvl="5" w:tplc="4009001B" w:tentative="1">
      <w:start w:val="1"/>
      <w:numFmt w:val="lowerRoman"/>
      <w:lvlText w:val="%6."/>
      <w:lvlJc w:val="right"/>
      <w:pPr>
        <w:ind w:left="8072" w:hanging="180"/>
      </w:pPr>
    </w:lvl>
    <w:lvl w:ilvl="6" w:tplc="4009000F" w:tentative="1">
      <w:start w:val="1"/>
      <w:numFmt w:val="decimal"/>
      <w:lvlText w:val="%7."/>
      <w:lvlJc w:val="left"/>
      <w:pPr>
        <w:ind w:left="8792" w:hanging="360"/>
      </w:pPr>
    </w:lvl>
    <w:lvl w:ilvl="7" w:tplc="40090019" w:tentative="1">
      <w:start w:val="1"/>
      <w:numFmt w:val="lowerLetter"/>
      <w:lvlText w:val="%8."/>
      <w:lvlJc w:val="left"/>
      <w:pPr>
        <w:ind w:left="9512" w:hanging="360"/>
      </w:pPr>
    </w:lvl>
    <w:lvl w:ilvl="8" w:tplc="4009001B" w:tentative="1">
      <w:start w:val="1"/>
      <w:numFmt w:val="lowerRoman"/>
      <w:lvlText w:val="%9."/>
      <w:lvlJc w:val="right"/>
      <w:pPr>
        <w:ind w:left="10232" w:hanging="180"/>
      </w:pPr>
    </w:lvl>
  </w:abstractNum>
  <w:abstractNum w:abstractNumId="1" w15:restartNumberingAfterBreak="0">
    <w:nsid w:val="643511F1"/>
    <w:multiLevelType w:val="hybridMultilevel"/>
    <w:tmpl w:val="04544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615"/>
    <w:rsid w:val="00424224"/>
    <w:rsid w:val="004A76F0"/>
    <w:rsid w:val="004B1EC8"/>
    <w:rsid w:val="00725E64"/>
    <w:rsid w:val="008978C0"/>
    <w:rsid w:val="00B30615"/>
    <w:rsid w:val="00B63C9F"/>
    <w:rsid w:val="00D759AA"/>
    <w:rsid w:val="00F4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4C564B-C74D-4114-9AA1-B0B1D6053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5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3C9F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C9F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Chemtrols</Company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Salgia</dc:creator>
  <cp:keywords/>
  <dc:description/>
  <cp:lastModifiedBy>Arun Salgia</cp:lastModifiedBy>
  <cp:revision>4</cp:revision>
  <cp:lastPrinted>2021-08-27T04:31:00Z</cp:lastPrinted>
  <dcterms:created xsi:type="dcterms:W3CDTF">2021-08-27T04:22:00Z</dcterms:created>
  <dcterms:modified xsi:type="dcterms:W3CDTF">2021-08-27T05:00:00Z</dcterms:modified>
</cp:coreProperties>
</file>