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05A" w:rsidRPr="00A1105A" w:rsidRDefault="00A1105A" w:rsidP="00A1105A">
      <w:pPr>
        <w:numPr>
          <w:ilvl w:val="0"/>
          <w:numId w:val="1"/>
        </w:numPr>
        <w:shd w:val="clear" w:color="auto" w:fill="FFFFFF"/>
        <w:spacing w:after="0" w:line="274" w:lineRule="atLeast"/>
        <w:ind w:left="408" w:right="408"/>
        <w:jc w:val="both"/>
        <w:rPr>
          <w:rFonts w:ascii="Times New Roman" w:eastAsia="Times New Roman" w:hAnsi="Times New Roman" w:cs="Times New Roman"/>
          <w:color w:val="4284B0"/>
          <w:sz w:val="24"/>
          <w:szCs w:val="24"/>
        </w:rPr>
      </w:pPr>
      <w:r w:rsidRPr="00A110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Data Definition Language (DDL)</w:t>
      </w:r>
      <w:r w:rsidRPr="00A1105A">
        <w:rPr>
          <w:rFonts w:ascii="Times New Roman" w:eastAsia="Times New Roman" w:hAnsi="Times New Roman" w:cs="Times New Roman"/>
          <w:color w:val="333333"/>
          <w:sz w:val="24"/>
          <w:szCs w:val="24"/>
        </w:rPr>
        <w:t> - These SQL commands are used for creating, modifying, and dropping the structure of database objects. The commands are CREATE, ALTER, DROP, RENAME, and TRUNCATE.</w:t>
      </w:r>
    </w:p>
    <w:p w:rsidR="00A1105A" w:rsidRPr="00A1105A" w:rsidRDefault="00A1105A" w:rsidP="00A1105A">
      <w:pPr>
        <w:shd w:val="clear" w:color="auto" w:fill="FFFFFF"/>
        <w:spacing w:after="0" w:line="274" w:lineRule="atLeast"/>
        <w:ind w:left="408" w:right="408"/>
        <w:jc w:val="both"/>
        <w:rPr>
          <w:rFonts w:ascii="Times New Roman" w:eastAsia="Times New Roman" w:hAnsi="Times New Roman" w:cs="Times New Roman"/>
          <w:color w:val="4284B0"/>
          <w:sz w:val="24"/>
          <w:szCs w:val="24"/>
        </w:rPr>
      </w:pPr>
    </w:p>
    <w:p w:rsidR="00A1105A" w:rsidRPr="00A1105A" w:rsidRDefault="00A1105A" w:rsidP="00A1105A">
      <w:pPr>
        <w:numPr>
          <w:ilvl w:val="0"/>
          <w:numId w:val="1"/>
        </w:numPr>
        <w:shd w:val="clear" w:color="auto" w:fill="FFFFFF"/>
        <w:spacing w:after="0" w:line="274" w:lineRule="atLeast"/>
        <w:ind w:left="408" w:right="408"/>
        <w:jc w:val="both"/>
        <w:rPr>
          <w:rFonts w:ascii="Times New Roman" w:eastAsia="Times New Roman" w:hAnsi="Times New Roman" w:cs="Times New Roman"/>
          <w:color w:val="4284B0"/>
          <w:sz w:val="24"/>
          <w:szCs w:val="24"/>
        </w:rPr>
      </w:pPr>
      <w:r w:rsidRPr="00A110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Data Manipulation Language (DML)</w:t>
      </w:r>
      <w:r w:rsidRPr="00A1105A">
        <w:rPr>
          <w:rFonts w:ascii="Times New Roman" w:eastAsia="Times New Roman" w:hAnsi="Times New Roman" w:cs="Times New Roman"/>
          <w:color w:val="333333"/>
          <w:sz w:val="24"/>
          <w:szCs w:val="24"/>
        </w:rPr>
        <w:t> - These SQL commands are used for storing, retrieving, modifying, and deleting data. These commands are SELECT, INSERT, UPDATE, and DELETE.</w:t>
      </w:r>
    </w:p>
    <w:p w:rsidR="00A1105A" w:rsidRPr="00A1105A" w:rsidRDefault="00A1105A" w:rsidP="00A1105A">
      <w:pPr>
        <w:shd w:val="clear" w:color="auto" w:fill="FFFFFF"/>
        <w:spacing w:after="0" w:line="274" w:lineRule="atLeast"/>
        <w:ind w:left="408" w:right="408"/>
        <w:jc w:val="both"/>
        <w:rPr>
          <w:rFonts w:ascii="Times New Roman" w:eastAsia="Times New Roman" w:hAnsi="Times New Roman" w:cs="Times New Roman"/>
          <w:color w:val="4284B0"/>
          <w:sz w:val="24"/>
          <w:szCs w:val="24"/>
        </w:rPr>
      </w:pPr>
    </w:p>
    <w:p w:rsidR="00A1105A" w:rsidRPr="00A1105A" w:rsidRDefault="00A1105A" w:rsidP="00A1105A">
      <w:pPr>
        <w:numPr>
          <w:ilvl w:val="0"/>
          <w:numId w:val="1"/>
        </w:numPr>
        <w:shd w:val="clear" w:color="auto" w:fill="FFFFFF"/>
        <w:spacing w:after="0" w:line="274" w:lineRule="atLeast"/>
        <w:ind w:left="408" w:right="408"/>
        <w:jc w:val="both"/>
        <w:rPr>
          <w:rFonts w:ascii="Times New Roman" w:eastAsia="Times New Roman" w:hAnsi="Times New Roman" w:cs="Times New Roman"/>
          <w:color w:val="4284B0"/>
          <w:sz w:val="24"/>
          <w:szCs w:val="24"/>
        </w:rPr>
      </w:pPr>
      <w:r w:rsidRPr="00A110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Transaction Control Language (TCL)</w:t>
      </w:r>
      <w:r w:rsidRPr="00A1105A">
        <w:rPr>
          <w:rFonts w:ascii="Times New Roman" w:eastAsia="Times New Roman" w:hAnsi="Times New Roman" w:cs="Times New Roman"/>
          <w:color w:val="333333"/>
          <w:sz w:val="24"/>
          <w:szCs w:val="24"/>
        </w:rPr>
        <w:t> - These SQL commands are used for managing changes affecting the data. These commands are COMMIT, ROLLBACK, and SAVEPOINT.</w:t>
      </w:r>
    </w:p>
    <w:p w:rsidR="00A1105A" w:rsidRPr="00A1105A" w:rsidRDefault="00A1105A" w:rsidP="00A1105A">
      <w:pPr>
        <w:shd w:val="clear" w:color="auto" w:fill="FFFFFF"/>
        <w:spacing w:after="0" w:line="274" w:lineRule="atLeast"/>
        <w:ind w:left="408" w:right="408"/>
        <w:jc w:val="both"/>
        <w:rPr>
          <w:rFonts w:ascii="Times New Roman" w:eastAsia="Times New Roman" w:hAnsi="Times New Roman" w:cs="Times New Roman"/>
          <w:color w:val="4284B0"/>
          <w:sz w:val="24"/>
          <w:szCs w:val="24"/>
        </w:rPr>
      </w:pPr>
    </w:p>
    <w:p w:rsidR="00A1105A" w:rsidRPr="00A1105A" w:rsidRDefault="00A1105A" w:rsidP="00A1105A">
      <w:pPr>
        <w:numPr>
          <w:ilvl w:val="0"/>
          <w:numId w:val="1"/>
        </w:numPr>
        <w:shd w:val="clear" w:color="auto" w:fill="FFFFFF"/>
        <w:spacing w:after="0" w:line="274" w:lineRule="atLeast"/>
        <w:ind w:left="408" w:right="408"/>
        <w:jc w:val="both"/>
        <w:rPr>
          <w:rFonts w:ascii="Times New Roman" w:eastAsia="Times New Roman" w:hAnsi="Times New Roman" w:cs="Times New Roman"/>
          <w:color w:val="4284B0"/>
          <w:sz w:val="24"/>
          <w:szCs w:val="24"/>
        </w:rPr>
      </w:pPr>
      <w:r w:rsidRPr="00A110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Data Control Language (DCL)</w:t>
      </w:r>
      <w:r w:rsidRPr="00A1105A">
        <w:rPr>
          <w:rFonts w:ascii="Times New Roman" w:eastAsia="Times New Roman" w:hAnsi="Times New Roman" w:cs="Times New Roman"/>
          <w:color w:val="333333"/>
          <w:sz w:val="24"/>
          <w:szCs w:val="24"/>
        </w:rPr>
        <w:t> - These SQL commands are used for providing security to database objects. These commands are GRANT and REVOKE.</w:t>
      </w:r>
    </w:p>
    <w:p w:rsidR="00EF21D7" w:rsidRPr="00A1105A" w:rsidRDefault="00A1105A">
      <w:pPr>
        <w:rPr>
          <w:rFonts w:ascii="Times New Roman" w:hAnsi="Times New Roman" w:cs="Times New Roman"/>
          <w:sz w:val="24"/>
          <w:szCs w:val="24"/>
        </w:rPr>
      </w:pPr>
    </w:p>
    <w:sectPr w:rsidR="00EF21D7" w:rsidRPr="00A1105A" w:rsidSect="00C5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67F2F"/>
    <w:multiLevelType w:val="multilevel"/>
    <w:tmpl w:val="3CE6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1105A"/>
    <w:rsid w:val="002B310F"/>
    <w:rsid w:val="006D3CC0"/>
    <w:rsid w:val="00A1105A"/>
    <w:rsid w:val="00C56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105A"/>
    <w:rPr>
      <w:b/>
      <w:bCs/>
    </w:rPr>
  </w:style>
  <w:style w:type="character" w:customStyle="1" w:styleId="apple-converted-space">
    <w:name w:val="apple-converted-space"/>
    <w:basedOn w:val="DefaultParagraphFont"/>
    <w:rsid w:val="00A110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karthik.sakkarai</dc:creator>
  <cp:keywords/>
  <dc:description/>
  <cp:lastModifiedBy>karthik.sakkarai</cp:lastModifiedBy>
  <cp:revision>2</cp:revision>
  <dcterms:created xsi:type="dcterms:W3CDTF">2013-03-27T04:06:00Z</dcterms:created>
  <dcterms:modified xsi:type="dcterms:W3CDTF">2013-03-27T04:07:00Z</dcterms:modified>
</cp:coreProperties>
</file>