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Book Antiqua" w:hAnsi="Book Antiqua" w:cs="Book Antiqua" w:eastAsia="Book Antiqua"/>
          <w:b/>
          <w:color w:val="984806"/>
          <w:spacing w:val="0"/>
          <w:position w:val="0"/>
          <w:sz w:val="96"/>
          <w:shd w:fill="auto" w:val="clear"/>
        </w:rPr>
      </w:pPr>
      <w:r>
        <w:rPr>
          <w:rFonts w:ascii="Book Antiqua" w:hAnsi="Book Antiqua" w:cs="Book Antiqua" w:eastAsia="Book Antiqua"/>
          <w:b/>
          <w:color w:val="984806"/>
          <w:spacing w:val="0"/>
          <w:position w:val="0"/>
          <w:sz w:val="56"/>
          <w:u w:val="single"/>
          <w:shd w:fill="auto" w:val="clear"/>
        </w:rPr>
        <w:t xml:space="preserve">PROJECT BASED LEARNING</w:t>
      </w:r>
    </w:p>
    <w:p>
      <w:pPr>
        <w:spacing w:before="0" w:after="20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2018-19 Even Semester</w:t>
      </w:r>
    </w:p>
    <w:p>
      <w:pPr>
        <w:spacing w:before="0" w:after="200" w:line="240"/>
        <w:ind w:right="0" w:left="0" w:firstLine="0"/>
        <w:jc w:val="center"/>
        <w:rPr>
          <w:rFonts w:ascii="Times New Roman" w:hAnsi="Times New Roman" w:cs="Times New Roman" w:eastAsia="Times New Roman"/>
          <w:color w:val="0070C0"/>
          <w:spacing w:val="0"/>
          <w:position w:val="0"/>
          <w:sz w:val="28"/>
          <w:shd w:fill="auto" w:val="clear"/>
        </w:rPr>
      </w:pPr>
    </w:p>
    <w:p>
      <w:pPr>
        <w:spacing w:before="0" w:after="200" w:line="240"/>
        <w:ind w:right="0" w:left="0" w:firstLine="0"/>
        <w:jc w:val="center"/>
        <w:rPr>
          <w:rFonts w:ascii="Times New Roman" w:hAnsi="Times New Roman" w:cs="Times New Roman" w:eastAsia="Times New Roman"/>
          <w:color w:val="0070C0"/>
          <w:spacing w:val="0"/>
          <w:position w:val="0"/>
          <w:sz w:val="32"/>
          <w:shd w:fill="auto" w:val="clear"/>
        </w:rPr>
      </w:pPr>
      <w:r>
        <w:rPr>
          <w:rFonts w:ascii="Times New Roman" w:hAnsi="Times New Roman" w:cs="Times New Roman" w:eastAsia="Times New Roman"/>
          <w:color w:val="0070C0"/>
          <w:spacing w:val="0"/>
          <w:position w:val="0"/>
          <w:sz w:val="32"/>
          <w:shd w:fill="auto" w:val="clear"/>
        </w:rPr>
        <w:t xml:space="preserve">Synopsis of Design and Analysis of Algorithms - 17CS43, Software Engineering - 17CS45 &amp; Object Oriented Concepts - 17CS42 combined project work</w:t>
      </w:r>
    </w:p>
    <w:p>
      <w:pPr>
        <w:spacing w:before="0" w:after="200" w:line="240"/>
        <w:ind w:right="0" w:left="0" w:firstLine="0"/>
        <w:jc w:val="center"/>
        <w:rPr>
          <w:rFonts w:ascii="Times New Roman" w:hAnsi="Times New Roman" w:cs="Times New Roman" w:eastAsia="Times New Roman"/>
          <w:b/>
          <w:color w:val="FF0000"/>
          <w:spacing w:val="0"/>
          <w:position w:val="0"/>
          <w:sz w:val="40"/>
          <w:shd w:fill="auto" w:val="clear"/>
        </w:rPr>
      </w:pPr>
      <w:r>
        <w:rPr>
          <w:rFonts w:ascii="Times New Roman" w:hAnsi="Times New Roman" w:cs="Times New Roman" w:eastAsia="Times New Roman"/>
          <w:b/>
          <w:i/>
          <w:color w:val="FF0000"/>
          <w:spacing w:val="0"/>
          <w:position w:val="0"/>
          <w:sz w:val="40"/>
          <w:shd w:fill="auto" w:val="clear"/>
        </w:rPr>
        <w:t xml:space="preserve">“REAL TIME CURRENCY CONVERSION</w:t>
      </w:r>
      <w:r>
        <w:rPr>
          <w:rFonts w:ascii="Times New Roman" w:hAnsi="Times New Roman" w:cs="Times New Roman" w:eastAsia="Times New Roman"/>
          <w:b/>
          <w:color w:val="FF0000"/>
          <w:spacing w:val="0"/>
          <w:position w:val="0"/>
          <w:sz w:val="40"/>
          <w:shd w:fill="auto" w:val="clear"/>
        </w:rPr>
        <w:t xml:space="preserve">”</w:t>
      </w:r>
    </w:p>
    <w:p>
      <w:pPr>
        <w:spacing w:before="0" w:after="200" w:line="240"/>
        <w:ind w:right="0" w:left="0" w:firstLine="0"/>
        <w:jc w:val="center"/>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Submitted By</w:t>
      </w:r>
    </w:p>
    <w:p>
      <w:pPr>
        <w:spacing w:before="0" w:after="0" w:line="360"/>
        <w:ind w:right="0" w:left="720" w:firstLine="72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A R SUMUKHA   </w:t>
        <w:tab/>
        <w:tab/>
        <w:t xml:space="preserve"> 1BY17CS002                        </w:t>
      </w:r>
    </w:p>
    <w:p>
      <w:pPr>
        <w:spacing w:before="0" w:after="0" w:line="360"/>
        <w:ind w:right="0" w:left="720" w:firstLine="72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ARUN R. SHENOY</w:t>
        <w:tab/>
        <w:tab/>
        <w:t xml:space="preserve"> 1BY17CS032</w:t>
      </w:r>
    </w:p>
    <w:p>
      <w:pPr>
        <w:spacing w:before="0" w:after="0" w:line="360"/>
        <w:ind w:right="0" w:left="720" w:firstLine="72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KEVIN BIJU </w:t>
        <w:tab/>
        <w:tab/>
        <w:tab/>
        <w:t xml:space="preserve"> 1BY17CS202</w:t>
      </w:r>
    </w:p>
    <w:p>
      <w:pPr>
        <w:spacing w:before="0" w:after="0" w:line="360"/>
        <w:ind w:right="0" w:left="720" w:firstLine="72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HARSHIT GUPTA</w:t>
        <w:tab/>
        <w:tab/>
        <w:t xml:space="preserve"> 1BY17CS060</w:t>
      </w:r>
    </w:p>
    <w:p>
      <w:pPr>
        <w:spacing w:before="0" w:after="0" w:line="360"/>
        <w:ind w:right="0" w:left="720" w:firstLine="720"/>
        <w:jc w:val="left"/>
        <w:rPr>
          <w:rFonts w:ascii="Times New Roman" w:hAnsi="Times New Roman" w:cs="Times New Roman" w:eastAsia="Times New Roman"/>
          <w:i/>
          <w:color w:val="1F497D"/>
          <w:spacing w:val="0"/>
          <w:position w:val="0"/>
          <w:sz w:val="22"/>
          <w:shd w:fill="auto" w:val="clear"/>
        </w:rPr>
      </w:pPr>
      <w:r>
        <w:rPr>
          <w:rFonts w:ascii="Times New Roman" w:hAnsi="Times New Roman" w:cs="Times New Roman" w:eastAsia="Times New Roman"/>
          <w:b/>
          <w:color w:val="FF0000"/>
          <w:spacing w:val="0"/>
          <w:position w:val="0"/>
          <w:sz w:val="22"/>
          <w:shd w:fill="auto" w:val="clear"/>
        </w:rPr>
        <w:tab/>
        <w:tab/>
        <w:tab/>
      </w:r>
    </w:p>
    <w:p>
      <w:pPr>
        <w:spacing w:before="0" w:after="200" w:line="276"/>
        <w:ind w:right="0" w:left="0" w:firstLine="0"/>
        <w:jc w:val="center"/>
        <w:rPr>
          <w:rFonts w:ascii="Times New Roman" w:hAnsi="Times New Roman" w:cs="Times New Roman" w:eastAsia="Times New Roman"/>
          <w:i/>
          <w:color w:val="1F497D"/>
          <w:spacing w:val="0"/>
          <w:position w:val="0"/>
          <w:sz w:val="22"/>
          <w:shd w:fill="auto" w:val="clear"/>
        </w:rPr>
      </w:pPr>
      <w:r>
        <w:rPr>
          <w:rFonts w:ascii="Times New Roman" w:hAnsi="Times New Roman" w:cs="Times New Roman" w:eastAsia="Times New Roman"/>
          <w:i/>
          <w:color w:val="1F497D"/>
          <w:spacing w:val="0"/>
          <w:position w:val="0"/>
          <w:sz w:val="22"/>
          <w:shd w:fill="auto" w:val="clear"/>
        </w:rPr>
        <w:t xml:space="preserve">Under the guidance of</w:t>
      </w:r>
    </w:p>
    <w:tbl>
      <w:tblPr/>
      <w:tblGrid>
        <w:gridCol w:w="3006"/>
        <w:gridCol w:w="3007"/>
        <w:gridCol w:w="3007"/>
      </w:tblGrid>
      <w:tr>
        <w:trPr>
          <w:trHeight w:val="1" w:hRule="atLeast"/>
          <w:jc w:val="left"/>
        </w:trPr>
        <w:tc>
          <w:tcPr>
            <w:tcW w:w="30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JAGADISH P</w:t>
            </w:r>
          </w:p>
          <w:p>
            <w:pPr>
              <w:spacing w:before="0" w:after="0" w:line="240"/>
              <w:ind w:right="0" w:left="0" w:firstLine="0"/>
              <w:jc w:val="center"/>
              <w:rPr>
                <w:spacing w:val="0"/>
                <w:position w:val="0"/>
              </w:rPr>
            </w:pPr>
            <w:r>
              <w:rPr>
                <w:rFonts w:ascii="Times New Roman" w:hAnsi="Times New Roman" w:cs="Times New Roman" w:eastAsia="Times New Roman"/>
                <w:color w:val="FF0000"/>
                <w:spacing w:val="0"/>
                <w:position w:val="0"/>
                <w:sz w:val="24"/>
                <w:shd w:fill="auto" w:val="clear"/>
              </w:rPr>
              <w:t xml:space="preserve">Assistant Professor</w:t>
            </w:r>
          </w:p>
        </w:tc>
        <w:tc>
          <w:tcPr>
            <w:tcW w:w="30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ANAND R.</w:t>
            </w:r>
          </w:p>
          <w:p>
            <w:pPr>
              <w:spacing w:before="0" w:after="0" w:line="240"/>
              <w:ind w:right="0" w:left="0" w:firstLine="0"/>
              <w:jc w:val="center"/>
              <w:rPr>
                <w:spacing w:val="0"/>
                <w:position w:val="0"/>
              </w:rPr>
            </w:pPr>
            <w:r>
              <w:rPr>
                <w:rFonts w:ascii="Times New Roman" w:hAnsi="Times New Roman" w:cs="Times New Roman" w:eastAsia="Times New Roman"/>
                <w:color w:val="FF0000"/>
                <w:spacing w:val="0"/>
                <w:position w:val="0"/>
                <w:sz w:val="24"/>
                <w:shd w:fill="auto" w:val="clear"/>
              </w:rPr>
              <w:t xml:space="preserve">Assistant Professor</w:t>
            </w:r>
          </w:p>
        </w:tc>
        <w:tc>
          <w:tcPr>
            <w:tcW w:w="30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DURGA DEVI</w:t>
            </w:r>
          </w:p>
          <w:p>
            <w:pPr>
              <w:spacing w:before="0" w:after="0" w:line="240"/>
              <w:ind w:right="0" w:left="0" w:firstLine="0"/>
              <w:jc w:val="center"/>
              <w:rPr>
                <w:spacing w:val="0"/>
                <w:position w:val="0"/>
              </w:rPr>
            </w:pPr>
            <w:r>
              <w:rPr>
                <w:rFonts w:ascii="Times New Roman" w:hAnsi="Times New Roman" w:cs="Times New Roman" w:eastAsia="Times New Roman"/>
                <w:color w:val="FF0000"/>
                <w:spacing w:val="0"/>
                <w:position w:val="0"/>
                <w:sz w:val="24"/>
                <w:shd w:fill="auto" w:val="clear"/>
              </w:rPr>
              <w:t xml:space="preserve">Assistant Professor</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3199" w:dyaOrig="3320">
          <v:rect xmlns:o="urn:schemas-microsoft-com:office:office" xmlns:v="urn:schemas-microsoft-com:vml" id="rectole0000000000" style="width:159.950000pt;height:16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4F81BD"/>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548DD4"/>
          <w:spacing w:val="0"/>
          <w:position w:val="0"/>
          <w:sz w:val="32"/>
          <w:shd w:fill="auto" w:val="clear"/>
        </w:rPr>
      </w:pPr>
      <w:r>
        <w:rPr>
          <w:rFonts w:ascii="Times New Roman" w:hAnsi="Times New Roman" w:cs="Times New Roman" w:eastAsia="Times New Roman"/>
          <w:color w:val="548DD4"/>
          <w:spacing w:val="0"/>
          <w:position w:val="0"/>
          <w:sz w:val="32"/>
          <w:shd w:fill="auto" w:val="clear"/>
        </w:rPr>
        <w:t xml:space="preserve">DEPARTMENT OF COMPUTER SCIENCE AND ENGINEERING</w:t>
      </w:r>
    </w:p>
    <w:p>
      <w:pPr>
        <w:spacing w:before="0" w:after="0" w:line="240"/>
        <w:ind w:right="0" w:left="0" w:firstLine="0"/>
        <w:jc w:val="center"/>
        <w:rPr>
          <w:rFonts w:ascii="Times New Roman" w:hAnsi="Times New Roman" w:cs="Times New Roman" w:eastAsia="Times New Roman"/>
          <w:color w:val="548DD4"/>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1F497D"/>
          <w:spacing w:val="0"/>
          <w:position w:val="0"/>
          <w:sz w:val="40"/>
          <w:shd w:fill="auto" w:val="clear"/>
        </w:rPr>
      </w:pPr>
      <w:r>
        <w:rPr>
          <w:rFonts w:ascii="Times New Roman" w:hAnsi="Times New Roman" w:cs="Times New Roman" w:eastAsia="Times New Roman"/>
          <w:color w:val="1F497D"/>
          <w:spacing w:val="0"/>
          <w:position w:val="0"/>
          <w:sz w:val="40"/>
          <w:shd w:fill="auto" w:val="clear"/>
        </w:rPr>
        <w:t xml:space="preserve">BMS INSTITUTE OF TECHNOLOGY &amp; MANAGEMENT</w:t>
      </w:r>
    </w:p>
    <w:p>
      <w:pPr>
        <w:spacing w:before="0" w:after="0" w:line="240"/>
        <w:ind w:right="0" w:left="0" w:firstLine="0"/>
        <w:jc w:val="center"/>
        <w:rPr>
          <w:rFonts w:ascii="Times New Roman" w:hAnsi="Times New Roman" w:cs="Times New Roman" w:eastAsia="Times New Roman"/>
          <w:color w:val="1F497D"/>
          <w:spacing w:val="0"/>
          <w:position w:val="0"/>
          <w:sz w:val="28"/>
          <w:shd w:fill="auto" w:val="clear"/>
        </w:rPr>
      </w:pPr>
      <w:r>
        <w:rPr>
          <w:rFonts w:ascii="Times New Roman" w:hAnsi="Times New Roman" w:cs="Times New Roman" w:eastAsia="Times New Roman"/>
          <w:color w:val="1F497D"/>
          <w:spacing w:val="0"/>
          <w:position w:val="0"/>
          <w:sz w:val="24"/>
          <w:shd w:fill="auto" w:val="clear"/>
        </w:rPr>
        <w:t xml:space="preserve">YELAHANKA, BENGALURU - 560064</w:t>
      </w:r>
      <w:r>
        <w:rPr>
          <w:rFonts w:ascii="Times New Roman" w:hAnsi="Times New Roman" w:cs="Times New Roman" w:eastAsia="Times New Roman"/>
          <w:color w:val="1F497D"/>
          <w:spacing w:val="0"/>
          <w:position w:val="0"/>
          <w:sz w:val="28"/>
          <w:shd w:fill="auto" w:val="clear"/>
        </w:rPr>
        <w:t xml:space="preserve">.</w:t>
      </w:r>
    </w:p>
    <w:p>
      <w:pPr>
        <w:spacing w:before="0" w:after="0" w:line="240"/>
        <w:ind w:right="0" w:left="0" w:firstLine="0"/>
        <w:jc w:val="center"/>
        <w:rPr>
          <w:rFonts w:ascii="Times New Roman" w:hAnsi="Times New Roman" w:cs="Times New Roman" w:eastAsia="Times New Roman"/>
          <w:color w:val="1F497D"/>
          <w:spacing w:val="0"/>
          <w:position w:val="0"/>
          <w:sz w:val="28"/>
          <w:shd w:fill="auto" w:val="clear"/>
        </w:rPr>
      </w:pPr>
      <w:r>
        <w:rPr>
          <w:rFonts w:ascii="Times New Roman" w:hAnsi="Times New Roman" w:cs="Times New Roman" w:eastAsia="Times New Roman"/>
          <w:color w:val="1F497D"/>
          <w:spacing w:val="0"/>
          <w:position w:val="0"/>
          <w:sz w:val="28"/>
          <w:shd w:fill="auto" w:val="clear"/>
        </w:rPr>
        <w:t xml:space="preserve">2018-2019</w:t>
      </w: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INSTITUTE VISION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emerge as one of the finest technical institutions of higher learning, to develop engineering professionals who are technically competent, ethical and environment friendly for betterment of the society.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INSTITUTE MISSION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Accomplish stimulating learning environment through high quality academic instruction, innovation and industry-institute interface.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DEPARTMENT VISION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develop technical professionals acquainted with recent trends and technologies of computer science to serve as valuable resource for the nation/society.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DEPARTMENT MISSION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Facilitating and exposing the students to various learning opportunities through dedicated academic teaching, guidance and monitoring.</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PROGRAM EDUCATIONAL OBJECTIVES</w:t>
      </w:r>
    </w:p>
    <w:p>
      <w:pPr>
        <w:numPr>
          <w:ilvl w:val="0"/>
          <w:numId w:val="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Lead a successful career by designing, analyzing and solving various problems in the field of Computer Science &amp; Engineering.</w:t>
      </w:r>
    </w:p>
    <w:p>
      <w:pPr>
        <w:numPr>
          <w:ilvl w:val="0"/>
          <w:numId w:val="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Pursue higher studies for enduring edification.</w:t>
      </w:r>
    </w:p>
    <w:p>
      <w:pPr>
        <w:numPr>
          <w:ilvl w:val="0"/>
          <w:numId w:val="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Exhibit professional and team building attitude along with effective communication.</w:t>
      </w:r>
    </w:p>
    <w:p>
      <w:pPr>
        <w:numPr>
          <w:ilvl w:val="0"/>
          <w:numId w:val="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Identify and provide solutions for sustainable environmental development.</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Introduction:</w:t>
      </w: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finance, an exchange rate is the rate at which one currency will be exchanged for another. It is also regarded as the value of one country’s currency in relation to another currency.In the retail currency exchange market, different buying and selling rates will be quoted by money dealers. Most trades are to or from the local currency. The buying rate is the rate at which money dealers will buy foreign currency, and the selling rate is the rate at which they will sell that currency.A currency converter is software code that is designed to convert one currency into another in order to check its corresponding value. The code is generally a part of a web site or it forms a mobile app and it is based on current market or bank exchange rates.The aim is to maintain real-time information on current market or bank exchange rates, so that the calculated result changes whenever the value of either of the component currencies does. They do so by connecting to a database of current currency exchange rates.Using this software many shareholders,bankers etc can easily check the currency conversion in real time.The software we develop uses the Internet to get real time currency exchange rates and display them to the user. It also has the advantage that if the user does not know the exact currency of a particular place he can just enter the place name and it will automatically convert into the correct currency and display the conversion.</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Abstract:</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400" w:line="240"/>
        <w:ind w:right="0" w:left="0" w:firstLine="0"/>
        <w:jc w:val="both"/>
        <w:rPr>
          <w:rFonts w:ascii="Verdana" w:hAnsi="Verdana" w:cs="Verdana" w:eastAsia="Verdana"/>
          <w:color w:val="222222"/>
          <w:spacing w:val="0"/>
          <w:position w:val="0"/>
          <w:sz w:val="23"/>
          <w:shd w:fill="FFFFFF" w:val="clear"/>
        </w:rPr>
      </w:pPr>
      <w:r>
        <w:rPr>
          <w:rFonts w:ascii="Times New Roman" w:hAnsi="Times New Roman" w:cs="Times New Roman" w:eastAsia="Times New Roman"/>
          <w:color w:val="222222"/>
          <w:spacing w:val="0"/>
          <w:position w:val="0"/>
          <w:sz w:val="24"/>
          <w:shd w:fill="FFFFFF" w:val="clear"/>
        </w:rPr>
        <w:t xml:space="preserve">The currency conversion system aims to make the currency conversion task as simple as two button clicks and provide real time information about the currency exchange rates. It also provides flexibility that the user can use place names instead of the currency when specifying the conversion. It is simple to use, fast and provides user flexibility</w:t>
      </w:r>
    </w:p>
    <w:p>
      <w:pPr>
        <w:spacing w:before="0" w:after="400" w:line="406"/>
        <w:ind w:right="0" w:left="0" w:firstLine="0"/>
        <w:jc w:val="both"/>
        <w:rPr>
          <w:rFonts w:ascii="Times New Roman" w:hAnsi="Times New Roman" w:cs="Times New Roman" w:eastAsia="Times New Roman"/>
          <w:b/>
          <w:color w:val="222222"/>
          <w:spacing w:val="0"/>
          <w:position w:val="0"/>
          <w:sz w:val="32"/>
          <w:shd w:fill="FFFFFF" w:val="clear"/>
        </w:rPr>
      </w:pPr>
      <w:r>
        <w:rPr>
          <w:rFonts w:ascii="Times New Roman" w:hAnsi="Times New Roman" w:cs="Times New Roman" w:eastAsia="Times New Roman"/>
          <w:b/>
          <w:color w:val="222222"/>
          <w:spacing w:val="0"/>
          <w:position w:val="0"/>
          <w:sz w:val="32"/>
          <w:shd w:fill="FFFFFF" w:val="clear"/>
        </w:rPr>
        <w:t xml:space="preserve">FEATURES OF REAL TIME CURRENCY CONVERTER:</w:t>
      </w:r>
    </w:p>
    <w:p>
      <w:pPr>
        <w:spacing w:before="0" w:after="400" w:line="240"/>
        <w:ind w:right="0" w:left="0" w:firstLine="0"/>
        <w:jc w:val="both"/>
        <w:rPr>
          <w:rFonts w:ascii="Times New Roman" w:hAnsi="Times New Roman" w:cs="Times New Roman" w:eastAsia="Times New Roman"/>
          <w:b/>
          <w:color w:val="222222"/>
          <w:spacing w:val="0"/>
          <w:position w:val="0"/>
          <w:sz w:val="28"/>
          <w:shd w:fill="FFFFFF" w:val="clear"/>
        </w:rPr>
      </w:pPr>
      <w:r>
        <w:rPr>
          <w:rFonts w:ascii="Times New Roman" w:hAnsi="Times New Roman" w:cs="Times New Roman" w:eastAsia="Times New Roman"/>
          <w:b/>
          <w:color w:val="222222"/>
          <w:spacing w:val="0"/>
          <w:position w:val="0"/>
          <w:sz w:val="32"/>
          <w:shd w:fill="FFFFFF" w:val="clear"/>
        </w:rPr>
        <w:t xml:space="preserve">-&gt;</w:t>
      </w:r>
      <w:r>
        <w:rPr>
          <w:rFonts w:ascii="Times New Roman" w:hAnsi="Times New Roman" w:cs="Times New Roman" w:eastAsia="Times New Roman"/>
          <w:b/>
          <w:color w:val="222222"/>
          <w:spacing w:val="0"/>
          <w:position w:val="0"/>
          <w:sz w:val="28"/>
          <w:shd w:fill="FFFFFF" w:val="clear"/>
        </w:rPr>
        <w:t xml:space="preserve">PORTABLE ANDROID APP:</w:t>
      </w:r>
    </w:p>
    <w:p>
      <w:pPr>
        <w:spacing w:before="0" w:after="400" w:line="240"/>
        <w:ind w:right="0" w:left="0" w:firstLine="0"/>
        <w:jc w:val="both"/>
        <w:rPr>
          <w:rFonts w:ascii="Times New Roman" w:hAnsi="Times New Roman" w:cs="Times New Roman" w:eastAsia="Times New Roman"/>
          <w:b/>
          <w:color w:val="222222"/>
          <w:spacing w:val="0"/>
          <w:position w:val="0"/>
          <w:sz w:val="28"/>
          <w:shd w:fill="FFFFFF" w:val="clear"/>
        </w:rPr>
      </w:pPr>
      <w:r>
        <w:rPr>
          <w:rFonts w:ascii="Times New Roman" w:hAnsi="Times New Roman" w:cs="Times New Roman" w:eastAsia="Times New Roman"/>
          <w:color w:val="222222"/>
          <w:spacing w:val="0"/>
          <w:position w:val="0"/>
          <w:sz w:val="24"/>
          <w:shd w:fill="FFFFFF" w:val="clear"/>
        </w:rPr>
        <w:t xml:space="preserve">The software is completely developed for mobile applications using Kotlin and xml for android.</w:t>
      </w:r>
    </w:p>
    <w:p>
      <w:pPr>
        <w:spacing w:before="0" w:after="400" w:line="240"/>
        <w:ind w:right="0" w:left="0" w:firstLine="0"/>
        <w:jc w:val="both"/>
        <w:rPr>
          <w:rFonts w:ascii="Times New Roman" w:hAnsi="Times New Roman" w:cs="Times New Roman" w:eastAsia="Times New Roman"/>
          <w:b/>
          <w:color w:val="222222"/>
          <w:spacing w:val="0"/>
          <w:position w:val="0"/>
          <w:sz w:val="28"/>
          <w:shd w:fill="FFFFFF" w:val="clear"/>
        </w:rPr>
      </w:pPr>
      <w:r>
        <w:rPr>
          <w:rFonts w:ascii="Times New Roman" w:hAnsi="Times New Roman" w:cs="Times New Roman" w:eastAsia="Times New Roman"/>
          <w:b/>
          <w:color w:val="222222"/>
          <w:spacing w:val="0"/>
          <w:position w:val="0"/>
          <w:sz w:val="28"/>
          <w:shd w:fill="FFFFFF" w:val="clear"/>
        </w:rPr>
        <w:t xml:space="preserve">-&gt;FLEXIBLE:</w:t>
      </w:r>
    </w:p>
    <w:p>
      <w:pPr>
        <w:spacing w:before="0" w:after="400" w:line="24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The user is not compelled to enter only correct currencies but can also enter place names providing more flexibility for usage.</w:t>
      </w:r>
    </w:p>
    <w:p>
      <w:pPr>
        <w:spacing w:before="0" w:after="400" w:line="240"/>
        <w:ind w:right="0" w:left="0" w:firstLine="0"/>
        <w:jc w:val="both"/>
        <w:rPr>
          <w:rFonts w:ascii="Times New Roman" w:hAnsi="Times New Roman" w:cs="Times New Roman" w:eastAsia="Times New Roman"/>
          <w:b/>
          <w:color w:val="222222"/>
          <w:spacing w:val="0"/>
          <w:position w:val="0"/>
          <w:sz w:val="28"/>
          <w:shd w:fill="FFFFFF" w:val="clear"/>
        </w:rPr>
      </w:pPr>
      <w:r>
        <w:rPr>
          <w:rFonts w:ascii="Times New Roman" w:hAnsi="Times New Roman" w:cs="Times New Roman" w:eastAsia="Times New Roman"/>
          <w:b/>
          <w:color w:val="222222"/>
          <w:spacing w:val="0"/>
          <w:position w:val="0"/>
          <w:sz w:val="28"/>
          <w:shd w:fill="FFFFFF" w:val="clear"/>
        </w:rPr>
        <w:t xml:space="preserve">-&gt;EASE:</w:t>
      </w:r>
    </w:p>
    <w:p>
      <w:pPr>
        <w:spacing w:before="0" w:after="400" w:line="24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The app is implements the simple yet powerful feature. It is very simple to use yet it can provide complex conversions.</w:t>
      </w:r>
    </w:p>
    <w:p>
      <w:pPr>
        <w:spacing w:before="0" w:after="400" w:line="240"/>
        <w:ind w:right="0" w:left="0" w:firstLine="0"/>
        <w:jc w:val="both"/>
        <w:rPr>
          <w:rFonts w:ascii="Times New Roman" w:hAnsi="Times New Roman" w:cs="Times New Roman" w:eastAsia="Times New Roman"/>
          <w:b/>
          <w:color w:val="222222"/>
          <w:spacing w:val="0"/>
          <w:position w:val="0"/>
          <w:sz w:val="28"/>
          <w:shd w:fill="FFFFFF" w:val="clear"/>
        </w:rPr>
      </w:pPr>
      <w:r>
        <w:rPr>
          <w:rFonts w:ascii="Times New Roman" w:hAnsi="Times New Roman" w:cs="Times New Roman" w:eastAsia="Times New Roman"/>
          <w:b/>
          <w:color w:val="222222"/>
          <w:spacing w:val="0"/>
          <w:position w:val="0"/>
          <w:sz w:val="28"/>
          <w:shd w:fill="FFFFFF" w:val="clear"/>
        </w:rPr>
        <w:t xml:space="preserve">-&gt;FAST:</w:t>
      </w:r>
    </w:p>
    <w:p>
      <w:pPr>
        <w:spacing w:before="0" w:after="400" w:line="24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Since the market keeps changing in real time the app does not take much delay in producing the conversion and hence holds up to its real time conersion status.</w:t>
      </w:r>
    </w:p>
    <w:p>
      <w:pPr>
        <w:spacing w:before="0" w:after="400" w:line="240"/>
        <w:ind w:right="0" w:left="0" w:firstLine="0"/>
        <w:jc w:val="both"/>
        <w:rPr>
          <w:rFonts w:ascii="Times New Roman" w:hAnsi="Times New Roman" w:cs="Times New Roman" w:eastAsia="Times New Roman"/>
          <w:b/>
          <w:color w:val="222222"/>
          <w:spacing w:val="0"/>
          <w:position w:val="0"/>
          <w:sz w:val="28"/>
          <w:shd w:fill="FFFFFF" w:val="clear"/>
        </w:rPr>
      </w:pPr>
      <w:r>
        <w:rPr>
          <w:rFonts w:ascii="Times New Roman" w:hAnsi="Times New Roman" w:cs="Times New Roman" w:eastAsia="Times New Roman"/>
          <w:b/>
          <w:color w:val="222222"/>
          <w:spacing w:val="0"/>
          <w:position w:val="0"/>
          <w:sz w:val="28"/>
          <w:shd w:fill="FFFFFF" w:val="clear"/>
        </w:rPr>
        <w:t xml:space="preserve">-&gt;SIZE:</w:t>
      </w:r>
    </w:p>
    <w:p>
      <w:pPr>
        <w:spacing w:before="0" w:after="400" w:line="24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The app is only 2MB in size and can provide powerful features for real time currency conversion.</w:t>
      </w:r>
    </w:p>
    <w:p>
      <w:pPr>
        <w:spacing w:before="0" w:after="400" w:line="240"/>
        <w:ind w:right="0" w:left="0" w:firstLine="0"/>
        <w:jc w:val="both"/>
        <w:rPr>
          <w:rFonts w:ascii="Times New Roman" w:hAnsi="Times New Roman" w:cs="Times New Roman" w:eastAsia="Times New Roman"/>
          <w:b/>
          <w:color w:val="222222"/>
          <w:spacing w:val="0"/>
          <w:position w:val="0"/>
          <w:sz w:val="28"/>
          <w:shd w:fill="FFFFFF" w:val="clear"/>
        </w:rPr>
      </w:pPr>
      <w:r>
        <w:rPr>
          <w:rFonts w:ascii="Times New Roman" w:hAnsi="Times New Roman" w:cs="Times New Roman" w:eastAsia="Times New Roman"/>
          <w:color w:val="222222"/>
          <w:spacing w:val="0"/>
          <w:position w:val="0"/>
          <w:sz w:val="24"/>
          <w:shd w:fill="FFFFFF" w:val="clear"/>
        </w:rPr>
        <w:t xml:space="preserve">-&gt;</w:t>
      </w:r>
      <w:r>
        <w:rPr>
          <w:rFonts w:ascii="Times New Roman" w:hAnsi="Times New Roman" w:cs="Times New Roman" w:eastAsia="Times New Roman"/>
          <w:b/>
          <w:color w:val="222222"/>
          <w:spacing w:val="0"/>
          <w:position w:val="0"/>
          <w:sz w:val="28"/>
          <w:shd w:fill="FFFFFF" w:val="clear"/>
        </w:rPr>
        <w:t xml:space="preserve">OBJECT ORIENTED:-</w:t>
      </w:r>
    </w:p>
    <w:p>
      <w:pPr>
        <w:spacing w:before="0" w:after="400" w:line="24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Since the real time currency conversion system is an android app it is developed using object oriented concepts in kotlin and xml which are easy to debug and keep track of.</w:t>
      </w:r>
    </w:p>
    <w:p>
      <w:pPr>
        <w:spacing w:before="0" w:after="400" w:line="240"/>
        <w:ind w:right="0" w:left="0" w:firstLine="0"/>
        <w:jc w:val="both"/>
        <w:rPr>
          <w:rFonts w:ascii="Times New Roman" w:hAnsi="Times New Roman" w:cs="Times New Roman" w:eastAsia="Times New Roman"/>
          <w:b/>
          <w:color w:val="222222"/>
          <w:spacing w:val="0"/>
          <w:position w:val="0"/>
          <w:sz w:val="28"/>
          <w:shd w:fill="FFFFFF" w:val="clear"/>
        </w:rPr>
      </w:pPr>
      <w:r>
        <w:object w:dxaOrig="10164" w:dyaOrig="8402">
          <v:rect xmlns:o="urn:schemas-microsoft-com:office:office" xmlns:v="urn:schemas-microsoft-com:vml" id="rectole0000000001" style="width:508.200000pt;height:420.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400" w:line="240"/>
        <w:ind w:right="0" w:left="0" w:firstLine="0"/>
        <w:jc w:val="both"/>
        <w:rPr>
          <w:rFonts w:ascii="Times New Roman" w:hAnsi="Times New Roman" w:cs="Times New Roman" w:eastAsia="Times New Roman"/>
          <w:i/>
          <w:color w:val="FF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Existing System:</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system of currency conversion is tedious for a normal user as he must first know to operate a browser and then open a search engine on it and then search for the appropriate conversion that he requires.The user must also have knowledge about the currencies of different places if he wants to perform conversion.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Limitations of Existing System:</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convert a currency from one form to another in real time requires a person to perform a search on any search engine(like Google) which maybe tedious at slow internet speeds. Also the person must have knowledge about how to open a website like Google etc on a browser and then search for the appropriate conversion.The time taken to perform this can cost the user money as the market is changing in real time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Proposed System:</w:t>
      </w:r>
    </w:p>
    <w:p>
      <w:pPr>
        <w:spacing w:before="0" w:after="20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 a Android based application with a very simple interface that has subtle methods to detect the type of currency being converted and convert it to the required currency. Say from Rupee to Dollar.The user can also enter India to United States which are place names if he has no knowledge about the currencies of the required place. The app is simple yet can provide powerful conversions. The app uses a search from 2 different search engines and combine the data fo perform the conversion in real time.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System Requirement Specifications :</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android based device that has the following specs: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Android Version: Above 4.0</w:t>
      </w:r>
    </w:p>
    <w:p>
      <w:pPr>
        <w:spacing w:before="0" w:after="0" w:line="240"/>
        <w:ind w:right="0" w:left="0" w:firstLine="0"/>
        <w:jc w:val="both"/>
        <w:rPr>
          <w:rFonts w:ascii="Times New Roman" w:hAnsi="Times New Roman" w:cs="Times New Roman" w:eastAsia="Times New Roman"/>
          <w:color w:val="222222"/>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Storage:Atleast 5 MB of storage on the device</w:t>
      </w:r>
    </w:p>
    <w:p>
      <w:pPr>
        <w:spacing w:before="0" w:after="0" w:line="240"/>
        <w:ind w:right="0" w:left="0" w:firstLine="0"/>
        <w:jc w:val="both"/>
        <w:rPr>
          <w:rFonts w:ascii="Times New Roman" w:hAnsi="Times New Roman" w:cs="Times New Roman" w:eastAsia="Times New Roman"/>
          <w:color w:val="222222"/>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222222"/>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222222"/>
          <w:spacing w:val="0"/>
          <w:position w:val="0"/>
          <w:sz w:val="32"/>
          <w:shd w:fill="auto" w:val="clear"/>
        </w:rPr>
      </w:pPr>
      <w:r>
        <w:rPr>
          <w:rFonts w:ascii="Times New Roman" w:hAnsi="Times New Roman" w:cs="Times New Roman" w:eastAsia="Times New Roman"/>
          <w:b/>
          <w:color w:val="222222"/>
          <w:spacing w:val="0"/>
          <w:position w:val="0"/>
          <w:sz w:val="32"/>
          <w:shd w:fill="auto" w:val="clear"/>
        </w:rPr>
        <w:t xml:space="preserve">References:</w:t>
      </w:r>
    </w:p>
    <w:p>
      <w:pPr>
        <w:spacing w:before="0" w:after="0" w:line="240"/>
        <w:ind w:right="0" w:left="0" w:firstLine="0"/>
        <w:jc w:val="both"/>
        <w:rPr>
          <w:rFonts w:ascii="Times New Roman" w:hAnsi="Times New Roman" w:cs="Times New Roman" w:eastAsia="Times New Roman"/>
          <w:color w:val="222222"/>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222222"/>
          <w:spacing w:val="0"/>
          <w:position w:val="0"/>
          <w:sz w:val="24"/>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https://www.wikipedia.org/</w:t>
        </w:r>
      </w:hyperlink>
    </w:p>
    <w:p>
      <w:pPr>
        <w:spacing w:before="0" w:after="0" w:line="240"/>
        <w:ind w:right="0" w:left="0" w:firstLine="0"/>
        <w:jc w:val="both"/>
        <w:rPr>
          <w:rFonts w:ascii="Times New Roman" w:hAnsi="Times New Roman" w:cs="Times New Roman" w:eastAsia="Times New Roman"/>
          <w:color w:val="222222"/>
          <w:spacing w:val="0"/>
          <w:position w:val="0"/>
          <w:sz w:val="24"/>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https://www.google.com/</w:t>
        </w:r>
      </w:hyperlink>
    </w:p>
    <w:p>
      <w:pPr>
        <w:spacing w:before="0" w:after="0" w:line="240"/>
        <w:ind w:right="0" w:left="0" w:firstLine="0"/>
        <w:jc w:val="left"/>
        <w:rPr>
          <w:rFonts w:ascii="Times New Roman" w:hAnsi="Times New Roman" w:cs="Times New Roman" w:eastAsia="Times New Roman"/>
          <w:i/>
          <w:color w:val="FF0000"/>
          <w:spacing w:val="0"/>
          <w:position w:val="0"/>
          <w:sz w:val="28"/>
          <w:shd w:fill="auto" w:val="clear"/>
        </w:rPr>
      </w:pPr>
    </w:p>
    <w:p>
      <w:pPr>
        <w:spacing w:before="0" w:after="0" w:line="240"/>
        <w:ind w:right="0" w:left="0" w:firstLine="0"/>
        <w:jc w:val="left"/>
        <w:rPr>
          <w:rFonts w:ascii="Times New Roman" w:hAnsi="Times New Roman" w:cs="Times New Roman" w:eastAsia="Times New Roman"/>
          <w:i/>
          <w:color w:val="FF0000"/>
          <w:spacing w:val="0"/>
          <w:position w:val="0"/>
          <w:sz w:val="28"/>
          <w:shd w:fill="auto" w:val="clear"/>
        </w:rPr>
      </w:pPr>
    </w:p>
    <w:p>
      <w:pPr>
        <w:spacing w:before="0" w:after="200" w:line="360"/>
        <w:ind w:right="0" w:left="2160" w:firstLine="720"/>
        <w:jc w:val="both"/>
        <w:rPr>
          <w:rFonts w:ascii="Times New Roman" w:hAnsi="Times New Roman" w:cs="Times New Roman" w:eastAsia="Times New Roman"/>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s://www.google.com/"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www.wikipedia.org/" Id="docRId4" Type="http://schemas.openxmlformats.org/officeDocument/2006/relationships/hyperlink" /><Relationship Target="numbering.xml" Id="docRId6" Type="http://schemas.openxmlformats.org/officeDocument/2006/relationships/numbering" /></Relationships>
</file>