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4AF68" w14:textId="77777777" w:rsidR="00142813" w:rsidRDefault="00142813" w:rsidP="00C2231F">
      <w:pPr>
        <w:pStyle w:val="Default"/>
        <w:spacing w:after="200" w:line="360" w:lineRule="auto"/>
        <w:jc w:val="center"/>
        <w:rPr>
          <w:iCs/>
          <w:sz w:val="32"/>
          <w:szCs w:val="32"/>
        </w:rPr>
      </w:pPr>
    </w:p>
    <w:p w14:paraId="60454DE1" w14:textId="77777777" w:rsidR="00C621C7" w:rsidRPr="00C621C7" w:rsidRDefault="00C621C7" w:rsidP="00C621C7">
      <w:pPr>
        <w:rPr>
          <w:rFonts w:eastAsia="Times New Roman"/>
          <w:i/>
          <w:iCs/>
          <w:color w:val="000000"/>
          <w:sz w:val="40"/>
          <w:szCs w:val="40"/>
          <w:lang w:val="en-IN" w:eastAsia="en-IN" w:bidi="hi-IN"/>
        </w:rPr>
      </w:pPr>
      <w:r w:rsidRPr="00C621C7">
        <w:rPr>
          <w:rFonts w:eastAsia="Times New Roman"/>
          <w:i/>
          <w:iCs/>
          <w:color w:val="000000"/>
          <w:sz w:val="40"/>
          <w:szCs w:val="40"/>
          <w:lang w:val="en-IN" w:eastAsia="en-IN" w:bidi="hi-IN"/>
        </w:rPr>
        <w:t>Smart Research Paper Recommendation System</w:t>
      </w:r>
    </w:p>
    <w:p w14:paraId="1FDAD31E" w14:textId="77777777" w:rsidR="00C621C7" w:rsidRDefault="00C621C7" w:rsidP="00F916E9">
      <w:pPr>
        <w:rPr>
          <w:rFonts w:eastAsia="Times New Roman"/>
          <w:i/>
          <w:iCs/>
          <w:color w:val="000000"/>
          <w:sz w:val="26"/>
          <w:szCs w:val="26"/>
          <w:lang w:val="en-IN" w:eastAsia="en-IN" w:bidi="hi-IN"/>
        </w:rPr>
      </w:pPr>
    </w:p>
    <w:p w14:paraId="620FDDD3" w14:textId="13A69622" w:rsidR="00525F2B" w:rsidRDefault="00F916E9" w:rsidP="00F916E9">
      <w:pPr>
        <w:rPr>
          <w:rFonts w:eastAsia="Times New Roman"/>
          <w:i/>
          <w:iCs/>
          <w:color w:val="000000"/>
          <w:sz w:val="26"/>
          <w:szCs w:val="26"/>
          <w:lang w:val="en-IN" w:eastAsia="en-IN" w:bidi="hi-IN"/>
        </w:rPr>
      </w:pPr>
      <w:r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15BDCA69" w14:textId="77777777" w:rsidR="00525F2B" w:rsidRDefault="00525F2B" w:rsidP="00F916E9">
      <w:pPr>
        <w:rPr>
          <w:rFonts w:eastAsia="Times New Roman"/>
          <w:i/>
          <w:iCs/>
          <w:color w:val="000000"/>
          <w:sz w:val="26"/>
          <w:szCs w:val="26"/>
          <w:lang w:val="en-IN" w:eastAsia="en-IN" w:bidi="hi-IN"/>
        </w:rPr>
      </w:pPr>
    </w:p>
    <w:p w14:paraId="2D0AE10F" w14:textId="77777777"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1568B7CC" w14:textId="77777777" w:rsidR="00F916E9" w:rsidRPr="00F916E9" w:rsidRDefault="00F916E9" w:rsidP="00F916E9">
      <w:pPr>
        <w:rPr>
          <w:rFonts w:ascii="Calibri" w:eastAsia="Times New Roman" w:hAnsi="Calibri" w:cs="Calibri"/>
          <w:color w:val="000000"/>
          <w:sz w:val="28"/>
          <w:szCs w:val="28"/>
          <w:lang w:val="en-IN" w:eastAsia="en-IN" w:bidi="hi-IN"/>
        </w:rPr>
      </w:pPr>
    </w:p>
    <w:p w14:paraId="6D5FBB30" w14:textId="77777777"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0C9D157B" w14:textId="7FEA9150"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proofErr w:type="gramStart"/>
      <w:r w:rsidR="008B5E6E">
        <w:rPr>
          <w:rFonts w:eastAsia="Times New Roman"/>
          <w:b/>
          <w:bCs/>
          <w:sz w:val="28"/>
          <w:szCs w:val="28"/>
          <w:lang w:bidi="hi-IN"/>
        </w:rPr>
        <w:t xml:space="preserve">of </w:t>
      </w:r>
      <w:r w:rsidR="00C621C7">
        <w:rPr>
          <w:rFonts w:eastAsia="Times New Roman"/>
          <w:b/>
          <w:bCs/>
          <w:sz w:val="28"/>
          <w:szCs w:val="28"/>
          <w:lang w:bidi="hi-IN"/>
        </w:rPr>
        <w:t xml:space="preserve"> CSE</w:t>
      </w:r>
      <w:proofErr w:type="gramEnd"/>
    </w:p>
    <w:p w14:paraId="6B5F70EB" w14:textId="73CC6E0C" w:rsidR="00C621C7" w:rsidRDefault="00C621C7" w:rsidP="00C621C7">
      <w:pPr>
        <w:pStyle w:val="Default"/>
        <w:spacing w:after="120" w:line="240" w:lineRule="exact"/>
        <w:jc w:val="center"/>
        <w:rPr>
          <w:sz w:val="28"/>
          <w:szCs w:val="28"/>
        </w:rPr>
      </w:pPr>
      <w:r w:rsidRPr="00C621C7">
        <w:rPr>
          <w:b/>
          <w:bCs/>
          <w:sz w:val="28"/>
          <w:szCs w:val="28"/>
        </w:rPr>
        <w:t xml:space="preserve">Course </w:t>
      </w:r>
      <w:proofErr w:type="gramStart"/>
      <w:r w:rsidRPr="00C621C7">
        <w:rPr>
          <w:b/>
          <w:bCs/>
          <w:sz w:val="28"/>
          <w:szCs w:val="28"/>
        </w:rPr>
        <w:t>Title</w:t>
      </w:r>
      <w:r w:rsidRPr="00C621C7">
        <w:rPr>
          <w:sz w:val="28"/>
          <w:szCs w:val="28"/>
        </w:rPr>
        <w:t xml:space="preserve"> </w:t>
      </w:r>
      <w:r w:rsidRPr="00C621C7">
        <w:rPr>
          <w:b/>
          <w:bCs/>
          <w:sz w:val="28"/>
          <w:szCs w:val="28"/>
        </w:rPr>
        <w:t>:</w:t>
      </w:r>
      <w:proofErr w:type="gramEnd"/>
      <w:r w:rsidRPr="00C621C7">
        <w:rPr>
          <w:sz w:val="28"/>
          <w:szCs w:val="28"/>
        </w:rPr>
        <w:t xml:space="preserve"> DATA STRUCTURES AND ALGORITHMS </w:t>
      </w:r>
      <w:r>
        <w:rPr>
          <w:sz w:val="28"/>
          <w:szCs w:val="28"/>
        </w:rPr>
        <w:t>–</w:t>
      </w:r>
      <w:r w:rsidRPr="00C621C7">
        <w:rPr>
          <w:sz w:val="28"/>
          <w:szCs w:val="28"/>
        </w:rPr>
        <w:t xml:space="preserve"> 3</w:t>
      </w:r>
    </w:p>
    <w:p w14:paraId="0A3E4A20" w14:textId="3BB35F65" w:rsidR="00C621C7" w:rsidRPr="00C621C7" w:rsidRDefault="00C621C7" w:rsidP="00C621C7">
      <w:pPr>
        <w:pStyle w:val="Default"/>
        <w:spacing w:after="120" w:line="240" w:lineRule="exact"/>
        <w:jc w:val="center"/>
        <w:rPr>
          <w:sz w:val="28"/>
          <w:szCs w:val="28"/>
        </w:rPr>
      </w:pPr>
      <w:r w:rsidRPr="00C621C7">
        <w:rPr>
          <w:b/>
          <w:bCs/>
          <w:sz w:val="28"/>
          <w:szCs w:val="28"/>
        </w:rPr>
        <w:t xml:space="preserve">Course </w:t>
      </w:r>
      <w:proofErr w:type="gramStart"/>
      <w:r w:rsidRPr="00C621C7">
        <w:rPr>
          <w:b/>
          <w:bCs/>
          <w:sz w:val="28"/>
          <w:szCs w:val="28"/>
        </w:rPr>
        <w:t>Code</w:t>
      </w:r>
      <w:r w:rsidRPr="00C621C7">
        <w:rPr>
          <w:sz w:val="28"/>
          <w:szCs w:val="28"/>
        </w:rPr>
        <w:t xml:space="preserve"> </w:t>
      </w:r>
      <w:r w:rsidRPr="00C621C7">
        <w:rPr>
          <w:b/>
          <w:bCs/>
          <w:sz w:val="28"/>
          <w:szCs w:val="28"/>
        </w:rPr>
        <w:t>:</w:t>
      </w:r>
      <w:proofErr w:type="gramEnd"/>
      <w:r w:rsidRPr="00C621C7">
        <w:rPr>
          <w:sz w:val="28"/>
          <w:szCs w:val="28"/>
        </w:rPr>
        <w:t xml:space="preserve"> 25CS2103E</w:t>
      </w:r>
    </w:p>
    <w:p w14:paraId="1DB25FAD" w14:textId="77777777" w:rsidR="003D51F0" w:rsidRDefault="003D51F0" w:rsidP="00C2231F">
      <w:pPr>
        <w:pStyle w:val="Default"/>
        <w:spacing w:after="120" w:line="240" w:lineRule="exact"/>
        <w:jc w:val="center"/>
        <w:rPr>
          <w:sz w:val="28"/>
          <w:szCs w:val="28"/>
        </w:rPr>
      </w:pPr>
    </w:p>
    <w:p w14:paraId="5F0D245F" w14:textId="77777777" w:rsidR="00C2231F" w:rsidRDefault="00AD0A38" w:rsidP="00C2231F">
      <w:pPr>
        <w:pStyle w:val="Default"/>
        <w:spacing w:after="120" w:line="240" w:lineRule="exact"/>
        <w:jc w:val="center"/>
        <w:rPr>
          <w:sz w:val="28"/>
          <w:szCs w:val="28"/>
        </w:rPr>
      </w:pPr>
      <w:r>
        <w:rPr>
          <w:sz w:val="28"/>
          <w:szCs w:val="28"/>
        </w:rPr>
        <w:t>Submitted by</w:t>
      </w:r>
    </w:p>
    <w:p w14:paraId="16394285" w14:textId="5092FD24" w:rsidR="00AD0A38" w:rsidRPr="008B5E6E" w:rsidRDefault="00C621C7" w:rsidP="00C2231F">
      <w:pPr>
        <w:pStyle w:val="Default"/>
        <w:spacing w:after="120" w:line="240" w:lineRule="exact"/>
        <w:jc w:val="center"/>
        <w:rPr>
          <w:b/>
          <w:bCs/>
          <w:sz w:val="28"/>
          <w:szCs w:val="28"/>
        </w:rPr>
      </w:pPr>
      <w:r>
        <w:rPr>
          <w:b/>
          <w:bCs/>
          <w:sz w:val="28"/>
          <w:szCs w:val="28"/>
        </w:rPr>
        <w:t>2510030031</w:t>
      </w:r>
      <w:r w:rsidR="00AD0A38" w:rsidRPr="008B5E6E">
        <w:rPr>
          <w:b/>
          <w:bCs/>
          <w:sz w:val="28"/>
          <w:szCs w:val="28"/>
        </w:rPr>
        <w:t>:</w:t>
      </w:r>
      <w:r>
        <w:rPr>
          <w:b/>
          <w:bCs/>
          <w:sz w:val="28"/>
          <w:szCs w:val="28"/>
        </w:rPr>
        <w:t xml:space="preserve"> Tippani Aniketh Reddy</w:t>
      </w:r>
    </w:p>
    <w:p w14:paraId="2DB996A0" w14:textId="4F2EC6F1" w:rsidR="00AD0A38" w:rsidRPr="008B5E6E" w:rsidRDefault="00C621C7" w:rsidP="00C2231F">
      <w:pPr>
        <w:pStyle w:val="Default"/>
        <w:spacing w:after="120" w:line="240" w:lineRule="exact"/>
        <w:jc w:val="center"/>
        <w:rPr>
          <w:b/>
          <w:bCs/>
          <w:sz w:val="28"/>
          <w:szCs w:val="28"/>
        </w:rPr>
      </w:pPr>
      <w:r>
        <w:rPr>
          <w:b/>
          <w:bCs/>
          <w:sz w:val="28"/>
          <w:szCs w:val="28"/>
        </w:rPr>
        <w:t>2510030033</w:t>
      </w:r>
      <w:r w:rsidR="00AD0A38" w:rsidRPr="008B5E6E">
        <w:rPr>
          <w:b/>
          <w:bCs/>
          <w:sz w:val="28"/>
          <w:szCs w:val="28"/>
        </w:rPr>
        <w:t>:</w:t>
      </w:r>
      <w:r>
        <w:rPr>
          <w:b/>
          <w:bCs/>
          <w:sz w:val="28"/>
          <w:szCs w:val="28"/>
        </w:rPr>
        <w:t xml:space="preserve"> Karri Sri Sai Prashanth</w:t>
      </w:r>
    </w:p>
    <w:p w14:paraId="43D43557" w14:textId="03CC4990" w:rsidR="00365AA2" w:rsidRDefault="00C621C7" w:rsidP="00C2231F">
      <w:pPr>
        <w:pStyle w:val="Default"/>
        <w:spacing w:after="120" w:line="240" w:lineRule="exact"/>
        <w:jc w:val="center"/>
        <w:rPr>
          <w:b/>
          <w:bCs/>
          <w:sz w:val="28"/>
          <w:szCs w:val="28"/>
        </w:rPr>
      </w:pPr>
      <w:r>
        <w:rPr>
          <w:b/>
          <w:bCs/>
          <w:sz w:val="28"/>
          <w:szCs w:val="28"/>
        </w:rPr>
        <w:t>2510030072</w:t>
      </w:r>
      <w:r w:rsidR="00365AA2" w:rsidRPr="008B5E6E">
        <w:rPr>
          <w:b/>
          <w:bCs/>
          <w:sz w:val="28"/>
          <w:szCs w:val="28"/>
        </w:rPr>
        <w:t>:</w:t>
      </w:r>
      <w:r>
        <w:rPr>
          <w:b/>
          <w:bCs/>
          <w:sz w:val="28"/>
          <w:szCs w:val="28"/>
        </w:rPr>
        <w:t xml:space="preserve"> Kolla Arun Yadav</w:t>
      </w:r>
    </w:p>
    <w:p w14:paraId="6F4B8D5E" w14:textId="5B85EB2B" w:rsidR="00C621C7" w:rsidRDefault="00C621C7" w:rsidP="00C621C7">
      <w:pPr>
        <w:pStyle w:val="Default"/>
        <w:spacing w:after="120" w:line="240" w:lineRule="exact"/>
        <w:jc w:val="center"/>
        <w:rPr>
          <w:b/>
          <w:bCs/>
          <w:sz w:val="28"/>
          <w:szCs w:val="28"/>
        </w:rPr>
      </w:pPr>
      <w:r>
        <w:rPr>
          <w:b/>
          <w:bCs/>
          <w:sz w:val="28"/>
          <w:szCs w:val="28"/>
        </w:rPr>
        <w:t>2510030171:</w:t>
      </w:r>
      <w:r w:rsidRPr="00C621C7">
        <w:rPr>
          <w:rFonts w:eastAsia="Times New Roman"/>
        </w:rPr>
        <w:t xml:space="preserve"> </w:t>
      </w:r>
      <w:proofErr w:type="spellStart"/>
      <w:r w:rsidRPr="00C621C7">
        <w:rPr>
          <w:b/>
          <w:bCs/>
          <w:sz w:val="28"/>
          <w:szCs w:val="28"/>
        </w:rPr>
        <w:t>Suraram</w:t>
      </w:r>
      <w:proofErr w:type="spellEnd"/>
      <w:r w:rsidRPr="00C621C7">
        <w:rPr>
          <w:b/>
          <w:bCs/>
          <w:sz w:val="28"/>
          <w:szCs w:val="28"/>
        </w:rPr>
        <w:t xml:space="preserve"> </w:t>
      </w:r>
      <w:proofErr w:type="spellStart"/>
      <w:r w:rsidRPr="00C621C7">
        <w:rPr>
          <w:b/>
          <w:bCs/>
          <w:sz w:val="28"/>
          <w:szCs w:val="28"/>
        </w:rPr>
        <w:t>Ashwithnath</w:t>
      </w:r>
      <w:proofErr w:type="spellEnd"/>
      <w:r w:rsidRPr="00C621C7">
        <w:rPr>
          <w:b/>
          <w:bCs/>
          <w:sz w:val="28"/>
          <w:szCs w:val="28"/>
        </w:rPr>
        <w:t xml:space="preserve"> Reddy</w:t>
      </w:r>
    </w:p>
    <w:p w14:paraId="1C1C7F17" w14:textId="04A6C197" w:rsidR="00C621C7" w:rsidRPr="008B5E6E" w:rsidRDefault="00C621C7" w:rsidP="00C2231F">
      <w:pPr>
        <w:pStyle w:val="Default"/>
        <w:spacing w:after="120" w:line="240" w:lineRule="exact"/>
        <w:jc w:val="center"/>
        <w:rPr>
          <w:b/>
          <w:bCs/>
          <w:sz w:val="28"/>
          <w:szCs w:val="28"/>
        </w:rPr>
      </w:pPr>
      <w:r>
        <w:rPr>
          <w:b/>
          <w:bCs/>
          <w:sz w:val="28"/>
          <w:szCs w:val="28"/>
        </w:rPr>
        <w:t>2510030177: Vivek Reddy</w:t>
      </w:r>
    </w:p>
    <w:p w14:paraId="3F0F33CE" w14:textId="77777777" w:rsidR="00C2231F" w:rsidRDefault="00C2231F" w:rsidP="00C2231F">
      <w:pPr>
        <w:pStyle w:val="Default"/>
        <w:spacing w:after="120" w:line="240" w:lineRule="exact"/>
        <w:jc w:val="center"/>
        <w:rPr>
          <w:sz w:val="23"/>
          <w:szCs w:val="23"/>
        </w:rPr>
      </w:pPr>
    </w:p>
    <w:p w14:paraId="45434093"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0111FF8" w14:textId="17439619" w:rsidR="00C2231F" w:rsidRPr="00142813" w:rsidRDefault="00C621C7" w:rsidP="00C621C7">
      <w:pPr>
        <w:pStyle w:val="Default"/>
        <w:spacing w:after="200" w:line="360" w:lineRule="auto"/>
        <w:jc w:val="center"/>
        <w:rPr>
          <w:b/>
          <w:bCs/>
        </w:rPr>
      </w:pPr>
      <w:r w:rsidRPr="00C621C7">
        <w:rPr>
          <w:b/>
          <w:bCs/>
        </w:rPr>
        <w:t>Aftab Yaseen</w:t>
      </w:r>
    </w:p>
    <w:p w14:paraId="6C043B64" w14:textId="77777777" w:rsidR="003D51F0" w:rsidRPr="004273FB" w:rsidRDefault="003D51F0" w:rsidP="00C2231F">
      <w:pPr>
        <w:pStyle w:val="Default"/>
        <w:spacing w:after="200" w:line="360" w:lineRule="auto"/>
        <w:jc w:val="center"/>
        <w:rPr>
          <w:b/>
          <w:bCs/>
          <w:sz w:val="23"/>
          <w:szCs w:val="23"/>
        </w:rPr>
      </w:pPr>
    </w:p>
    <w:p w14:paraId="79676469"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0E83FE5E" w14:textId="77777777" w:rsidR="003D51F0" w:rsidRPr="004273FB" w:rsidRDefault="003D51F0" w:rsidP="00C2231F">
      <w:pPr>
        <w:pStyle w:val="Default"/>
        <w:spacing w:after="200" w:line="360" w:lineRule="auto"/>
        <w:jc w:val="center"/>
        <w:rPr>
          <w:b/>
          <w:bCs/>
          <w:sz w:val="23"/>
          <w:szCs w:val="23"/>
        </w:rPr>
      </w:pPr>
    </w:p>
    <w:p w14:paraId="78C2171D" w14:textId="5050EB24"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C621C7">
        <w:rPr>
          <w:sz w:val="23"/>
          <w:szCs w:val="23"/>
        </w:rPr>
        <w:t>Computer Science and Engineering</w:t>
      </w:r>
    </w:p>
    <w:p w14:paraId="48FDB1DD" w14:textId="77777777"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479D4EB7" w14:textId="77777777"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78E19DBD" w14:textId="4AA4142B" w:rsidR="008D3342" w:rsidRDefault="00C621C7"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w:t>
      </w:r>
      <w:r w:rsidR="00C2231F" w:rsidRPr="004273FB">
        <w:rPr>
          <w:sz w:val="23"/>
          <w:szCs w:val="23"/>
        </w:rPr>
        <w:t xml:space="preserve"> - 20</w:t>
      </w:r>
      <w:r w:rsidR="003D51F0">
        <w:rPr>
          <w:sz w:val="23"/>
          <w:szCs w:val="23"/>
        </w:rPr>
        <w:t>2</w:t>
      </w:r>
      <w:r>
        <w:rPr>
          <w:sz w:val="23"/>
          <w:szCs w:val="23"/>
        </w:rPr>
        <w:t>6</w:t>
      </w:r>
      <w:r w:rsidR="00C2231F" w:rsidRPr="004273FB">
        <w:rPr>
          <w:sz w:val="23"/>
          <w:szCs w:val="23"/>
        </w:rPr>
        <w:t>.</w:t>
      </w:r>
    </w:p>
    <w:p w14:paraId="026D6502" w14:textId="77777777" w:rsidR="00376188" w:rsidRDefault="00000000">
      <w:pPr>
        <w:pageBreakBefore/>
        <w:spacing w:line="360" w:lineRule="auto"/>
        <w:rPr>
          <w:b/>
          <w:bCs/>
          <w:kern w:val="48"/>
          <w:sz w:val="30"/>
          <w:szCs w:val="30"/>
        </w:rPr>
      </w:pPr>
      <w:r>
        <w:rPr>
          <w:b/>
          <w:bCs/>
          <w:kern w:val="48"/>
          <w:sz w:val="30"/>
          <w:szCs w:val="30"/>
        </w:rPr>
        <w:lastRenderedPageBreak/>
        <w:t>Abstract</w:t>
      </w:r>
    </w:p>
    <w:p w14:paraId="39C8AF41" w14:textId="77777777" w:rsidR="00376188" w:rsidRDefault="00000000">
      <w:pPr>
        <w:pStyle w:val="BodyText"/>
        <w:spacing w:line="360" w:lineRule="auto"/>
        <w:ind w:firstLine="0"/>
      </w:pPr>
      <w:r>
        <w:t>The volume of published research makes it hard for students and researchers to find relevant papers quickly. This project presents AlgoScholar, a web-based research paper recommender in which the main data structures and algorithms are implemented from scratch instead of being taken from libraries. A corpus of 5,000 papers published between 2012 and 2026 is indexed with BM25 and the best 500 candidates for a query are re-ranked by a hybrid score that fuses the BM25 rank (45%), Smith-Waterman fuzzy matching (20%), PageRank on a keyword-derived citation graph (20%), a citation-trend score (10%) and a Blelloch parallel prefix-sum boost (5%). Aho-Corasick, suffix arrays with Kasai's LCP algorithm, Wagner-Fischer edit distance, Dinic's max-flow and min-cut, Hopcroft-Karp matching, vertex-cover and set-cover approximations and reservoir sampling are available in an interactive Algorithm Lab. A Flask REST API serves a D3.js interface with four views: ranked search, an interactive citation network, graph analytics and the lab. Measurements on the implementation show that the index is built in 0.19 s, the graph with 14,880 edges and its PageRank in under 0.1 s, BM25 retrieval takes about 1 ms and the full hybrid pipeline answers queries with 500 candidates in 0.5 to 0.8 s. Automated checks confirm the correctness of ten of the eleven algorithms; the exception, the first element of the Blelloch scan output, is documented together with its fix.</w:t>
      </w:r>
    </w:p>
    <w:p w14:paraId="62F82CED" w14:textId="77777777" w:rsidR="00376188" w:rsidRDefault="00000000">
      <w:pPr>
        <w:pStyle w:val="BodyText"/>
        <w:spacing w:before="120" w:after="0" w:line="360" w:lineRule="auto"/>
        <w:ind w:firstLine="0"/>
      </w:pPr>
      <w:r>
        <w:rPr>
          <w:b/>
          <w:bCs/>
          <w:i/>
          <w:iCs/>
        </w:rPr>
        <w:t xml:space="preserve">Keywords: </w:t>
      </w:r>
      <w:r>
        <w:rPr>
          <w:i/>
          <w:iCs/>
        </w:rPr>
        <w:t>Research paper recommendation, BM25, PageRank, Smith-Waterman, Aho-Corasick, network flow, citation graph, Flask</w:t>
      </w:r>
    </w:p>
    <w:p w14:paraId="65E0688C" w14:textId="77777777" w:rsidR="00376188" w:rsidRDefault="00000000">
      <w:pPr>
        <w:pageBreakBefore/>
        <w:spacing w:line="360" w:lineRule="auto"/>
        <w:rPr>
          <w:b/>
          <w:bCs/>
          <w:kern w:val="48"/>
          <w:sz w:val="26"/>
          <w:szCs w:val="26"/>
        </w:rPr>
      </w:pPr>
      <w:r>
        <w:rPr>
          <w:b/>
          <w:bCs/>
          <w:kern w:val="48"/>
          <w:sz w:val="26"/>
          <w:szCs w:val="26"/>
        </w:rPr>
        <w:lastRenderedPageBreak/>
        <w:t>List of Figures</w:t>
      </w:r>
    </w:p>
    <w:p w14:paraId="6D17A4A3" w14:textId="77777777" w:rsidR="00376188" w:rsidRDefault="00000000">
      <w:pPr>
        <w:tabs>
          <w:tab w:val="right" w:leader="dot" w:pos="10080"/>
        </w:tabs>
        <w:spacing w:after="100" w:line="320" w:lineRule="auto"/>
      </w:pPr>
      <w:r>
        <w:t>Figure 1: Architecture of AlgoScholar: browser interface, Flask REST service, algorithm modules and the in-memory paper store.</w:t>
      </w:r>
      <w:r>
        <w:tab/>
        <w:t>7</w:t>
      </w:r>
    </w:p>
    <w:p w14:paraId="3F1402FE" w14:textId="77777777" w:rsidR="00376188" w:rsidRDefault="00000000">
      <w:pPr>
        <w:tabs>
          <w:tab w:val="right" w:leader="dot" w:pos="10080"/>
        </w:tabs>
        <w:spacing w:after="100" w:line="320" w:lineRule="auto"/>
      </w:pPr>
      <w:r>
        <w:t>Figure 2: Hybrid ranking pipeline: BM25 candidates are re-scored by four additional signals and fused into one weighted score.</w:t>
      </w:r>
      <w:r>
        <w:tab/>
        <w:t>8</w:t>
      </w:r>
    </w:p>
    <w:p w14:paraId="7DC394D3" w14:textId="77777777" w:rsidR="00376188" w:rsidRDefault="00000000">
      <w:pPr>
        <w:tabs>
          <w:tab w:val="right" w:leader="dot" w:pos="10080"/>
        </w:tabs>
        <w:spacing w:after="100" w:line="320" w:lineRule="auto"/>
      </w:pPr>
      <w:r>
        <w:t>Figure 3: Dataset overview: (a) papers per year, (b) distribution of citation counts, (c) most frequent keywords.</w:t>
      </w:r>
      <w:r>
        <w:tab/>
        <w:t>10</w:t>
      </w:r>
    </w:p>
    <w:p w14:paraId="53315897" w14:textId="77777777" w:rsidR="00376188" w:rsidRDefault="00000000">
      <w:pPr>
        <w:tabs>
          <w:tab w:val="right" w:leader="dot" w:pos="10080"/>
        </w:tabs>
        <w:spacing w:after="100" w:line="320" w:lineRule="auto"/>
      </w:pPr>
      <w:r>
        <w:t>Figure 4: Query latency of the full hybrid pipeline and of BM25 alone (log scale); the number of candidates is shown in brackets.</w:t>
      </w:r>
      <w:r>
        <w:tab/>
        <w:t>12</w:t>
      </w:r>
    </w:p>
    <w:p w14:paraId="27206F1A" w14:textId="77777777" w:rsidR="00376188" w:rsidRDefault="00000000">
      <w:pPr>
        <w:tabs>
          <w:tab w:val="right" w:leader="dot" w:pos="10080"/>
        </w:tabs>
        <w:spacing w:after="100" w:line="320" w:lineRule="auto"/>
      </w:pPr>
      <w:r>
        <w:t>Figure 5: Running time of the algorithms for increasing input size (log-log scale).</w:t>
      </w:r>
      <w:r>
        <w:tab/>
        <w:t>13</w:t>
      </w:r>
    </w:p>
    <w:p w14:paraId="2252EE8C" w14:textId="77777777" w:rsidR="00376188" w:rsidRDefault="00000000">
      <w:pPr>
        <w:tabs>
          <w:tab w:val="right" w:leader="dot" w:pos="10080"/>
        </w:tabs>
        <w:spacing w:after="100" w:line="320" w:lineRule="auto"/>
      </w:pPr>
      <w:r>
        <w:t>Figure 6: Search tab: ranked results for the query "deep learning" with Top-K = 5.</w:t>
      </w:r>
      <w:r>
        <w:tab/>
        <w:t>14</w:t>
      </w:r>
    </w:p>
    <w:p w14:paraId="629629E1" w14:textId="77777777" w:rsidR="00376188" w:rsidRDefault="00000000">
      <w:pPr>
        <w:tabs>
          <w:tab w:val="right" w:leader="dot" w:pos="10080"/>
        </w:tabs>
        <w:spacing w:after="100" w:line="320" w:lineRule="auto"/>
      </w:pPr>
      <w:r>
        <w:t>Figure 7: Citation Graph tab: interactive network of 200 papers matching the query.</w:t>
      </w:r>
      <w:r>
        <w:tab/>
        <w:t>14</w:t>
      </w:r>
    </w:p>
    <w:p w14:paraId="35D17F58" w14:textId="77777777" w:rsidR="00376188" w:rsidRDefault="00000000">
      <w:pPr>
        <w:tabs>
          <w:tab w:val="right" w:leader="dot" w:pos="10080"/>
        </w:tabs>
        <w:spacing w:after="100" w:line="320" w:lineRule="auto"/>
      </w:pPr>
      <w:r>
        <w:t>Figure 8: Analytics tab: graph metrics, degree distribution and PageRank distribution.</w:t>
      </w:r>
      <w:r>
        <w:tab/>
        <w:t>15</w:t>
      </w:r>
    </w:p>
    <w:p w14:paraId="410F2E4E" w14:textId="77777777" w:rsidR="00376188" w:rsidRDefault="00000000">
      <w:pPr>
        <w:tabs>
          <w:tab w:val="right" w:leader="dot" w:pos="10080"/>
        </w:tabs>
        <w:spacing w:after="100" w:line="320" w:lineRule="auto"/>
      </w:pPr>
      <w:r>
        <w:t>Figure 9: Algorithm Lab: reference table of the implemented algorithms.</w:t>
      </w:r>
      <w:r>
        <w:tab/>
        <w:t>15</w:t>
      </w:r>
    </w:p>
    <w:p w14:paraId="7E705048" w14:textId="77777777" w:rsidR="00376188" w:rsidRDefault="00000000">
      <w:pPr>
        <w:pageBreakBefore/>
        <w:spacing w:line="360" w:lineRule="auto"/>
        <w:rPr>
          <w:b/>
          <w:bCs/>
          <w:kern w:val="48"/>
          <w:sz w:val="26"/>
          <w:szCs w:val="26"/>
        </w:rPr>
      </w:pPr>
      <w:r>
        <w:rPr>
          <w:b/>
          <w:bCs/>
          <w:kern w:val="48"/>
          <w:sz w:val="26"/>
          <w:szCs w:val="26"/>
        </w:rPr>
        <w:lastRenderedPageBreak/>
        <w:t>List of Tables</w:t>
      </w:r>
    </w:p>
    <w:p w14:paraId="35C4D437" w14:textId="77777777" w:rsidR="00376188" w:rsidRDefault="00000000">
      <w:pPr>
        <w:tabs>
          <w:tab w:val="right" w:leader="dot" w:pos="10080"/>
        </w:tabs>
        <w:spacing w:after="100" w:line="320" w:lineRule="auto"/>
      </w:pPr>
      <w:r>
        <w:t>Table 1: Signals and weights used in the hybrid ranking score.</w:t>
      </w:r>
      <w:r>
        <w:tab/>
        <w:t>8</w:t>
      </w:r>
    </w:p>
    <w:p w14:paraId="5B0E17C6" w14:textId="77777777" w:rsidR="00376188" w:rsidRDefault="00000000">
      <w:pPr>
        <w:tabs>
          <w:tab w:val="right" w:leader="dot" w:pos="10080"/>
        </w:tabs>
        <w:spacing w:after="100" w:line="320" w:lineRule="auto"/>
      </w:pPr>
      <w:r>
        <w:t>Table 2: Algorithms implemented in AlgoScholar.</w:t>
      </w:r>
      <w:r>
        <w:tab/>
        <w:t>9</w:t>
      </w:r>
    </w:p>
    <w:p w14:paraId="46B2DFF2" w14:textId="77777777" w:rsidR="00376188" w:rsidRDefault="00000000">
      <w:pPr>
        <w:tabs>
          <w:tab w:val="right" w:leader="dot" w:pos="10080"/>
        </w:tabs>
        <w:spacing w:after="100" w:line="320" w:lineRule="auto"/>
      </w:pPr>
      <w:r>
        <w:t>Table 3: Dataset, index and graph statistics.</w:t>
      </w:r>
      <w:r>
        <w:tab/>
        <w:t>10</w:t>
      </w:r>
    </w:p>
    <w:p w14:paraId="574618A9" w14:textId="77777777" w:rsidR="00376188" w:rsidRDefault="00000000">
      <w:pPr>
        <w:tabs>
          <w:tab w:val="right" w:leader="dot" w:pos="10080"/>
        </w:tabs>
        <w:spacing w:after="100" w:line="320" w:lineRule="auto"/>
      </w:pPr>
      <w:r>
        <w:t>Table 4: Results of the automated correctness checks.</w:t>
      </w:r>
      <w:r>
        <w:tab/>
        <w:t>11</w:t>
      </w:r>
    </w:p>
    <w:p w14:paraId="372CEBC1" w14:textId="77777777" w:rsidR="00376188" w:rsidRDefault="00000000">
      <w:pPr>
        <w:tabs>
          <w:tab w:val="right" w:leader="dot" w:pos="10080"/>
        </w:tabs>
        <w:spacing w:after="100" w:line="320" w:lineRule="auto"/>
      </w:pPr>
      <w:r>
        <w:t>Table 5: Search workload: candidates, latency and overlap between the BM25 and hybrid top 10.</w:t>
      </w:r>
      <w:r>
        <w:tab/>
        <w:t>12</w:t>
      </w:r>
    </w:p>
    <w:p w14:paraId="515D1537" w14:textId="77777777" w:rsidR="00376188" w:rsidRDefault="00000000">
      <w:pPr>
        <w:tabs>
          <w:tab w:val="right" w:leader="dot" w:pos="10080"/>
        </w:tabs>
        <w:spacing w:after="100" w:line="320" w:lineRule="auto"/>
      </w:pPr>
      <w:r>
        <w:t>Table 6: Response time and payload size of the data endpoints.</w:t>
      </w:r>
      <w:r>
        <w:tab/>
        <w:t>13</w:t>
      </w:r>
    </w:p>
    <w:p w14:paraId="7B03D178" w14:textId="77777777" w:rsidR="00376188" w:rsidRDefault="00000000">
      <w:pPr>
        <w:pageBreakBefore/>
        <w:spacing w:line="360" w:lineRule="auto"/>
        <w:rPr>
          <w:b/>
          <w:bCs/>
          <w:kern w:val="48"/>
          <w:sz w:val="26"/>
          <w:szCs w:val="26"/>
        </w:rPr>
      </w:pPr>
      <w:r>
        <w:rPr>
          <w:b/>
          <w:bCs/>
          <w:kern w:val="48"/>
          <w:sz w:val="26"/>
          <w:szCs w:val="26"/>
        </w:rPr>
        <w:lastRenderedPageBreak/>
        <w:t>Table of Contents</w:t>
      </w:r>
    </w:p>
    <w:p w14:paraId="5C87D769" w14:textId="77777777" w:rsidR="00376188" w:rsidRDefault="00000000">
      <w:pPr>
        <w:tabs>
          <w:tab w:val="right" w:leader="dot" w:pos="10080"/>
        </w:tabs>
        <w:spacing w:after="60" w:line="320" w:lineRule="auto"/>
      </w:pPr>
      <w:r>
        <w:fldChar w:fldCharType="begin"/>
      </w:r>
      <w:r>
        <w:instrText xml:space="preserve"> TOC \o "1-2" \h \z \u </w:instrText>
      </w:r>
      <w:r>
        <w:fldChar w:fldCharType="separate"/>
      </w:r>
      <w:r>
        <w:t>1. Introduction</w:t>
      </w:r>
      <w:r>
        <w:tab/>
        <w:t>6</w:t>
      </w:r>
    </w:p>
    <w:p w14:paraId="625FC9DC" w14:textId="77777777" w:rsidR="00376188" w:rsidRDefault="00000000">
      <w:pPr>
        <w:tabs>
          <w:tab w:val="right" w:leader="dot" w:pos="10080"/>
        </w:tabs>
        <w:spacing w:after="60" w:line="320" w:lineRule="auto"/>
      </w:pPr>
      <w:r>
        <w:t>2. Methodology</w:t>
      </w:r>
      <w:r>
        <w:tab/>
        <w:t>7</w:t>
      </w:r>
    </w:p>
    <w:p w14:paraId="0FCFDA49" w14:textId="77777777" w:rsidR="00376188" w:rsidRDefault="00000000">
      <w:pPr>
        <w:tabs>
          <w:tab w:val="right" w:leader="dot" w:pos="10080"/>
        </w:tabs>
        <w:spacing w:after="60" w:line="320" w:lineRule="auto"/>
        <w:ind w:left="360"/>
      </w:pPr>
      <w:r>
        <w:t>a. System Architecture</w:t>
      </w:r>
      <w:r>
        <w:tab/>
        <w:t>7</w:t>
      </w:r>
    </w:p>
    <w:p w14:paraId="33F5E26F" w14:textId="77777777" w:rsidR="00376188" w:rsidRDefault="00000000">
      <w:pPr>
        <w:tabs>
          <w:tab w:val="right" w:leader="dot" w:pos="10080"/>
        </w:tabs>
        <w:spacing w:after="60" w:line="320" w:lineRule="auto"/>
        <w:ind w:left="360"/>
      </w:pPr>
      <w:r>
        <w:t>b. Dataset and Pre-processing</w:t>
      </w:r>
      <w:r>
        <w:tab/>
        <w:t>7</w:t>
      </w:r>
    </w:p>
    <w:p w14:paraId="7AFC93D6" w14:textId="77777777" w:rsidR="00376188" w:rsidRDefault="00000000">
      <w:pPr>
        <w:tabs>
          <w:tab w:val="right" w:leader="dot" w:pos="10080"/>
        </w:tabs>
        <w:spacing w:after="60" w:line="320" w:lineRule="auto"/>
        <w:ind w:left="360"/>
      </w:pPr>
      <w:r>
        <w:t>c. BM25 Retrieval</w:t>
      </w:r>
      <w:r>
        <w:tab/>
        <w:t>7</w:t>
      </w:r>
    </w:p>
    <w:p w14:paraId="46C07EF0" w14:textId="77777777" w:rsidR="00376188" w:rsidRDefault="00000000">
      <w:pPr>
        <w:tabs>
          <w:tab w:val="right" w:leader="dot" w:pos="10080"/>
        </w:tabs>
        <w:spacing w:after="60" w:line="320" w:lineRule="auto"/>
        <w:ind w:left="360"/>
      </w:pPr>
      <w:r>
        <w:t>d. Hybrid Re-ranking</w:t>
      </w:r>
      <w:r>
        <w:tab/>
        <w:t>8</w:t>
      </w:r>
    </w:p>
    <w:p w14:paraId="61D2A350" w14:textId="77777777" w:rsidR="00376188" w:rsidRDefault="00000000">
      <w:pPr>
        <w:tabs>
          <w:tab w:val="right" w:leader="dot" w:pos="10080"/>
        </w:tabs>
        <w:spacing w:after="60" w:line="320" w:lineRule="auto"/>
        <w:ind w:left="360"/>
      </w:pPr>
      <w:r>
        <w:t>e. Citation Graph and PageRank</w:t>
      </w:r>
      <w:r>
        <w:tab/>
        <w:t>8</w:t>
      </w:r>
    </w:p>
    <w:p w14:paraId="68D02401" w14:textId="77777777" w:rsidR="00376188" w:rsidRDefault="00000000">
      <w:pPr>
        <w:tabs>
          <w:tab w:val="right" w:leader="dot" w:pos="10080"/>
        </w:tabs>
        <w:spacing w:after="60" w:line="320" w:lineRule="auto"/>
        <w:ind w:left="360"/>
      </w:pPr>
      <w:r>
        <w:t>f. Algorithm Modules</w:t>
      </w:r>
      <w:r>
        <w:tab/>
        <w:t>9</w:t>
      </w:r>
    </w:p>
    <w:p w14:paraId="14022271" w14:textId="77777777" w:rsidR="00376188" w:rsidRDefault="00000000">
      <w:pPr>
        <w:tabs>
          <w:tab w:val="right" w:leader="dot" w:pos="10080"/>
        </w:tabs>
        <w:spacing w:after="60" w:line="320" w:lineRule="auto"/>
        <w:ind w:left="360"/>
      </w:pPr>
      <w:r>
        <w:t>g. Web Interface and REST API</w:t>
      </w:r>
      <w:r>
        <w:tab/>
        <w:t>9</w:t>
      </w:r>
    </w:p>
    <w:p w14:paraId="30F007FE" w14:textId="77777777" w:rsidR="00376188" w:rsidRDefault="00000000">
      <w:pPr>
        <w:tabs>
          <w:tab w:val="right" w:leader="dot" w:pos="10080"/>
        </w:tabs>
        <w:spacing w:after="60" w:line="320" w:lineRule="auto"/>
      </w:pPr>
      <w:r>
        <w:t>3. Experiments</w:t>
      </w:r>
      <w:r>
        <w:tab/>
        <w:t>10</w:t>
      </w:r>
    </w:p>
    <w:p w14:paraId="036F64EF" w14:textId="77777777" w:rsidR="00376188" w:rsidRDefault="00000000">
      <w:pPr>
        <w:tabs>
          <w:tab w:val="right" w:leader="dot" w:pos="10080"/>
        </w:tabs>
        <w:spacing w:after="60" w:line="320" w:lineRule="auto"/>
        <w:ind w:left="360"/>
      </w:pPr>
      <w:r>
        <w:t>a. Dataset</w:t>
      </w:r>
      <w:r>
        <w:tab/>
        <w:t>10</w:t>
      </w:r>
    </w:p>
    <w:p w14:paraId="637FC724" w14:textId="77777777" w:rsidR="00376188" w:rsidRDefault="00000000">
      <w:pPr>
        <w:tabs>
          <w:tab w:val="right" w:leader="dot" w:pos="10080"/>
        </w:tabs>
        <w:spacing w:after="60" w:line="320" w:lineRule="auto"/>
        <w:ind w:left="360"/>
      </w:pPr>
      <w:r>
        <w:t>b. Experimental Set-up</w:t>
      </w:r>
      <w:r>
        <w:tab/>
        <w:t>10</w:t>
      </w:r>
    </w:p>
    <w:p w14:paraId="38079143" w14:textId="77777777" w:rsidR="00376188" w:rsidRDefault="00000000">
      <w:pPr>
        <w:tabs>
          <w:tab w:val="right" w:leader="dot" w:pos="10080"/>
        </w:tabs>
        <w:spacing w:after="60" w:line="320" w:lineRule="auto"/>
        <w:ind w:left="360"/>
      </w:pPr>
      <w:r>
        <w:t>c. Correctness Tests</w:t>
      </w:r>
      <w:r>
        <w:tab/>
        <w:t>10</w:t>
      </w:r>
    </w:p>
    <w:p w14:paraId="155C815F" w14:textId="77777777" w:rsidR="00376188" w:rsidRDefault="00000000">
      <w:pPr>
        <w:tabs>
          <w:tab w:val="right" w:leader="dot" w:pos="10080"/>
        </w:tabs>
        <w:spacing w:after="60" w:line="320" w:lineRule="auto"/>
        <w:ind w:left="360"/>
      </w:pPr>
      <w:r>
        <w:t>d. Search Workload</w:t>
      </w:r>
      <w:r>
        <w:tab/>
        <w:t>11</w:t>
      </w:r>
    </w:p>
    <w:p w14:paraId="18DBDEAC" w14:textId="77777777" w:rsidR="00376188" w:rsidRDefault="00000000">
      <w:pPr>
        <w:tabs>
          <w:tab w:val="right" w:leader="dot" w:pos="10080"/>
        </w:tabs>
        <w:spacing w:after="60" w:line="320" w:lineRule="auto"/>
        <w:ind w:left="360"/>
      </w:pPr>
      <w:r>
        <w:t>e. Scaling Tests</w:t>
      </w:r>
      <w:r>
        <w:tab/>
        <w:t>11</w:t>
      </w:r>
    </w:p>
    <w:p w14:paraId="45FA3910" w14:textId="77777777" w:rsidR="00376188" w:rsidRDefault="00000000">
      <w:pPr>
        <w:tabs>
          <w:tab w:val="right" w:leader="dot" w:pos="10080"/>
        </w:tabs>
        <w:spacing w:after="60" w:line="320" w:lineRule="auto"/>
      </w:pPr>
      <w:r>
        <w:t>4. Results</w:t>
      </w:r>
      <w:r>
        <w:tab/>
        <w:t>11</w:t>
      </w:r>
    </w:p>
    <w:p w14:paraId="2B6BE6B7" w14:textId="77777777" w:rsidR="00376188" w:rsidRDefault="00000000">
      <w:pPr>
        <w:tabs>
          <w:tab w:val="right" w:leader="dot" w:pos="10080"/>
        </w:tabs>
        <w:spacing w:after="60" w:line="320" w:lineRule="auto"/>
        <w:ind w:left="360"/>
      </w:pPr>
      <w:r>
        <w:t>a. Algorithm Correctness</w:t>
      </w:r>
      <w:r>
        <w:tab/>
        <w:t>11</w:t>
      </w:r>
    </w:p>
    <w:p w14:paraId="657ED464" w14:textId="77777777" w:rsidR="00376188" w:rsidRDefault="00000000">
      <w:pPr>
        <w:tabs>
          <w:tab w:val="right" w:leader="dot" w:pos="10080"/>
        </w:tabs>
        <w:spacing w:after="60" w:line="320" w:lineRule="auto"/>
        <w:ind w:left="360"/>
      </w:pPr>
      <w:r>
        <w:t>b. Search Performance</w:t>
      </w:r>
      <w:r>
        <w:tab/>
        <w:t>11</w:t>
      </w:r>
    </w:p>
    <w:p w14:paraId="4DA6FF55" w14:textId="77777777" w:rsidR="00376188" w:rsidRDefault="00000000">
      <w:pPr>
        <w:tabs>
          <w:tab w:val="right" w:leader="dot" w:pos="10080"/>
        </w:tabs>
        <w:spacing w:after="60" w:line="320" w:lineRule="auto"/>
        <w:ind w:left="360"/>
      </w:pPr>
      <w:r>
        <w:t>c. Scaling Behaviour</w:t>
      </w:r>
      <w:r>
        <w:tab/>
        <w:t>12</w:t>
      </w:r>
    </w:p>
    <w:p w14:paraId="1A9E3526" w14:textId="77777777" w:rsidR="00376188" w:rsidRDefault="00000000">
      <w:pPr>
        <w:tabs>
          <w:tab w:val="right" w:leader="dot" w:pos="10080"/>
        </w:tabs>
        <w:spacing w:after="60" w:line="320" w:lineRule="auto"/>
        <w:ind w:left="360"/>
      </w:pPr>
      <w:r>
        <w:t>d. REST API Response Times</w:t>
      </w:r>
      <w:r>
        <w:tab/>
        <w:t>13</w:t>
      </w:r>
    </w:p>
    <w:p w14:paraId="4269C168" w14:textId="77777777" w:rsidR="00376188" w:rsidRDefault="00000000">
      <w:pPr>
        <w:tabs>
          <w:tab w:val="right" w:leader="dot" w:pos="10080"/>
        </w:tabs>
        <w:spacing w:after="60" w:line="320" w:lineRule="auto"/>
        <w:ind w:left="360"/>
      </w:pPr>
      <w:r>
        <w:t>e. Application Output</w:t>
      </w:r>
      <w:r>
        <w:tab/>
        <w:t>13</w:t>
      </w:r>
    </w:p>
    <w:p w14:paraId="6E2D7B02" w14:textId="77777777" w:rsidR="00376188" w:rsidRDefault="00000000">
      <w:pPr>
        <w:tabs>
          <w:tab w:val="right" w:leader="dot" w:pos="10080"/>
        </w:tabs>
        <w:spacing w:after="60" w:line="320" w:lineRule="auto"/>
      </w:pPr>
      <w:r>
        <w:t>5. Conclusion and Future Work</w:t>
      </w:r>
      <w:r>
        <w:tab/>
        <w:t>15</w:t>
      </w:r>
      <w:r>
        <w:fldChar w:fldCharType="end"/>
      </w:r>
    </w:p>
    <w:p w14:paraId="60AAE540" w14:textId="77777777" w:rsidR="00C02FEB" w:rsidRDefault="00C02FEB">
      <w:pPr>
        <w:tabs>
          <w:tab w:val="right" w:leader="dot" w:pos="10080"/>
        </w:tabs>
        <w:spacing w:after="60" w:line="320" w:lineRule="auto"/>
      </w:pPr>
    </w:p>
    <w:p w14:paraId="3804A6EF" w14:textId="77777777" w:rsidR="00C02FEB" w:rsidRDefault="00C02FEB">
      <w:pPr>
        <w:tabs>
          <w:tab w:val="right" w:leader="dot" w:pos="10080"/>
        </w:tabs>
        <w:spacing w:after="60" w:line="320" w:lineRule="auto"/>
      </w:pPr>
    </w:p>
    <w:p w14:paraId="7A91D46D" w14:textId="77777777" w:rsidR="00C02FEB" w:rsidRDefault="00C02FEB">
      <w:pPr>
        <w:tabs>
          <w:tab w:val="right" w:leader="dot" w:pos="10080"/>
        </w:tabs>
        <w:spacing w:after="60" w:line="320" w:lineRule="auto"/>
      </w:pPr>
    </w:p>
    <w:p w14:paraId="5EBD3E84" w14:textId="77777777" w:rsidR="00C02FEB" w:rsidRDefault="00C02FEB">
      <w:pPr>
        <w:tabs>
          <w:tab w:val="right" w:leader="dot" w:pos="10080"/>
        </w:tabs>
        <w:spacing w:after="60" w:line="320" w:lineRule="auto"/>
      </w:pPr>
    </w:p>
    <w:p w14:paraId="2A3BBD6D" w14:textId="77777777" w:rsidR="00C02FEB" w:rsidRDefault="00C02FEB">
      <w:pPr>
        <w:tabs>
          <w:tab w:val="right" w:leader="dot" w:pos="10080"/>
        </w:tabs>
        <w:spacing w:after="60" w:line="320" w:lineRule="auto"/>
      </w:pPr>
    </w:p>
    <w:p w14:paraId="0F503BCE" w14:textId="77777777" w:rsidR="00C02FEB" w:rsidRDefault="00C02FEB">
      <w:pPr>
        <w:tabs>
          <w:tab w:val="right" w:leader="dot" w:pos="10080"/>
        </w:tabs>
        <w:spacing w:after="60" w:line="320" w:lineRule="auto"/>
      </w:pPr>
    </w:p>
    <w:p w14:paraId="372C16FD" w14:textId="77777777" w:rsidR="00C02FEB" w:rsidRDefault="00C02FEB">
      <w:pPr>
        <w:tabs>
          <w:tab w:val="right" w:leader="dot" w:pos="10080"/>
        </w:tabs>
        <w:spacing w:after="60" w:line="320" w:lineRule="auto"/>
      </w:pPr>
    </w:p>
    <w:p w14:paraId="49938086" w14:textId="77777777" w:rsidR="00C02FEB" w:rsidRDefault="00C02FEB">
      <w:pPr>
        <w:tabs>
          <w:tab w:val="right" w:leader="dot" w:pos="10080"/>
        </w:tabs>
        <w:spacing w:after="60" w:line="320" w:lineRule="auto"/>
      </w:pPr>
    </w:p>
    <w:p w14:paraId="018A2F36" w14:textId="77777777" w:rsidR="00C02FEB" w:rsidRDefault="00C02FEB">
      <w:pPr>
        <w:tabs>
          <w:tab w:val="right" w:leader="dot" w:pos="10080"/>
        </w:tabs>
        <w:spacing w:after="60" w:line="320" w:lineRule="auto"/>
      </w:pPr>
    </w:p>
    <w:p w14:paraId="529334A9" w14:textId="77777777" w:rsidR="00C02FEB" w:rsidRDefault="00C02FEB">
      <w:pPr>
        <w:tabs>
          <w:tab w:val="right" w:leader="dot" w:pos="10080"/>
        </w:tabs>
        <w:spacing w:after="60" w:line="320" w:lineRule="auto"/>
      </w:pPr>
    </w:p>
    <w:p w14:paraId="70A4377C" w14:textId="77777777" w:rsidR="00C02FEB" w:rsidRDefault="00C02FEB">
      <w:pPr>
        <w:tabs>
          <w:tab w:val="right" w:leader="dot" w:pos="10080"/>
        </w:tabs>
        <w:spacing w:after="60" w:line="320" w:lineRule="auto"/>
      </w:pPr>
    </w:p>
    <w:p w14:paraId="5CB6334E" w14:textId="77777777" w:rsidR="00C02FEB" w:rsidRDefault="00C02FEB">
      <w:pPr>
        <w:tabs>
          <w:tab w:val="right" w:leader="dot" w:pos="10080"/>
        </w:tabs>
        <w:spacing w:after="60" w:line="320" w:lineRule="auto"/>
      </w:pPr>
    </w:p>
    <w:p w14:paraId="75BB3FA9" w14:textId="77777777" w:rsidR="00C02FEB" w:rsidRDefault="00C02FEB">
      <w:pPr>
        <w:tabs>
          <w:tab w:val="right" w:leader="dot" w:pos="10080"/>
        </w:tabs>
        <w:spacing w:after="60" w:line="320" w:lineRule="auto"/>
      </w:pPr>
    </w:p>
    <w:p w14:paraId="27ED3574" w14:textId="7147B4CA" w:rsidR="00C02FEB" w:rsidRPr="00C02FEB" w:rsidRDefault="00C02FEB" w:rsidP="00C02FEB">
      <w:pPr>
        <w:tabs>
          <w:tab w:val="right" w:leader="dot" w:pos="10080"/>
        </w:tabs>
        <w:spacing w:after="60" w:line="320" w:lineRule="auto"/>
        <w:rPr>
          <w:sz w:val="48"/>
          <w:szCs w:val="48"/>
          <w:lang w:val="en-IN"/>
        </w:rPr>
      </w:pPr>
      <w:r w:rsidRPr="00C02FEB">
        <w:rPr>
          <w:sz w:val="48"/>
          <w:szCs w:val="48"/>
        </w:rPr>
        <w:lastRenderedPageBreak/>
        <w:t>AlgoScholar:</w:t>
      </w:r>
      <w:r w:rsidRPr="00C02FEB">
        <w:rPr>
          <w:rFonts w:eastAsia="Times New Roman"/>
          <w:sz w:val="48"/>
          <w:szCs w:val="48"/>
          <w:lang w:val="en-IN" w:eastAsia="en-IN"/>
        </w:rPr>
        <w:t xml:space="preserve"> </w:t>
      </w:r>
      <w:r w:rsidRPr="00C02FEB">
        <w:rPr>
          <w:sz w:val="48"/>
          <w:szCs w:val="48"/>
          <w:lang w:val="en-IN"/>
        </w:rPr>
        <w:t>Smart Research Paper Recommendation System</w:t>
      </w:r>
    </w:p>
    <w:p w14:paraId="5E0024A0" w14:textId="52285B69" w:rsidR="00C02FEB" w:rsidRDefault="00C02FEB">
      <w:pPr>
        <w:tabs>
          <w:tab w:val="right" w:leader="dot" w:pos="10080"/>
        </w:tabs>
        <w:spacing w:after="60" w:line="320" w:lineRule="auto"/>
      </w:pPr>
    </w:p>
    <w:p w14:paraId="4367247C" w14:textId="77777777" w:rsidR="00376188" w:rsidRDefault="00000000">
      <w:pPr>
        <w:pStyle w:val="Heading1"/>
        <w:numPr>
          <w:ilvl w:val="0"/>
          <w:numId w:val="26"/>
        </w:numPr>
        <w:spacing w:before="120" w:after="60" w:line="360" w:lineRule="auto"/>
        <w:ind w:left="0" w:firstLine="0"/>
        <w:jc w:val="both"/>
        <w:rPr>
          <w:b/>
          <w:bCs/>
        </w:rPr>
      </w:pPr>
      <w:r>
        <w:rPr>
          <w:b/>
          <w:bCs/>
        </w:rPr>
        <w:t>Introduction</w:t>
      </w:r>
    </w:p>
    <w:p w14:paraId="66EF72ED" w14:textId="77777777" w:rsidR="00376188" w:rsidRDefault="00000000">
      <w:pPr>
        <w:pStyle w:val="BodyText"/>
        <w:spacing w:line="360" w:lineRule="auto"/>
        <w:ind w:firstLine="0"/>
      </w:pPr>
      <w:r>
        <w:t>The number of research papers published every year has grown so quickly that no student or researcher can follow even a narrow field by reading alone. Digital libraries and scholarly search engines respond by indexing millions of documents and linking them in a literature graph of papers, authors and citations [1]. Finding the few papers that really matter for a topic is still hard. A plain keyword match returns hundreds of documents that all contain the query words, and it says nothing about which of them is more central to the field, more recent, or closer to what the reader actually typed. A good recommender therefore has to combine several kinds of evidence: textual relevance, tolerance to spelling variation, the position of a paper in the citation network, and how quickly a paper is gaining attention.</w:t>
      </w:r>
    </w:p>
    <w:p w14:paraId="0B18CBB0" w14:textId="77777777" w:rsidR="00376188" w:rsidRDefault="00000000">
      <w:pPr>
        <w:pStyle w:val="BodyText"/>
        <w:spacing w:line="360" w:lineRule="auto"/>
        <w:ind w:firstLine="0"/>
      </w:pPr>
      <w:r>
        <w:t>Most modern recommenders hide these ideas behind large libraries, which makes them easy to use but hard to learn from. This project takes the opposite approach. AlgoScholar is a research paper recommender in which every important building block is written from scratch, so that the data structures and algorithms studied in the course (DSA-3) are applied together on one real problem: searching, ranking and exploring a collection of scientific papers. The aim is not only to return good results but also to make the behaviour of each algorithm visible and measurable.</w:t>
      </w:r>
    </w:p>
    <w:p w14:paraId="514ACD64" w14:textId="77777777" w:rsidR="00376188" w:rsidRDefault="00000000">
      <w:pPr>
        <w:pStyle w:val="BodyText"/>
        <w:spacing w:line="360" w:lineRule="auto"/>
        <w:ind w:firstLine="0"/>
      </w:pPr>
      <w:r>
        <w:t>The system indexes a corpus of 5,000 papers published between 2012 and 2026. A query is first matched against an inverted index using the BM25 ranking function [2]. The best 500 candidates are then re-scored with a hybrid formula that adds Smith-Waterman local alignment [3] for fuzzy matching, PageRank [4] computed on a citation graph, a citation-trend score, and a Blelloch parallel prefix-sum boost [5]. Beyond ranking, the application includes an Algorithm Lab in which string algorithms (Aho-Corasick [6], suffix arrays [7] with Kasai's LCP computation [8]), dynamic programming (Wagner-Fischer [9]), network flow (Dinic [10]), bipartite matching (Hopcroft-Karp [11]), approximation algorithms [12, 13] and reservoir sampling [14] can be run on input supplied by the user. A Flask [15] back end serves a D3.js [16] front end that shows ranked results, an interactive citation network and graph analytics.</w:t>
      </w:r>
    </w:p>
    <w:p w14:paraId="3DB666D8" w14:textId="77777777" w:rsidR="00376188" w:rsidRDefault="00000000">
      <w:pPr>
        <w:pStyle w:val="BodyText"/>
        <w:spacing w:after="40" w:line="360" w:lineRule="auto"/>
        <w:ind w:firstLine="0"/>
      </w:pPr>
      <w:r>
        <w:t>The objectives of the project are:</w:t>
      </w:r>
    </w:p>
    <w:p w14:paraId="19944D6E" w14:textId="77777777" w:rsidR="00376188" w:rsidRDefault="00000000">
      <w:pPr>
        <w:pStyle w:val="bulletlist"/>
        <w:spacing w:after="40" w:line="360" w:lineRule="auto"/>
      </w:pPr>
      <w:r>
        <w:t>To build an end-to-end research paper search and recommendation system for a 5,000-paper corpus without relying on external search or graph libraries.</w:t>
      </w:r>
    </w:p>
    <w:p w14:paraId="696B2A15" w14:textId="77777777" w:rsidR="00376188" w:rsidRDefault="00000000">
      <w:pPr>
        <w:pStyle w:val="bulletlist"/>
        <w:spacing w:after="40" w:line="360" w:lineRule="auto"/>
      </w:pPr>
      <w:r>
        <w:t>To implement eleven algorithms from the course syllabus from scratch and verify each of them against known answers.</w:t>
      </w:r>
    </w:p>
    <w:p w14:paraId="4F3A5F83" w14:textId="77777777" w:rsidR="00376188" w:rsidRDefault="00000000">
      <w:pPr>
        <w:pStyle w:val="bulletlist"/>
        <w:spacing w:after="40" w:line="360" w:lineRule="auto"/>
      </w:pPr>
      <w:r>
        <w:t>To combine textual, structural and temporal signals into one transparent ranking score.</w:t>
      </w:r>
    </w:p>
    <w:p w14:paraId="0D6F1669" w14:textId="77777777" w:rsidR="00376188" w:rsidRDefault="00000000">
      <w:pPr>
        <w:pStyle w:val="bulletlist"/>
        <w:spacing w:after="40" w:line="360" w:lineRule="auto"/>
      </w:pPr>
      <w:r>
        <w:t>To present the results through an interactive web interface that makes the behaviour of every algorithm visible.</w:t>
      </w:r>
    </w:p>
    <w:p w14:paraId="79BB6A3F" w14:textId="77777777" w:rsidR="00376188" w:rsidRDefault="00000000">
      <w:pPr>
        <w:pStyle w:val="bulletlist"/>
        <w:spacing w:after="40" w:line="360" w:lineRule="auto"/>
      </w:pPr>
      <w:r>
        <w:t>To measure index build time, query latency and the scaling behaviour of the implementation.</w:t>
      </w:r>
    </w:p>
    <w:p w14:paraId="25E7E441" w14:textId="77777777" w:rsidR="00376188" w:rsidRDefault="00000000">
      <w:pPr>
        <w:pStyle w:val="BodyText"/>
        <w:spacing w:line="360" w:lineRule="auto"/>
        <w:ind w:firstLine="0"/>
      </w:pPr>
      <w:r>
        <w:t>The rest of this report is organised as follows. The methodology section describes the architecture, data preparation, ranking pipeline and algorithm modules. The experiments section explains the dataset, the test set-up and the evaluation procedure. The results section reports correctness tests, performance measurements and screenshots of the application. The last section summarises the findings, the limitations of the current version and directions for future work.</w:t>
      </w:r>
    </w:p>
    <w:p w14:paraId="4C2C64B5" w14:textId="77777777" w:rsidR="00376188" w:rsidRDefault="00000000">
      <w:pPr>
        <w:pStyle w:val="Heading1"/>
        <w:numPr>
          <w:ilvl w:val="0"/>
          <w:numId w:val="26"/>
        </w:numPr>
        <w:spacing w:before="120" w:after="60" w:line="360" w:lineRule="auto"/>
        <w:ind w:left="0" w:firstLine="0"/>
        <w:jc w:val="both"/>
        <w:rPr>
          <w:b/>
          <w:bCs/>
        </w:rPr>
      </w:pPr>
      <w:r>
        <w:rPr>
          <w:b/>
          <w:bCs/>
        </w:rPr>
        <w:lastRenderedPageBreak/>
        <w:t>Methodology</w:t>
      </w:r>
    </w:p>
    <w:p w14:paraId="5E205E73" w14:textId="77777777" w:rsidR="00376188" w:rsidRDefault="00000000">
      <w:pPr>
        <w:pStyle w:val="Heading2"/>
        <w:numPr>
          <w:ilvl w:val="1"/>
          <w:numId w:val="26"/>
        </w:numPr>
        <w:spacing w:after="40" w:line="360" w:lineRule="auto"/>
        <w:ind w:left="0" w:firstLine="0"/>
        <w:jc w:val="both"/>
      </w:pPr>
      <w:r>
        <w:t>System Architecture</w:t>
      </w:r>
    </w:p>
    <w:p w14:paraId="1AD454CB" w14:textId="77777777" w:rsidR="00376188" w:rsidRDefault="00000000">
      <w:pPr>
        <w:pStyle w:val="BodyText"/>
        <w:spacing w:line="360" w:lineRule="auto"/>
        <w:ind w:firstLine="0"/>
      </w:pPr>
      <w:r>
        <w:t>AlgoScholar follows a three-layer design, shown in Figure 1. The presentation layer is a single-page web application written in HTML, CSS and JavaScript, with D3.js used for the force-directed citation network. The service layer is a Flask application (app.py) that exposes a JSON REST API: /api/recommend for ranked search, /api/graph for the citation subgraph, /api/metrics and /api/trends for analytics, /api/papers and /api/keywords/top for browsing, and /api/lab/&lt;algorithm&gt; for the interactive demonstrations. The algorithm layer holds the hand-written implementations. At start-up the CSV file is read once and the BM25 index, citation graph, PageRank vector and trend scores are computed and kept in memory, so no database is required.</w:t>
      </w:r>
    </w:p>
    <w:p w14:paraId="5EC5C29D" w14:textId="77777777" w:rsidR="00376188" w:rsidRDefault="00000000">
      <w:pPr>
        <w:pStyle w:val="BodyText"/>
        <w:keepNext/>
        <w:spacing w:before="120" w:after="0" w:line="240" w:lineRule="auto"/>
        <w:ind w:firstLine="0"/>
        <w:jc w:val="center"/>
      </w:pPr>
      <w:r>
        <w:rPr>
          <w:noProof/>
        </w:rPr>
        <w:drawing>
          <wp:inline distT="0" distB="0" distL="0" distR="0" wp14:anchorId="3EA87576" wp14:editId="5FAF0AE7">
            <wp:extent cx="5760720" cy="2880360"/>
            <wp:effectExtent l="0" t="0" r="0" b="0"/>
            <wp:docPr id="5001" name="Picture 5001" descr="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architecture.png"/>
                    <pic:cNvPicPr/>
                  </pic:nvPicPr>
                  <pic:blipFill>
                    <a:blip r:embed="rId10"/>
                    <a:stretch>
                      <a:fillRect/>
                    </a:stretch>
                  </pic:blipFill>
                  <pic:spPr>
                    <a:xfrm>
                      <a:off x="0" y="0"/>
                      <a:ext cx="5760720" cy="2880360"/>
                    </a:xfrm>
                    <a:prstGeom prst="rect">
                      <a:avLst/>
                    </a:prstGeom>
                  </pic:spPr>
                </pic:pic>
              </a:graphicData>
            </a:graphic>
          </wp:inline>
        </w:drawing>
      </w:r>
    </w:p>
    <w:p w14:paraId="63C7FD31" w14:textId="77777777" w:rsidR="00376188" w:rsidRDefault="00000000">
      <w:pPr>
        <w:pStyle w:val="figurecaption"/>
        <w:numPr>
          <w:ilvl w:val="0"/>
          <w:numId w:val="0"/>
        </w:numPr>
        <w:spacing w:before="60"/>
        <w:jc w:val="center"/>
      </w:pPr>
      <w:r>
        <w:rPr>
          <w:b/>
          <w:bCs/>
        </w:rPr>
        <w:t xml:space="preserve">Figure 1: </w:t>
      </w:r>
      <w:r>
        <w:t>Architecture of AlgoScholar: browser interface, Flask REST service, algorithm modules and the in-memory paper store.</w:t>
      </w:r>
    </w:p>
    <w:p w14:paraId="0A4919D2" w14:textId="77777777" w:rsidR="00376188" w:rsidRDefault="00000000">
      <w:pPr>
        <w:pStyle w:val="Heading2"/>
        <w:numPr>
          <w:ilvl w:val="1"/>
          <w:numId w:val="26"/>
        </w:numPr>
        <w:spacing w:after="40" w:line="360" w:lineRule="auto"/>
        <w:ind w:left="0" w:firstLine="0"/>
        <w:jc w:val="both"/>
      </w:pPr>
      <w:r>
        <w:t>Dataset and Pre-processing</w:t>
      </w:r>
    </w:p>
    <w:p w14:paraId="317038AC" w14:textId="77777777" w:rsidR="00376188" w:rsidRDefault="00000000">
      <w:pPr>
        <w:pStyle w:val="BodyText"/>
        <w:spacing w:line="360" w:lineRule="auto"/>
        <w:ind w:firstLine="0"/>
      </w:pPr>
      <w:r>
        <w:t>The corpus is a CSV file with 5,000 records. Each record has a paper ID, title, authors, abstract, a list of keywords, a publication year and a citation count. The loader accepts several column-name variants, splits the keyword field on commas or semicolons, and converts year and citation count to integers. Text is lower-cased and split into alphanumeric tokens; common English stop words and single-character tokens are removed. For indexing, the title is repeated twice and joined with the keywords and the abstract, which gives title words roughly twice the weight of abstract words.</w:t>
      </w:r>
    </w:p>
    <w:p w14:paraId="393AFED8" w14:textId="77777777" w:rsidR="00376188" w:rsidRDefault="00000000">
      <w:pPr>
        <w:pStyle w:val="Heading2"/>
        <w:numPr>
          <w:ilvl w:val="1"/>
          <w:numId w:val="26"/>
        </w:numPr>
        <w:spacing w:after="40" w:line="360" w:lineRule="auto"/>
        <w:ind w:left="0" w:firstLine="0"/>
        <w:jc w:val="both"/>
      </w:pPr>
      <w:r>
        <w:t>BM25 Retrieval</w:t>
      </w:r>
    </w:p>
    <w:p w14:paraId="274F6E93" w14:textId="77777777" w:rsidR="00376188" w:rsidRDefault="00000000">
      <w:pPr>
        <w:pStyle w:val="BodyText"/>
        <w:spacing w:line="360" w:lineRule="auto"/>
        <w:ind w:firstLine="0"/>
      </w:pPr>
      <w:r>
        <w:t>Candidate retrieval uses an inverted index that stores, for every term, the documents containing it and the term frequency. Documents are scored with the BM25 function [2]:</w:t>
      </w:r>
    </w:p>
    <w:p w14:paraId="2D51C988" w14:textId="77777777" w:rsidR="00376188" w:rsidRDefault="00000000">
      <w:pPr>
        <w:pStyle w:val="BodyText"/>
        <w:keepLines/>
        <w:spacing w:before="60" w:after="160" w:line="360" w:lineRule="auto"/>
        <w:ind w:firstLine="0"/>
        <w:jc w:val="center"/>
      </w:pPr>
      <w:r>
        <w:rPr>
          <w:i/>
          <w:iCs/>
        </w:rPr>
        <w:t>score(D, Q) = Σ IDF(t) · f(t,D)·(k₁ + 1) / ( f(t,D) + k₁·(1 − b + b·|D| / avgdl) )</w:t>
      </w:r>
    </w:p>
    <w:p w14:paraId="35AD2EDD" w14:textId="77777777" w:rsidR="00376188" w:rsidRDefault="00000000">
      <w:pPr>
        <w:pStyle w:val="BodyText"/>
        <w:spacing w:line="360" w:lineRule="auto"/>
        <w:ind w:firstLine="0"/>
      </w:pPr>
      <w:r>
        <w:t>where f(t,D) is the frequency of term t in document D, |D| is the document length in tokens, avgdl is the average document length, k₁ = 1.5 and b = 0.75. The inverse document frequency is IDF(t) = ln(1 + (N − df + 0.5) / (df + 0.5)). When a query word is not in the vocabulary and has at least three letters, the index falls back to prefix matching and uses up to 25 vocabulary words that start with it (for example "learn" matches "learning"). The 500 highest-scoring documents are passed on to the re-ranking stage.</w:t>
      </w:r>
    </w:p>
    <w:p w14:paraId="4FEBA090" w14:textId="77777777" w:rsidR="00376188" w:rsidRDefault="00000000">
      <w:pPr>
        <w:pStyle w:val="Heading2"/>
        <w:numPr>
          <w:ilvl w:val="1"/>
          <w:numId w:val="26"/>
        </w:numPr>
        <w:spacing w:after="40" w:line="360" w:lineRule="auto"/>
        <w:ind w:left="0" w:firstLine="0"/>
        <w:jc w:val="both"/>
      </w:pPr>
      <w:r>
        <w:lastRenderedPageBreak/>
        <w:t>Hybrid Re-ranking</w:t>
      </w:r>
    </w:p>
    <w:p w14:paraId="1D7B8AB5" w14:textId="77777777" w:rsidR="00376188" w:rsidRDefault="00000000">
      <w:pPr>
        <w:pStyle w:val="BodyText"/>
        <w:spacing w:line="360" w:lineRule="auto"/>
        <w:ind w:firstLine="0"/>
      </w:pPr>
      <w:r>
        <w:t>BM25 ranks documents only by term statistics. To use other kinds of evidence, the candidates are re-scored by the pipeline in Figure 2, which fuses five signals with the weights in Table 1.</w:t>
      </w:r>
    </w:p>
    <w:p w14:paraId="278505CA" w14:textId="77777777" w:rsidR="00376188" w:rsidRDefault="00000000">
      <w:pPr>
        <w:pStyle w:val="BodyText"/>
        <w:keepNext/>
        <w:spacing w:before="120" w:after="0" w:line="240" w:lineRule="auto"/>
        <w:ind w:firstLine="0"/>
        <w:jc w:val="center"/>
      </w:pPr>
      <w:r>
        <w:rPr>
          <w:noProof/>
        </w:rPr>
        <w:drawing>
          <wp:inline distT="0" distB="0" distL="0" distR="0" wp14:anchorId="5942345B" wp14:editId="5BDF6B3D">
            <wp:extent cx="5760720" cy="2551176"/>
            <wp:effectExtent l="0" t="0" r="0" b="0"/>
            <wp:docPr id="5002" name="Picture 5002" descr="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pipeline.png"/>
                    <pic:cNvPicPr/>
                  </pic:nvPicPr>
                  <pic:blipFill>
                    <a:blip r:embed="rId11"/>
                    <a:stretch>
                      <a:fillRect/>
                    </a:stretch>
                  </pic:blipFill>
                  <pic:spPr>
                    <a:xfrm>
                      <a:off x="0" y="0"/>
                      <a:ext cx="5760720" cy="2551176"/>
                    </a:xfrm>
                    <a:prstGeom prst="rect">
                      <a:avLst/>
                    </a:prstGeom>
                  </pic:spPr>
                </pic:pic>
              </a:graphicData>
            </a:graphic>
          </wp:inline>
        </w:drawing>
      </w:r>
    </w:p>
    <w:p w14:paraId="353BED87" w14:textId="77777777" w:rsidR="00376188" w:rsidRDefault="00000000">
      <w:pPr>
        <w:pStyle w:val="figurecaption"/>
        <w:numPr>
          <w:ilvl w:val="0"/>
          <w:numId w:val="0"/>
        </w:numPr>
        <w:spacing w:before="60"/>
        <w:jc w:val="center"/>
      </w:pPr>
      <w:r>
        <w:rPr>
          <w:b/>
          <w:bCs/>
        </w:rPr>
        <w:t xml:space="preserve">Figure 2: </w:t>
      </w:r>
      <w:r>
        <w:t>Hybrid ranking pipeline: BM25 candidates are re-scored by four additional signals and fused into one weighted score.</w:t>
      </w:r>
    </w:p>
    <w:p w14:paraId="57141109" w14:textId="77777777" w:rsidR="00376188" w:rsidRDefault="00000000">
      <w:pPr>
        <w:pStyle w:val="bulletlist"/>
        <w:spacing w:after="40" w:line="360" w:lineRule="auto"/>
      </w:pPr>
      <w:r>
        <w:rPr>
          <w:b/>
          <w:bCs/>
        </w:rPr>
        <w:t>BM25 rank (45%).</w:t>
      </w:r>
      <w:r>
        <w:t xml:space="preserve"> Contributes 1/rank, so the best candidate receives 1.0, the second 0.5, and so on.</w:t>
      </w:r>
    </w:p>
    <w:p w14:paraId="37DE5A91" w14:textId="77777777" w:rsidR="00376188" w:rsidRDefault="00000000">
      <w:pPr>
        <w:pStyle w:val="bulletlist"/>
        <w:spacing w:after="40" w:line="360" w:lineRule="auto"/>
      </w:pPr>
      <w:r>
        <w:rPr>
          <w:b/>
          <w:bCs/>
        </w:rPr>
        <w:t>Smith-Waterman (20%).</w:t>
      </w:r>
      <w:r>
        <w:t xml:space="preserve"> The query is locally aligned [3] against the title plus the first 200 characters of the abstract, with +2 for a match and −1 for a mismatch or gap. Scores are divided by the maximum among candidates. Local alignment tolerates spelling variants and partial phrases.</w:t>
      </w:r>
    </w:p>
    <w:p w14:paraId="68452D69" w14:textId="77777777" w:rsidR="00376188" w:rsidRDefault="00000000">
      <w:pPr>
        <w:pStyle w:val="bulletlist"/>
        <w:spacing w:after="40" w:line="360" w:lineRule="auto"/>
      </w:pPr>
      <w:r>
        <w:rPr>
          <w:b/>
          <w:bCs/>
        </w:rPr>
        <w:t>PageRank (20%).</w:t>
      </w:r>
      <w:r>
        <w:t xml:space="preserve"> The authority of a paper in the citation graph, computed by power iteration [4] and divided by the maximum among the candidates.</w:t>
      </w:r>
    </w:p>
    <w:p w14:paraId="40EC12F3" w14:textId="77777777" w:rsidR="00376188" w:rsidRDefault="00000000">
      <w:pPr>
        <w:pStyle w:val="bulletlist"/>
        <w:spacing w:after="40" w:line="360" w:lineRule="auto"/>
      </w:pPr>
      <w:r>
        <w:rPr>
          <w:b/>
          <w:bCs/>
        </w:rPr>
        <w:t>Citation trend (10%).</w:t>
      </w:r>
      <w:r>
        <w:t xml:space="preserve"> (citations / age) / (1 + age / 5), where age = latest year in the corpus − publication year + 1. It favours papers that gather citations quickly and discounts older ones slightly.</w:t>
      </w:r>
    </w:p>
    <w:p w14:paraId="3B9FCD25" w14:textId="77777777" w:rsidR="00376188" w:rsidRDefault="00000000">
      <w:pPr>
        <w:pStyle w:val="bulletlist"/>
        <w:spacing w:after="40" w:line="360" w:lineRule="auto"/>
      </w:pPr>
      <w:r>
        <w:rPr>
          <w:b/>
          <w:bCs/>
        </w:rPr>
        <w:t>Blelloch scan (5%).</w:t>
      </w:r>
      <w:r>
        <w:t xml:space="preserve"> An inclusive prefix sum [5] over (1/rank + Smith-Waterman score) in rank order, divided by the total, gives a cumulative-position boost.</w:t>
      </w:r>
    </w:p>
    <w:p w14:paraId="7C8DC840" w14:textId="77777777" w:rsidR="00376188" w:rsidRDefault="00000000">
      <w:pPr>
        <w:pStyle w:val="BodyText"/>
        <w:keepLines/>
        <w:spacing w:before="60" w:after="160" w:line="360" w:lineRule="auto"/>
        <w:ind w:firstLine="0"/>
        <w:jc w:val="center"/>
      </w:pPr>
      <w:r>
        <w:rPr>
          <w:i/>
          <w:iCs/>
        </w:rPr>
        <w:t>Score(d) = 0.45·(1/rank_BM25) + 0.20·SW + 0.20·PR + 0.10·Trend + 0.05·Scan</w:t>
      </w:r>
    </w:p>
    <w:p w14:paraId="664827D9" w14:textId="77777777" w:rsidR="00376188" w:rsidRDefault="00000000">
      <w:pPr>
        <w:pStyle w:val="tablehead"/>
        <w:keepNext/>
        <w:numPr>
          <w:ilvl w:val="0"/>
          <w:numId w:val="0"/>
        </w:numPr>
        <w:spacing w:before="200" w:after="100"/>
      </w:pPr>
      <w:r>
        <w:rPr>
          <w:b/>
          <w:bCs/>
        </w:rPr>
        <w:t xml:space="preserve">Table 1: </w:t>
      </w:r>
      <w:r>
        <w:t>Signals and weights used in the hybrid ranking score.</w:t>
      </w:r>
    </w:p>
    <w:tbl>
      <w:tblPr>
        <w:tblW w:w="940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2000"/>
        <w:gridCol w:w="3300"/>
        <w:gridCol w:w="1100"/>
        <w:gridCol w:w="3000"/>
      </w:tblGrid>
      <w:tr w:rsidR="00376188" w14:paraId="786863CB" w14:textId="77777777">
        <w:trPr>
          <w:cantSplit/>
          <w:tblHeader/>
          <w:jc w:val="center"/>
        </w:trPr>
        <w:tc>
          <w:tcPr>
            <w:tcW w:w="2000" w:type="dxa"/>
            <w:shd w:val="clear" w:color="auto" w:fill="E8EEF9"/>
            <w:vAlign w:val="center"/>
          </w:tcPr>
          <w:p w14:paraId="792D9F8C" w14:textId="77777777" w:rsidR="00376188" w:rsidRDefault="00000000">
            <w:pPr>
              <w:pStyle w:val="tablecolhead"/>
              <w:spacing w:before="40" w:after="40"/>
            </w:pPr>
            <w:r>
              <w:t>Signal</w:t>
            </w:r>
          </w:p>
        </w:tc>
        <w:tc>
          <w:tcPr>
            <w:tcW w:w="3300" w:type="dxa"/>
            <w:shd w:val="clear" w:color="auto" w:fill="E8EEF9"/>
            <w:vAlign w:val="center"/>
          </w:tcPr>
          <w:p w14:paraId="664EB764" w14:textId="77777777" w:rsidR="00376188" w:rsidRDefault="00000000">
            <w:pPr>
              <w:pStyle w:val="tablecolhead"/>
              <w:spacing w:before="40" w:after="40"/>
            </w:pPr>
            <w:r>
              <w:t>Algorithm</w:t>
            </w:r>
          </w:p>
        </w:tc>
        <w:tc>
          <w:tcPr>
            <w:tcW w:w="1100" w:type="dxa"/>
            <w:shd w:val="clear" w:color="auto" w:fill="E8EEF9"/>
            <w:vAlign w:val="center"/>
          </w:tcPr>
          <w:p w14:paraId="74DE6924" w14:textId="77777777" w:rsidR="00376188" w:rsidRDefault="00000000">
            <w:pPr>
              <w:pStyle w:val="tablecolhead"/>
              <w:spacing w:before="40" w:after="40"/>
            </w:pPr>
            <w:r>
              <w:t>Weight</w:t>
            </w:r>
          </w:p>
        </w:tc>
        <w:tc>
          <w:tcPr>
            <w:tcW w:w="3000" w:type="dxa"/>
            <w:shd w:val="clear" w:color="auto" w:fill="E8EEF9"/>
            <w:vAlign w:val="center"/>
          </w:tcPr>
          <w:p w14:paraId="137486E9" w14:textId="77777777" w:rsidR="00376188" w:rsidRDefault="00000000">
            <w:pPr>
              <w:pStyle w:val="tablecolhead"/>
              <w:spacing w:before="40" w:after="40"/>
            </w:pPr>
            <w:r>
              <w:t>Normalisation</w:t>
            </w:r>
          </w:p>
        </w:tc>
      </w:tr>
      <w:tr w:rsidR="00376188" w14:paraId="6EB6689E" w14:textId="77777777">
        <w:trPr>
          <w:cantSplit/>
          <w:jc w:val="center"/>
        </w:trPr>
        <w:tc>
          <w:tcPr>
            <w:tcW w:w="2000" w:type="dxa"/>
            <w:vAlign w:val="center"/>
          </w:tcPr>
          <w:p w14:paraId="57C96A11" w14:textId="77777777" w:rsidR="00376188" w:rsidRDefault="00000000">
            <w:pPr>
              <w:pStyle w:val="tablecopy"/>
              <w:spacing w:before="40" w:after="40"/>
              <w:jc w:val="left"/>
            </w:pPr>
            <w:r>
              <w:t>Textual relevance</w:t>
            </w:r>
          </w:p>
        </w:tc>
        <w:tc>
          <w:tcPr>
            <w:tcW w:w="3300" w:type="dxa"/>
            <w:vAlign w:val="center"/>
          </w:tcPr>
          <w:p w14:paraId="64F6E9D0" w14:textId="77777777" w:rsidR="00376188" w:rsidRDefault="00000000">
            <w:pPr>
              <w:pStyle w:val="tablecopy"/>
              <w:spacing w:before="40" w:after="40"/>
              <w:jc w:val="left"/>
            </w:pPr>
            <w:r>
              <w:t>Inverted index + BM25</w:t>
            </w:r>
          </w:p>
        </w:tc>
        <w:tc>
          <w:tcPr>
            <w:tcW w:w="1100" w:type="dxa"/>
            <w:vAlign w:val="center"/>
          </w:tcPr>
          <w:p w14:paraId="6F74B005" w14:textId="77777777" w:rsidR="00376188" w:rsidRDefault="00000000">
            <w:pPr>
              <w:pStyle w:val="tablecopy"/>
              <w:spacing w:before="40" w:after="40"/>
              <w:jc w:val="center"/>
            </w:pPr>
            <w:r>
              <w:t>0.45</w:t>
            </w:r>
          </w:p>
        </w:tc>
        <w:tc>
          <w:tcPr>
            <w:tcW w:w="3000" w:type="dxa"/>
            <w:vAlign w:val="center"/>
          </w:tcPr>
          <w:p w14:paraId="6A919963" w14:textId="77777777" w:rsidR="00376188" w:rsidRDefault="00000000">
            <w:pPr>
              <w:pStyle w:val="tablecopy"/>
              <w:spacing w:before="40" w:after="40"/>
              <w:jc w:val="left"/>
            </w:pPr>
            <w:r>
              <w:t>1 / BM25 rank</w:t>
            </w:r>
          </w:p>
        </w:tc>
      </w:tr>
      <w:tr w:rsidR="00376188" w14:paraId="7795DD11" w14:textId="77777777">
        <w:trPr>
          <w:cantSplit/>
          <w:jc w:val="center"/>
        </w:trPr>
        <w:tc>
          <w:tcPr>
            <w:tcW w:w="2000" w:type="dxa"/>
            <w:vAlign w:val="center"/>
          </w:tcPr>
          <w:p w14:paraId="66D866B0" w14:textId="77777777" w:rsidR="00376188" w:rsidRDefault="00000000">
            <w:pPr>
              <w:pStyle w:val="tablecopy"/>
              <w:spacing w:before="40" w:after="40"/>
              <w:jc w:val="left"/>
            </w:pPr>
            <w:r>
              <w:t>Fuzzy match</w:t>
            </w:r>
          </w:p>
        </w:tc>
        <w:tc>
          <w:tcPr>
            <w:tcW w:w="3300" w:type="dxa"/>
            <w:vAlign w:val="center"/>
          </w:tcPr>
          <w:p w14:paraId="16E8605B" w14:textId="77777777" w:rsidR="00376188" w:rsidRDefault="00000000">
            <w:pPr>
              <w:pStyle w:val="tablecopy"/>
              <w:spacing w:before="40" w:after="40"/>
              <w:jc w:val="left"/>
            </w:pPr>
            <w:r>
              <w:t>Smith-Waterman local alignment</w:t>
            </w:r>
          </w:p>
        </w:tc>
        <w:tc>
          <w:tcPr>
            <w:tcW w:w="1100" w:type="dxa"/>
            <w:vAlign w:val="center"/>
          </w:tcPr>
          <w:p w14:paraId="6BC5448B" w14:textId="77777777" w:rsidR="00376188" w:rsidRDefault="00000000">
            <w:pPr>
              <w:pStyle w:val="tablecopy"/>
              <w:spacing w:before="40" w:after="40"/>
              <w:jc w:val="center"/>
            </w:pPr>
            <w:r>
              <w:t>0.20</w:t>
            </w:r>
          </w:p>
        </w:tc>
        <w:tc>
          <w:tcPr>
            <w:tcW w:w="3000" w:type="dxa"/>
            <w:vAlign w:val="center"/>
          </w:tcPr>
          <w:p w14:paraId="09E37F43" w14:textId="77777777" w:rsidR="00376188" w:rsidRDefault="00000000">
            <w:pPr>
              <w:pStyle w:val="tablecopy"/>
              <w:spacing w:before="40" w:after="40"/>
              <w:jc w:val="left"/>
            </w:pPr>
            <w:r>
              <w:t>Divided by candidate maximum</w:t>
            </w:r>
          </w:p>
        </w:tc>
      </w:tr>
      <w:tr w:rsidR="00376188" w14:paraId="5F4B812B" w14:textId="77777777">
        <w:trPr>
          <w:cantSplit/>
          <w:jc w:val="center"/>
        </w:trPr>
        <w:tc>
          <w:tcPr>
            <w:tcW w:w="2000" w:type="dxa"/>
            <w:vAlign w:val="center"/>
          </w:tcPr>
          <w:p w14:paraId="4B4ECA10" w14:textId="77777777" w:rsidR="00376188" w:rsidRDefault="00000000">
            <w:pPr>
              <w:pStyle w:val="tablecopy"/>
              <w:spacing w:before="40" w:after="40"/>
              <w:jc w:val="left"/>
            </w:pPr>
            <w:r>
              <w:t>Authority</w:t>
            </w:r>
          </w:p>
        </w:tc>
        <w:tc>
          <w:tcPr>
            <w:tcW w:w="3300" w:type="dxa"/>
            <w:vAlign w:val="center"/>
          </w:tcPr>
          <w:p w14:paraId="28AAAF71" w14:textId="77777777" w:rsidR="00376188" w:rsidRDefault="00000000">
            <w:pPr>
              <w:pStyle w:val="tablecopy"/>
              <w:spacing w:before="40" w:after="40"/>
              <w:jc w:val="left"/>
            </w:pPr>
            <w:r>
              <w:t>PageRank on citation graph</w:t>
            </w:r>
          </w:p>
        </w:tc>
        <w:tc>
          <w:tcPr>
            <w:tcW w:w="1100" w:type="dxa"/>
            <w:vAlign w:val="center"/>
          </w:tcPr>
          <w:p w14:paraId="37193D8B" w14:textId="77777777" w:rsidR="00376188" w:rsidRDefault="00000000">
            <w:pPr>
              <w:pStyle w:val="tablecopy"/>
              <w:spacing w:before="40" w:after="40"/>
              <w:jc w:val="center"/>
            </w:pPr>
            <w:r>
              <w:t>0.20</w:t>
            </w:r>
          </w:p>
        </w:tc>
        <w:tc>
          <w:tcPr>
            <w:tcW w:w="3000" w:type="dxa"/>
            <w:vAlign w:val="center"/>
          </w:tcPr>
          <w:p w14:paraId="5E5ADFE0" w14:textId="77777777" w:rsidR="00376188" w:rsidRDefault="00000000">
            <w:pPr>
              <w:pStyle w:val="tablecopy"/>
              <w:spacing w:before="40" w:after="40"/>
              <w:jc w:val="left"/>
            </w:pPr>
            <w:r>
              <w:t>Divided by candidate maximum</w:t>
            </w:r>
          </w:p>
        </w:tc>
      </w:tr>
      <w:tr w:rsidR="00376188" w14:paraId="45205509" w14:textId="77777777">
        <w:trPr>
          <w:cantSplit/>
          <w:jc w:val="center"/>
        </w:trPr>
        <w:tc>
          <w:tcPr>
            <w:tcW w:w="2000" w:type="dxa"/>
            <w:vAlign w:val="center"/>
          </w:tcPr>
          <w:p w14:paraId="6EA744EE" w14:textId="77777777" w:rsidR="00376188" w:rsidRDefault="00000000">
            <w:pPr>
              <w:pStyle w:val="tablecopy"/>
              <w:spacing w:before="40" w:after="40"/>
              <w:jc w:val="left"/>
            </w:pPr>
            <w:r>
              <w:t>Recency / impact</w:t>
            </w:r>
          </w:p>
        </w:tc>
        <w:tc>
          <w:tcPr>
            <w:tcW w:w="3300" w:type="dxa"/>
            <w:vAlign w:val="center"/>
          </w:tcPr>
          <w:p w14:paraId="220C5766" w14:textId="77777777" w:rsidR="00376188" w:rsidRDefault="00000000">
            <w:pPr>
              <w:pStyle w:val="tablecopy"/>
              <w:spacing w:before="40" w:after="40"/>
              <w:jc w:val="left"/>
            </w:pPr>
            <w:r>
              <w:t>Citation trend score</w:t>
            </w:r>
          </w:p>
        </w:tc>
        <w:tc>
          <w:tcPr>
            <w:tcW w:w="1100" w:type="dxa"/>
            <w:vAlign w:val="center"/>
          </w:tcPr>
          <w:p w14:paraId="4E819E20" w14:textId="77777777" w:rsidR="00376188" w:rsidRDefault="00000000">
            <w:pPr>
              <w:pStyle w:val="tablecopy"/>
              <w:spacing w:before="40" w:after="40"/>
              <w:jc w:val="center"/>
            </w:pPr>
            <w:r>
              <w:t>0.10</w:t>
            </w:r>
          </w:p>
        </w:tc>
        <w:tc>
          <w:tcPr>
            <w:tcW w:w="3000" w:type="dxa"/>
            <w:vAlign w:val="center"/>
          </w:tcPr>
          <w:p w14:paraId="5D9C02B2" w14:textId="77777777" w:rsidR="00376188" w:rsidRDefault="00000000">
            <w:pPr>
              <w:pStyle w:val="tablecopy"/>
              <w:spacing w:before="40" w:after="40"/>
              <w:jc w:val="left"/>
            </w:pPr>
            <w:r>
              <w:t>Divided by candidate maximum</w:t>
            </w:r>
          </w:p>
        </w:tc>
      </w:tr>
      <w:tr w:rsidR="00376188" w14:paraId="21B804CC" w14:textId="77777777">
        <w:trPr>
          <w:cantSplit/>
          <w:jc w:val="center"/>
        </w:trPr>
        <w:tc>
          <w:tcPr>
            <w:tcW w:w="2000" w:type="dxa"/>
            <w:vAlign w:val="center"/>
          </w:tcPr>
          <w:p w14:paraId="046B031B" w14:textId="77777777" w:rsidR="00376188" w:rsidRDefault="00000000">
            <w:pPr>
              <w:pStyle w:val="tablecopy"/>
              <w:spacing w:before="40" w:after="40"/>
              <w:jc w:val="left"/>
            </w:pPr>
            <w:r>
              <w:t>Positional boost</w:t>
            </w:r>
          </w:p>
        </w:tc>
        <w:tc>
          <w:tcPr>
            <w:tcW w:w="3300" w:type="dxa"/>
            <w:vAlign w:val="center"/>
          </w:tcPr>
          <w:p w14:paraId="1862C534" w14:textId="77777777" w:rsidR="00376188" w:rsidRDefault="00000000">
            <w:pPr>
              <w:pStyle w:val="tablecopy"/>
              <w:spacing w:before="40" w:after="40"/>
              <w:jc w:val="left"/>
            </w:pPr>
            <w:r>
              <w:t>Blelloch prefix-sum scan</w:t>
            </w:r>
          </w:p>
        </w:tc>
        <w:tc>
          <w:tcPr>
            <w:tcW w:w="1100" w:type="dxa"/>
            <w:vAlign w:val="center"/>
          </w:tcPr>
          <w:p w14:paraId="20341DAE" w14:textId="77777777" w:rsidR="00376188" w:rsidRDefault="00000000">
            <w:pPr>
              <w:pStyle w:val="tablecopy"/>
              <w:spacing w:before="40" w:after="40"/>
              <w:jc w:val="center"/>
            </w:pPr>
            <w:r>
              <w:t>0.05</w:t>
            </w:r>
          </w:p>
        </w:tc>
        <w:tc>
          <w:tcPr>
            <w:tcW w:w="3000" w:type="dxa"/>
            <w:vAlign w:val="center"/>
          </w:tcPr>
          <w:p w14:paraId="0A63621F" w14:textId="77777777" w:rsidR="00376188" w:rsidRDefault="00000000">
            <w:pPr>
              <w:pStyle w:val="tablecopy"/>
              <w:spacing w:before="40" w:after="40"/>
              <w:jc w:val="left"/>
            </w:pPr>
            <w:r>
              <w:t>Divided by total prefix sum</w:t>
            </w:r>
          </w:p>
        </w:tc>
      </w:tr>
    </w:tbl>
    <w:p w14:paraId="2B9CCF2B" w14:textId="77777777" w:rsidR="00376188" w:rsidRDefault="00376188">
      <w:pPr>
        <w:spacing w:after="120"/>
      </w:pPr>
    </w:p>
    <w:p w14:paraId="39C45BEB" w14:textId="77777777" w:rsidR="00376188" w:rsidRDefault="00000000">
      <w:pPr>
        <w:pStyle w:val="BodyText"/>
        <w:spacing w:line="360" w:lineRule="auto"/>
        <w:ind w:firstLine="0"/>
      </w:pPr>
      <w:r>
        <w:t>In parallel with scoring, an Aho-Corasick automaton [6] built from the query tokens scans the title and abstract of every candidate in a single pass and flags papers that contain an exact query term. In the current version this flag is collected but is not yet part of the fused score.</w:t>
      </w:r>
    </w:p>
    <w:p w14:paraId="3D072229" w14:textId="77777777" w:rsidR="00376188" w:rsidRDefault="00000000">
      <w:pPr>
        <w:pStyle w:val="Heading2"/>
        <w:numPr>
          <w:ilvl w:val="1"/>
          <w:numId w:val="26"/>
        </w:numPr>
        <w:spacing w:after="40" w:line="360" w:lineRule="auto"/>
        <w:ind w:left="0" w:firstLine="0"/>
        <w:jc w:val="both"/>
      </w:pPr>
      <w:r>
        <w:lastRenderedPageBreak/>
        <w:t>Citation Graph and PageRank</w:t>
      </w:r>
    </w:p>
    <w:p w14:paraId="55B645ED" w14:textId="77777777" w:rsidR="00376188" w:rsidRDefault="00000000">
      <w:pPr>
        <w:pStyle w:val="BodyText"/>
        <w:spacing w:line="360" w:lineRule="auto"/>
        <w:ind w:firstLine="0"/>
      </w:pPr>
      <w:r>
        <w:t>The CSV file has no reference lists, so a citation graph is derived from shared keywords. For every keyword, the papers carrying it are sorted from newest to oldest. Each paper then receives a directed edge to the next three papers in that list, provided the target is not newer than the source; this models a newer paper building on older work in the same topic. Taking only three neighbours per keyword keeps the number of edges linear in the number of keyword occurrences. The resulting graph has 5,000 nodes and 14,880 directed edges (average out-degree 2.98). PageRank is computed with damping factor 0.85 and 30 power iterations [4]; nodes without outgoing edges are given an out-degree of one to avoid division by zero.</w:t>
      </w:r>
    </w:p>
    <w:p w14:paraId="4CA5766E" w14:textId="77777777" w:rsidR="00376188" w:rsidRDefault="00000000">
      <w:pPr>
        <w:pStyle w:val="BodyText"/>
        <w:spacing w:line="360" w:lineRule="auto"/>
        <w:ind w:firstLine="0"/>
      </w:pPr>
      <w:r>
        <w:t>For a query, /api/graph returns the subgraph induced by the top-N matching papers (N = 200 by default) together with each node's year, citation count, PageRank, trend score and degree. The front end draws it with a force-directed layout and lets the user pick two papers; a breadth-first search over the displayed subgraph then finds the shortest undirected path between them.</w:t>
      </w:r>
    </w:p>
    <w:p w14:paraId="02BD31EE" w14:textId="77777777" w:rsidR="00376188" w:rsidRDefault="00000000">
      <w:pPr>
        <w:pStyle w:val="Heading2"/>
        <w:numPr>
          <w:ilvl w:val="1"/>
          <w:numId w:val="26"/>
        </w:numPr>
        <w:spacing w:after="40" w:line="360" w:lineRule="auto"/>
        <w:ind w:left="0" w:firstLine="0"/>
        <w:jc w:val="both"/>
      </w:pPr>
      <w:r>
        <w:t>Algorithm Modules</w:t>
      </w:r>
    </w:p>
    <w:p w14:paraId="2F313461" w14:textId="77777777" w:rsidR="00376188" w:rsidRDefault="00000000">
      <w:pPr>
        <w:pStyle w:val="BodyText"/>
        <w:spacing w:line="360" w:lineRule="auto"/>
        <w:ind w:firstLine="0"/>
      </w:pPr>
      <w:r>
        <w:t>Table 2 lists the algorithms implemented from scratch (the eleven course algorithms plus BM25 and PageRank), the role each one plays in the system and its time complexity. Aho-Corasick, Smith-Waterman and the Blelloch scan take part in every search, together with BM25 and PageRank; the other algorithms are available as interactive demonstrations in the Algorithm Lab.</w:t>
      </w:r>
    </w:p>
    <w:p w14:paraId="0DB33A92" w14:textId="77777777" w:rsidR="00376188" w:rsidRDefault="00000000">
      <w:pPr>
        <w:pStyle w:val="tablehead"/>
        <w:keepNext/>
        <w:numPr>
          <w:ilvl w:val="0"/>
          <w:numId w:val="0"/>
        </w:numPr>
        <w:spacing w:before="200" w:after="100"/>
      </w:pPr>
      <w:r>
        <w:rPr>
          <w:b/>
          <w:bCs/>
        </w:rPr>
        <w:t xml:space="preserve">Table 2: </w:t>
      </w:r>
      <w:r>
        <w:t>Algorithms implemented in AlgoScholar.</w:t>
      </w:r>
    </w:p>
    <w:tbl>
      <w:tblPr>
        <w:tblW w:w="940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2300"/>
        <w:gridCol w:w="3700"/>
        <w:gridCol w:w="2300"/>
        <w:gridCol w:w="1100"/>
      </w:tblGrid>
      <w:tr w:rsidR="00376188" w14:paraId="504C136D" w14:textId="77777777">
        <w:trPr>
          <w:cantSplit/>
          <w:tblHeader/>
          <w:jc w:val="center"/>
        </w:trPr>
        <w:tc>
          <w:tcPr>
            <w:tcW w:w="2300" w:type="dxa"/>
            <w:shd w:val="clear" w:color="auto" w:fill="E8EEF9"/>
            <w:vAlign w:val="center"/>
          </w:tcPr>
          <w:p w14:paraId="2FDAA88A" w14:textId="77777777" w:rsidR="00376188" w:rsidRDefault="00000000">
            <w:pPr>
              <w:pStyle w:val="tablecolhead"/>
              <w:spacing w:before="40" w:after="40"/>
            </w:pPr>
            <w:r>
              <w:t>Algorithm</w:t>
            </w:r>
          </w:p>
        </w:tc>
        <w:tc>
          <w:tcPr>
            <w:tcW w:w="3700" w:type="dxa"/>
            <w:shd w:val="clear" w:color="auto" w:fill="E8EEF9"/>
            <w:vAlign w:val="center"/>
          </w:tcPr>
          <w:p w14:paraId="72808421" w14:textId="77777777" w:rsidR="00376188" w:rsidRDefault="00000000">
            <w:pPr>
              <w:pStyle w:val="tablecolhead"/>
              <w:spacing w:before="40" w:after="40"/>
            </w:pPr>
            <w:r>
              <w:t>Role in the system</w:t>
            </w:r>
          </w:p>
        </w:tc>
        <w:tc>
          <w:tcPr>
            <w:tcW w:w="2300" w:type="dxa"/>
            <w:shd w:val="clear" w:color="auto" w:fill="E8EEF9"/>
            <w:vAlign w:val="center"/>
          </w:tcPr>
          <w:p w14:paraId="4759E990" w14:textId="77777777" w:rsidR="00376188" w:rsidRDefault="00000000">
            <w:pPr>
              <w:pStyle w:val="tablecolhead"/>
              <w:spacing w:before="40" w:after="40"/>
            </w:pPr>
            <w:r>
              <w:t>Time complexity</w:t>
            </w:r>
          </w:p>
        </w:tc>
        <w:tc>
          <w:tcPr>
            <w:tcW w:w="1100" w:type="dxa"/>
            <w:shd w:val="clear" w:color="auto" w:fill="E8EEF9"/>
            <w:vAlign w:val="center"/>
          </w:tcPr>
          <w:p w14:paraId="5F6211A7" w14:textId="77777777" w:rsidR="00376188" w:rsidRDefault="00000000">
            <w:pPr>
              <w:pStyle w:val="tablecolhead"/>
              <w:spacing w:before="40" w:after="40"/>
            </w:pPr>
            <w:r>
              <w:t>Used in</w:t>
            </w:r>
          </w:p>
        </w:tc>
      </w:tr>
      <w:tr w:rsidR="00376188" w14:paraId="159A93F8" w14:textId="77777777">
        <w:trPr>
          <w:cantSplit/>
          <w:jc w:val="center"/>
        </w:trPr>
        <w:tc>
          <w:tcPr>
            <w:tcW w:w="2300" w:type="dxa"/>
            <w:vAlign w:val="center"/>
          </w:tcPr>
          <w:p w14:paraId="11921BAF" w14:textId="77777777" w:rsidR="00376188" w:rsidRDefault="00000000">
            <w:pPr>
              <w:pStyle w:val="tablecopy"/>
              <w:spacing w:before="40" w:after="40"/>
              <w:jc w:val="left"/>
            </w:pPr>
            <w:r>
              <w:t>BM25 inverted index</w:t>
            </w:r>
          </w:p>
        </w:tc>
        <w:tc>
          <w:tcPr>
            <w:tcW w:w="3700" w:type="dxa"/>
            <w:vAlign w:val="center"/>
          </w:tcPr>
          <w:p w14:paraId="2D3CCF4F" w14:textId="77777777" w:rsidR="00376188" w:rsidRDefault="00000000">
            <w:pPr>
              <w:pStyle w:val="tablecopy"/>
              <w:spacing w:before="40" w:after="40"/>
              <w:jc w:val="left"/>
            </w:pPr>
            <w:r>
              <w:t>Candidate retrieval with prefix fallback</w:t>
            </w:r>
          </w:p>
        </w:tc>
        <w:tc>
          <w:tcPr>
            <w:tcW w:w="2300" w:type="dxa"/>
            <w:vAlign w:val="center"/>
          </w:tcPr>
          <w:p w14:paraId="10E9CF29" w14:textId="77777777" w:rsidR="00376188" w:rsidRDefault="00000000">
            <w:pPr>
              <w:pStyle w:val="tablecopy"/>
              <w:spacing w:before="40" w:after="40"/>
              <w:jc w:val="left"/>
            </w:pPr>
            <w:r>
              <w:t>O(sum of postings)</w:t>
            </w:r>
          </w:p>
        </w:tc>
        <w:tc>
          <w:tcPr>
            <w:tcW w:w="1100" w:type="dxa"/>
            <w:vAlign w:val="center"/>
          </w:tcPr>
          <w:p w14:paraId="74BD19FA" w14:textId="77777777" w:rsidR="00376188" w:rsidRDefault="00000000">
            <w:pPr>
              <w:pStyle w:val="tablecopy"/>
              <w:spacing w:before="40" w:after="40"/>
              <w:jc w:val="center"/>
            </w:pPr>
            <w:r>
              <w:t>Search</w:t>
            </w:r>
          </w:p>
        </w:tc>
      </w:tr>
      <w:tr w:rsidR="00376188" w14:paraId="0F508A2A" w14:textId="77777777">
        <w:trPr>
          <w:cantSplit/>
          <w:jc w:val="center"/>
        </w:trPr>
        <w:tc>
          <w:tcPr>
            <w:tcW w:w="2300" w:type="dxa"/>
            <w:vAlign w:val="center"/>
          </w:tcPr>
          <w:p w14:paraId="662B4637" w14:textId="77777777" w:rsidR="00376188" w:rsidRDefault="00000000">
            <w:pPr>
              <w:pStyle w:val="tablecopy"/>
              <w:spacing w:before="40" w:after="40"/>
              <w:jc w:val="left"/>
            </w:pPr>
            <w:r>
              <w:t>PageRank</w:t>
            </w:r>
          </w:p>
        </w:tc>
        <w:tc>
          <w:tcPr>
            <w:tcW w:w="3700" w:type="dxa"/>
            <w:vAlign w:val="center"/>
          </w:tcPr>
          <w:p w14:paraId="2531A3DE" w14:textId="77777777" w:rsidR="00376188" w:rsidRDefault="00000000">
            <w:pPr>
              <w:pStyle w:val="tablecopy"/>
              <w:spacing w:before="40" w:after="40"/>
              <w:jc w:val="left"/>
            </w:pPr>
            <w:r>
              <w:t>Authority score on the citation graph</w:t>
            </w:r>
          </w:p>
        </w:tc>
        <w:tc>
          <w:tcPr>
            <w:tcW w:w="2300" w:type="dxa"/>
            <w:vAlign w:val="center"/>
          </w:tcPr>
          <w:p w14:paraId="7C684719" w14:textId="77777777" w:rsidR="00376188" w:rsidRDefault="00000000">
            <w:pPr>
              <w:pStyle w:val="tablecopy"/>
              <w:spacing w:before="40" w:after="40"/>
              <w:jc w:val="left"/>
            </w:pPr>
            <w:r>
              <w:t>O(k(V + E))</w:t>
            </w:r>
          </w:p>
        </w:tc>
        <w:tc>
          <w:tcPr>
            <w:tcW w:w="1100" w:type="dxa"/>
            <w:vAlign w:val="center"/>
          </w:tcPr>
          <w:p w14:paraId="477C86EA" w14:textId="77777777" w:rsidR="00376188" w:rsidRDefault="00000000">
            <w:pPr>
              <w:pStyle w:val="tablecopy"/>
              <w:spacing w:before="40" w:after="40"/>
              <w:jc w:val="center"/>
            </w:pPr>
            <w:r>
              <w:t>Search</w:t>
            </w:r>
          </w:p>
        </w:tc>
      </w:tr>
      <w:tr w:rsidR="00376188" w14:paraId="496B983D" w14:textId="77777777">
        <w:trPr>
          <w:cantSplit/>
          <w:jc w:val="center"/>
        </w:trPr>
        <w:tc>
          <w:tcPr>
            <w:tcW w:w="2300" w:type="dxa"/>
            <w:vAlign w:val="center"/>
          </w:tcPr>
          <w:p w14:paraId="1FD127DB" w14:textId="77777777" w:rsidR="00376188" w:rsidRDefault="00000000">
            <w:pPr>
              <w:pStyle w:val="tablecopy"/>
              <w:spacing w:before="40" w:after="40"/>
              <w:jc w:val="left"/>
            </w:pPr>
            <w:r>
              <w:t>Aho-Corasick</w:t>
            </w:r>
          </w:p>
        </w:tc>
        <w:tc>
          <w:tcPr>
            <w:tcW w:w="3700" w:type="dxa"/>
            <w:vAlign w:val="center"/>
          </w:tcPr>
          <w:p w14:paraId="35F2B1AF" w14:textId="77777777" w:rsidR="00376188" w:rsidRDefault="00000000">
            <w:pPr>
              <w:pStyle w:val="tablecopy"/>
              <w:spacing w:before="40" w:after="40"/>
              <w:jc w:val="left"/>
            </w:pPr>
            <w:r>
              <w:t>Multi-keyword exact matching</w:t>
            </w:r>
          </w:p>
        </w:tc>
        <w:tc>
          <w:tcPr>
            <w:tcW w:w="2300" w:type="dxa"/>
            <w:vAlign w:val="center"/>
          </w:tcPr>
          <w:p w14:paraId="3A975819" w14:textId="77777777" w:rsidR="00376188" w:rsidRDefault="00000000">
            <w:pPr>
              <w:pStyle w:val="tablecopy"/>
              <w:spacing w:before="40" w:after="40"/>
              <w:jc w:val="left"/>
            </w:pPr>
            <w:r>
              <w:t>O(n + m + z)</w:t>
            </w:r>
          </w:p>
        </w:tc>
        <w:tc>
          <w:tcPr>
            <w:tcW w:w="1100" w:type="dxa"/>
            <w:vAlign w:val="center"/>
          </w:tcPr>
          <w:p w14:paraId="5B1B8289" w14:textId="77777777" w:rsidR="00376188" w:rsidRDefault="00000000">
            <w:pPr>
              <w:pStyle w:val="tablecopy"/>
              <w:spacing w:before="40" w:after="40"/>
              <w:jc w:val="center"/>
            </w:pPr>
            <w:r>
              <w:t>Search, Lab</w:t>
            </w:r>
          </w:p>
        </w:tc>
      </w:tr>
      <w:tr w:rsidR="00376188" w14:paraId="024FD1A4" w14:textId="77777777">
        <w:trPr>
          <w:cantSplit/>
          <w:jc w:val="center"/>
        </w:trPr>
        <w:tc>
          <w:tcPr>
            <w:tcW w:w="2300" w:type="dxa"/>
            <w:vAlign w:val="center"/>
          </w:tcPr>
          <w:p w14:paraId="3FBC272A" w14:textId="77777777" w:rsidR="00376188" w:rsidRDefault="00000000">
            <w:pPr>
              <w:pStyle w:val="tablecopy"/>
              <w:spacing w:before="40" w:after="40"/>
              <w:jc w:val="left"/>
            </w:pPr>
            <w:r>
              <w:t>Smith-Waterman</w:t>
            </w:r>
          </w:p>
        </w:tc>
        <w:tc>
          <w:tcPr>
            <w:tcW w:w="3700" w:type="dxa"/>
            <w:vAlign w:val="center"/>
          </w:tcPr>
          <w:p w14:paraId="30374948" w14:textId="77777777" w:rsidR="00376188" w:rsidRDefault="00000000">
            <w:pPr>
              <w:pStyle w:val="tablecopy"/>
              <w:spacing w:before="40" w:after="40"/>
              <w:jc w:val="left"/>
            </w:pPr>
            <w:r>
              <w:t>Fuzzy local-alignment score</w:t>
            </w:r>
          </w:p>
        </w:tc>
        <w:tc>
          <w:tcPr>
            <w:tcW w:w="2300" w:type="dxa"/>
            <w:vAlign w:val="center"/>
          </w:tcPr>
          <w:p w14:paraId="54030C86" w14:textId="77777777" w:rsidR="00376188" w:rsidRDefault="00000000">
            <w:pPr>
              <w:pStyle w:val="tablecopy"/>
              <w:spacing w:before="40" w:after="40"/>
              <w:jc w:val="left"/>
            </w:pPr>
            <w:r>
              <w:t>O(nm)</w:t>
            </w:r>
          </w:p>
        </w:tc>
        <w:tc>
          <w:tcPr>
            <w:tcW w:w="1100" w:type="dxa"/>
            <w:vAlign w:val="center"/>
          </w:tcPr>
          <w:p w14:paraId="14044175" w14:textId="77777777" w:rsidR="00376188" w:rsidRDefault="00000000">
            <w:pPr>
              <w:pStyle w:val="tablecopy"/>
              <w:spacing w:before="40" w:after="40"/>
              <w:jc w:val="center"/>
            </w:pPr>
            <w:r>
              <w:t>Search, Lab</w:t>
            </w:r>
          </w:p>
        </w:tc>
      </w:tr>
      <w:tr w:rsidR="00376188" w14:paraId="618588FA" w14:textId="77777777">
        <w:trPr>
          <w:cantSplit/>
          <w:jc w:val="center"/>
        </w:trPr>
        <w:tc>
          <w:tcPr>
            <w:tcW w:w="2300" w:type="dxa"/>
            <w:vAlign w:val="center"/>
          </w:tcPr>
          <w:p w14:paraId="4B2A3387" w14:textId="77777777" w:rsidR="00376188" w:rsidRDefault="00000000">
            <w:pPr>
              <w:pStyle w:val="tablecopy"/>
              <w:spacing w:before="40" w:after="40"/>
              <w:jc w:val="left"/>
            </w:pPr>
            <w:r>
              <w:t>Blelloch scan</w:t>
            </w:r>
          </w:p>
        </w:tc>
        <w:tc>
          <w:tcPr>
            <w:tcW w:w="3700" w:type="dxa"/>
            <w:vAlign w:val="center"/>
          </w:tcPr>
          <w:p w14:paraId="2D07AFAB" w14:textId="77777777" w:rsidR="00376188" w:rsidRDefault="00000000">
            <w:pPr>
              <w:pStyle w:val="tablecopy"/>
              <w:spacing w:before="40" w:after="40"/>
              <w:jc w:val="left"/>
            </w:pPr>
            <w:r>
              <w:t>Parallel prefix-sum boost</w:t>
            </w:r>
          </w:p>
        </w:tc>
        <w:tc>
          <w:tcPr>
            <w:tcW w:w="2300" w:type="dxa"/>
            <w:vAlign w:val="center"/>
          </w:tcPr>
          <w:p w14:paraId="1AEAF3A3" w14:textId="77777777" w:rsidR="00376188" w:rsidRDefault="00000000">
            <w:pPr>
              <w:pStyle w:val="tablecopy"/>
              <w:spacing w:before="40" w:after="40"/>
              <w:jc w:val="left"/>
            </w:pPr>
            <w:r>
              <w:t>Work O(n), span O(log n)</w:t>
            </w:r>
          </w:p>
        </w:tc>
        <w:tc>
          <w:tcPr>
            <w:tcW w:w="1100" w:type="dxa"/>
            <w:vAlign w:val="center"/>
          </w:tcPr>
          <w:p w14:paraId="429176C0" w14:textId="77777777" w:rsidR="00376188" w:rsidRDefault="00000000">
            <w:pPr>
              <w:pStyle w:val="tablecopy"/>
              <w:spacing w:before="40" w:after="40"/>
              <w:jc w:val="center"/>
            </w:pPr>
            <w:r>
              <w:t>Search, Lab</w:t>
            </w:r>
          </w:p>
        </w:tc>
      </w:tr>
      <w:tr w:rsidR="00376188" w14:paraId="5E85D793" w14:textId="77777777">
        <w:trPr>
          <w:cantSplit/>
          <w:jc w:val="center"/>
        </w:trPr>
        <w:tc>
          <w:tcPr>
            <w:tcW w:w="2300" w:type="dxa"/>
            <w:vAlign w:val="center"/>
          </w:tcPr>
          <w:p w14:paraId="5AE4C7DE" w14:textId="77777777" w:rsidR="00376188" w:rsidRDefault="00000000">
            <w:pPr>
              <w:pStyle w:val="tablecopy"/>
              <w:spacing w:before="40" w:after="40"/>
              <w:jc w:val="left"/>
            </w:pPr>
            <w:r>
              <w:t>Suffix array + Kasai LCP</w:t>
            </w:r>
          </w:p>
        </w:tc>
        <w:tc>
          <w:tcPr>
            <w:tcW w:w="3700" w:type="dxa"/>
            <w:vAlign w:val="center"/>
          </w:tcPr>
          <w:p w14:paraId="15D482D1" w14:textId="77777777" w:rsidR="00376188" w:rsidRDefault="00000000">
            <w:pPr>
              <w:pStyle w:val="tablecopy"/>
              <w:spacing w:before="40" w:after="40"/>
              <w:jc w:val="left"/>
            </w:pPr>
            <w:r>
              <w:t>Repeated substrings, document similarity</w:t>
            </w:r>
          </w:p>
        </w:tc>
        <w:tc>
          <w:tcPr>
            <w:tcW w:w="2300" w:type="dxa"/>
            <w:vAlign w:val="center"/>
          </w:tcPr>
          <w:p w14:paraId="14AB465F" w14:textId="77777777" w:rsidR="00376188" w:rsidRDefault="00000000">
            <w:pPr>
              <w:pStyle w:val="tablecopy"/>
              <w:spacing w:before="40" w:after="40"/>
              <w:jc w:val="left"/>
            </w:pPr>
            <w:r>
              <w:t>O(n log² n) + O(n)</w:t>
            </w:r>
          </w:p>
        </w:tc>
        <w:tc>
          <w:tcPr>
            <w:tcW w:w="1100" w:type="dxa"/>
            <w:vAlign w:val="center"/>
          </w:tcPr>
          <w:p w14:paraId="09B77811" w14:textId="77777777" w:rsidR="00376188" w:rsidRDefault="00000000">
            <w:pPr>
              <w:pStyle w:val="tablecopy"/>
              <w:spacing w:before="40" w:after="40"/>
              <w:jc w:val="center"/>
            </w:pPr>
            <w:r>
              <w:t>Lab</w:t>
            </w:r>
          </w:p>
        </w:tc>
      </w:tr>
      <w:tr w:rsidR="00376188" w14:paraId="5BBEFBB4" w14:textId="77777777">
        <w:trPr>
          <w:cantSplit/>
          <w:jc w:val="center"/>
        </w:trPr>
        <w:tc>
          <w:tcPr>
            <w:tcW w:w="2300" w:type="dxa"/>
            <w:vAlign w:val="center"/>
          </w:tcPr>
          <w:p w14:paraId="4FAC1378" w14:textId="77777777" w:rsidR="00376188" w:rsidRDefault="00000000">
            <w:pPr>
              <w:pStyle w:val="tablecopy"/>
              <w:spacing w:before="40" w:after="40"/>
              <w:jc w:val="left"/>
            </w:pPr>
            <w:r>
              <w:t>Wagner-Fischer</w:t>
            </w:r>
          </w:p>
        </w:tc>
        <w:tc>
          <w:tcPr>
            <w:tcW w:w="3700" w:type="dxa"/>
            <w:vAlign w:val="center"/>
          </w:tcPr>
          <w:p w14:paraId="1773C01B" w14:textId="77777777" w:rsidR="00376188" w:rsidRDefault="00000000">
            <w:pPr>
              <w:pStyle w:val="tablecopy"/>
              <w:spacing w:before="40" w:after="40"/>
              <w:jc w:val="left"/>
            </w:pPr>
            <w:r>
              <w:t>Edit distance and similarity</w:t>
            </w:r>
          </w:p>
        </w:tc>
        <w:tc>
          <w:tcPr>
            <w:tcW w:w="2300" w:type="dxa"/>
            <w:vAlign w:val="center"/>
          </w:tcPr>
          <w:p w14:paraId="4E9D99A9" w14:textId="77777777" w:rsidR="00376188" w:rsidRDefault="00000000">
            <w:pPr>
              <w:pStyle w:val="tablecopy"/>
              <w:spacing w:before="40" w:after="40"/>
              <w:jc w:val="left"/>
            </w:pPr>
            <w:r>
              <w:t>O(nm)</w:t>
            </w:r>
          </w:p>
        </w:tc>
        <w:tc>
          <w:tcPr>
            <w:tcW w:w="1100" w:type="dxa"/>
            <w:vAlign w:val="center"/>
          </w:tcPr>
          <w:p w14:paraId="0F1CB7AC" w14:textId="77777777" w:rsidR="00376188" w:rsidRDefault="00000000">
            <w:pPr>
              <w:pStyle w:val="tablecopy"/>
              <w:spacing w:before="40" w:after="40"/>
              <w:jc w:val="center"/>
            </w:pPr>
            <w:r>
              <w:t>Lab</w:t>
            </w:r>
          </w:p>
        </w:tc>
      </w:tr>
      <w:tr w:rsidR="00376188" w14:paraId="7230EA53" w14:textId="77777777">
        <w:trPr>
          <w:cantSplit/>
          <w:jc w:val="center"/>
        </w:trPr>
        <w:tc>
          <w:tcPr>
            <w:tcW w:w="2300" w:type="dxa"/>
            <w:vAlign w:val="center"/>
          </w:tcPr>
          <w:p w14:paraId="48CB0766" w14:textId="77777777" w:rsidR="00376188" w:rsidRDefault="00000000">
            <w:pPr>
              <w:pStyle w:val="tablecopy"/>
              <w:spacing w:before="40" w:after="40"/>
              <w:jc w:val="left"/>
            </w:pPr>
            <w:r>
              <w:t>Dinic's max-flow</w:t>
            </w:r>
          </w:p>
        </w:tc>
        <w:tc>
          <w:tcPr>
            <w:tcW w:w="3700" w:type="dxa"/>
            <w:vAlign w:val="center"/>
          </w:tcPr>
          <w:p w14:paraId="2FE7BA2F" w14:textId="77777777" w:rsidR="00376188" w:rsidRDefault="00000000">
            <w:pPr>
              <w:pStyle w:val="tablecopy"/>
              <w:spacing w:before="40" w:after="40"/>
              <w:jc w:val="left"/>
            </w:pPr>
            <w:r>
              <w:t>Maximum flow in a network</w:t>
            </w:r>
          </w:p>
        </w:tc>
        <w:tc>
          <w:tcPr>
            <w:tcW w:w="2300" w:type="dxa"/>
            <w:vAlign w:val="center"/>
          </w:tcPr>
          <w:p w14:paraId="67DE66A7" w14:textId="77777777" w:rsidR="00376188" w:rsidRDefault="00000000">
            <w:pPr>
              <w:pStyle w:val="tablecopy"/>
              <w:spacing w:before="40" w:after="40"/>
              <w:jc w:val="left"/>
            </w:pPr>
            <w:r>
              <w:t>O(V²E)</w:t>
            </w:r>
          </w:p>
        </w:tc>
        <w:tc>
          <w:tcPr>
            <w:tcW w:w="1100" w:type="dxa"/>
            <w:vAlign w:val="center"/>
          </w:tcPr>
          <w:p w14:paraId="5A14FCBE" w14:textId="77777777" w:rsidR="00376188" w:rsidRDefault="00000000">
            <w:pPr>
              <w:pStyle w:val="tablecopy"/>
              <w:spacing w:before="40" w:after="40"/>
              <w:jc w:val="center"/>
            </w:pPr>
            <w:r>
              <w:t>Lab</w:t>
            </w:r>
          </w:p>
        </w:tc>
      </w:tr>
      <w:tr w:rsidR="00376188" w14:paraId="57E4E07D" w14:textId="77777777">
        <w:trPr>
          <w:cantSplit/>
          <w:jc w:val="center"/>
        </w:trPr>
        <w:tc>
          <w:tcPr>
            <w:tcW w:w="2300" w:type="dxa"/>
            <w:vAlign w:val="center"/>
          </w:tcPr>
          <w:p w14:paraId="599A622B" w14:textId="77777777" w:rsidR="00376188" w:rsidRDefault="00000000">
            <w:pPr>
              <w:pStyle w:val="tablecopy"/>
              <w:spacing w:before="40" w:after="40"/>
              <w:jc w:val="left"/>
            </w:pPr>
            <w:r>
              <w:t>Min-cut</w:t>
            </w:r>
          </w:p>
        </w:tc>
        <w:tc>
          <w:tcPr>
            <w:tcW w:w="3700" w:type="dxa"/>
            <w:vAlign w:val="center"/>
          </w:tcPr>
          <w:p w14:paraId="12B4FABE" w14:textId="77777777" w:rsidR="00376188" w:rsidRDefault="00000000">
            <w:pPr>
              <w:pStyle w:val="tablecopy"/>
              <w:spacing w:before="40" w:after="40"/>
              <w:jc w:val="left"/>
            </w:pPr>
            <w:r>
              <w:t>Minimum cut from the residual graph</w:t>
            </w:r>
          </w:p>
        </w:tc>
        <w:tc>
          <w:tcPr>
            <w:tcW w:w="2300" w:type="dxa"/>
            <w:vAlign w:val="center"/>
          </w:tcPr>
          <w:p w14:paraId="44040CD0" w14:textId="77777777" w:rsidR="00376188" w:rsidRDefault="00000000">
            <w:pPr>
              <w:pStyle w:val="tablecopy"/>
              <w:spacing w:before="40" w:after="40"/>
              <w:jc w:val="left"/>
            </w:pPr>
            <w:r>
              <w:t>O(V²E)</w:t>
            </w:r>
          </w:p>
        </w:tc>
        <w:tc>
          <w:tcPr>
            <w:tcW w:w="1100" w:type="dxa"/>
            <w:vAlign w:val="center"/>
          </w:tcPr>
          <w:p w14:paraId="6A6C4D78" w14:textId="77777777" w:rsidR="00376188" w:rsidRDefault="00000000">
            <w:pPr>
              <w:pStyle w:val="tablecopy"/>
              <w:spacing w:before="40" w:after="40"/>
              <w:jc w:val="center"/>
            </w:pPr>
            <w:r>
              <w:t>Lab</w:t>
            </w:r>
          </w:p>
        </w:tc>
      </w:tr>
      <w:tr w:rsidR="00376188" w14:paraId="6DF20A83" w14:textId="77777777">
        <w:trPr>
          <w:cantSplit/>
          <w:jc w:val="center"/>
        </w:trPr>
        <w:tc>
          <w:tcPr>
            <w:tcW w:w="2300" w:type="dxa"/>
            <w:vAlign w:val="center"/>
          </w:tcPr>
          <w:p w14:paraId="02850AD5" w14:textId="77777777" w:rsidR="00376188" w:rsidRDefault="00000000">
            <w:pPr>
              <w:pStyle w:val="tablecopy"/>
              <w:spacing w:before="40" w:after="40"/>
              <w:jc w:val="left"/>
            </w:pPr>
            <w:r>
              <w:t>Hopcroft-Karp</w:t>
            </w:r>
          </w:p>
        </w:tc>
        <w:tc>
          <w:tcPr>
            <w:tcW w:w="3700" w:type="dxa"/>
            <w:vAlign w:val="center"/>
          </w:tcPr>
          <w:p w14:paraId="44FD44AD" w14:textId="77777777" w:rsidR="00376188" w:rsidRDefault="00000000">
            <w:pPr>
              <w:pStyle w:val="tablecopy"/>
              <w:spacing w:before="40" w:after="40"/>
              <w:jc w:val="left"/>
            </w:pPr>
            <w:r>
              <w:t>Maximum bipartite matching</w:t>
            </w:r>
          </w:p>
        </w:tc>
        <w:tc>
          <w:tcPr>
            <w:tcW w:w="2300" w:type="dxa"/>
            <w:vAlign w:val="center"/>
          </w:tcPr>
          <w:p w14:paraId="43407CA3" w14:textId="77777777" w:rsidR="00376188" w:rsidRDefault="00000000">
            <w:pPr>
              <w:pStyle w:val="tablecopy"/>
              <w:spacing w:before="40" w:after="40"/>
              <w:jc w:val="left"/>
            </w:pPr>
            <w:r>
              <w:t>O(E√V)</w:t>
            </w:r>
          </w:p>
        </w:tc>
        <w:tc>
          <w:tcPr>
            <w:tcW w:w="1100" w:type="dxa"/>
            <w:vAlign w:val="center"/>
          </w:tcPr>
          <w:p w14:paraId="1BFA5741" w14:textId="77777777" w:rsidR="00376188" w:rsidRDefault="00000000">
            <w:pPr>
              <w:pStyle w:val="tablecopy"/>
              <w:spacing w:before="40" w:after="40"/>
              <w:jc w:val="center"/>
            </w:pPr>
            <w:r>
              <w:t>Lab</w:t>
            </w:r>
          </w:p>
        </w:tc>
      </w:tr>
      <w:tr w:rsidR="00376188" w14:paraId="7723475A" w14:textId="77777777">
        <w:trPr>
          <w:cantSplit/>
          <w:jc w:val="center"/>
        </w:trPr>
        <w:tc>
          <w:tcPr>
            <w:tcW w:w="2300" w:type="dxa"/>
            <w:vAlign w:val="center"/>
          </w:tcPr>
          <w:p w14:paraId="798A42BD" w14:textId="77777777" w:rsidR="00376188" w:rsidRDefault="00000000">
            <w:pPr>
              <w:pStyle w:val="tablecopy"/>
              <w:spacing w:before="40" w:after="40"/>
              <w:jc w:val="left"/>
            </w:pPr>
            <w:r>
              <w:t>Vertex cover 2-approx.</w:t>
            </w:r>
          </w:p>
        </w:tc>
        <w:tc>
          <w:tcPr>
            <w:tcW w:w="3700" w:type="dxa"/>
            <w:vAlign w:val="center"/>
          </w:tcPr>
          <w:p w14:paraId="482F564E" w14:textId="77777777" w:rsidR="00376188" w:rsidRDefault="00000000">
            <w:pPr>
              <w:pStyle w:val="tablecopy"/>
              <w:spacing w:before="40" w:after="40"/>
              <w:jc w:val="left"/>
            </w:pPr>
            <w:r>
              <w:t>Cover all edges with at most 2x optimal</w:t>
            </w:r>
          </w:p>
        </w:tc>
        <w:tc>
          <w:tcPr>
            <w:tcW w:w="2300" w:type="dxa"/>
            <w:vAlign w:val="center"/>
          </w:tcPr>
          <w:p w14:paraId="5B0EBBBC" w14:textId="3FB8F1DD" w:rsidR="00376188" w:rsidRDefault="00000000">
            <w:pPr>
              <w:pStyle w:val="tablecopy"/>
              <w:spacing w:before="40" w:after="40"/>
              <w:jc w:val="left"/>
            </w:pPr>
            <w:r>
              <w:t>O(V +</w:t>
            </w:r>
            <w:r w:rsidR="00272ABE">
              <w:t xml:space="preserve"> </w:t>
            </w:r>
            <w:r>
              <w:t>E)</w:t>
            </w:r>
          </w:p>
        </w:tc>
        <w:tc>
          <w:tcPr>
            <w:tcW w:w="1100" w:type="dxa"/>
            <w:vAlign w:val="center"/>
          </w:tcPr>
          <w:p w14:paraId="5F450D7C" w14:textId="77777777" w:rsidR="00376188" w:rsidRDefault="00000000">
            <w:pPr>
              <w:pStyle w:val="tablecopy"/>
              <w:spacing w:before="40" w:after="40"/>
              <w:jc w:val="center"/>
            </w:pPr>
            <w:r>
              <w:t>Lab</w:t>
            </w:r>
          </w:p>
        </w:tc>
      </w:tr>
      <w:tr w:rsidR="00376188" w14:paraId="07E0BB03" w14:textId="77777777">
        <w:trPr>
          <w:cantSplit/>
          <w:jc w:val="center"/>
        </w:trPr>
        <w:tc>
          <w:tcPr>
            <w:tcW w:w="2300" w:type="dxa"/>
            <w:vAlign w:val="center"/>
          </w:tcPr>
          <w:p w14:paraId="1F754AD2" w14:textId="77777777" w:rsidR="00376188" w:rsidRDefault="00000000">
            <w:pPr>
              <w:pStyle w:val="tablecopy"/>
              <w:spacing w:before="40" w:after="40"/>
              <w:jc w:val="left"/>
            </w:pPr>
            <w:r>
              <w:t>Greedy set cover</w:t>
            </w:r>
          </w:p>
        </w:tc>
        <w:tc>
          <w:tcPr>
            <w:tcW w:w="3700" w:type="dxa"/>
            <w:vAlign w:val="center"/>
          </w:tcPr>
          <w:p w14:paraId="71C42F54" w14:textId="77777777" w:rsidR="00376188" w:rsidRDefault="00000000">
            <w:pPr>
              <w:pStyle w:val="tablecopy"/>
              <w:spacing w:before="40" w:after="40"/>
              <w:jc w:val="left"/>
            </w:pPr>
            <w:r>
              <w:t>Cover a universe with few sets</w:t>
            </w:r>
          </w:p>
        </w:tc>
        <w:tc>
          <w:tcPr>
            <w:tcW w:w="2300" w:type="dxa"/>
            <w:vAlign w:val="center"/>
          </w:tcPr>
          <w:p w14:paraId="0E58AFF1" w14:textId="77777777" w:rsidR="00376188" w:rsidRDefault="00000000">
            <w:pPr>
              <w:pStyle w:val="tablecopy"/>
              <w:spacing w:before="40" w:after="40"/>
              <w:jc w:val="left"/>
            </w:pPr>
            <w:r>
              <w:t>O(log n) approximation</w:t>
            </w:r>
          </w:p>
        </w:tc>
        <w:tc>
          <w:tcPr>
            <w:tcW w:w="1100" w:type="dxa"/>
            <w:vAlign w:val="center"/>
          </w:tcPr>
          <w:p w14:paraId="7B625EEE" w14:textId="77777777" w:rsidR="00376188" w:rsidRDefault="00000000">
            <w:pPr>
              <w:pStyle w:val="tablecopy"/>
              <w:spacing w:before="40" w:after="40"/>
              <w:jc w:val="center"/>
            </w:pPr>
            <w:r>
              <w:t>Lab</w:t>
            </w:r>
          </w:p>
        </w:tc>
      </w:tr>
      <w:tr w:rsidR="00376188" w14:paraId="1116382C" w14:textId="77777777">
        <w:trPr>
          <w:cantSplit/>
          <w:jc w:val="center"/>
        </w:trPr>
        <w:tc>
          <w:tcPr>
            <w:tcW w:w="2300" w:type="dxa"/>
            <w:vAlign w:val="center"/>
          </w:tcPr>
          <w:p w14:paraId="537320F4" w14:textId="77777777" w:rsidR="00376188" w:rsidRDefault="00000000">
            <w:pPr>
              <w:pStyle w:val="tablecopy"/>
              <w:spacing w:before="40" w:after="40"/>
              <w:jc w:val="left"/>
            </w:pPr>
            <w:r>
              <w:t>Reservoir sampling</w:t>
            </w:r>
          </w:p>
        </w:tc>
        <w:tc>
          <w:tcPr>
            <w:tcW w:w="3700" w:type="dxa"/>
            <w:vAlign w:val="center"/>
          </w:tcPr>
          <w:p w14:paraId="02C419B2" w14:textId="77777777" w:rsidR="00376188" w:rsidRDefault="00000000">
            <w:pPr>
              <w:pStyle w:val="tablecopy"/>
              <w:spacing w:before="40" w:after="40"/>
              <w:jc w:val="left"/>
            </w:pPr>
            <w:r>
              <w:t>Uniform k-sample from a stream</w:t>
            </w:r>
          </w:p>
        </w:tc>
        <w:tc>
          <w:tcPr>
            <w:tcW w:w="2300" w:type="dxa"/>
            <w:vAlign w:val="center"/>
          </w:tcPr>
          <w:p w14:paraId="381A681A" w14:textId="77777777" w:rsidR="00376188" w:rsidRDefault="00000000">
            <w:pPr>
              <w:pStyle w:val="tablecopy"/>
              <w:spacing w:before="40" w:after="40"/>
              <w:jc w:val="left"/>
            </w:pPr>
            <w:r>
              <w:t>O(n)</w:t>
            </w:r>
          </w:p>
        </w:tc>
        <w:tc>
          <w:tcPr>
            <w:tcW w:w="1100" w:type="dxa"/>
            <w:vAlign w:val="center"/>
          </w:tcPr>
          <w:p w14:paraId="68188E41" w14:textId="77777777" w:rsidR="00376188" w:rsidRDefault="00000000">
            <w:pPr>
              <w:pStyle w:val="tablecopy"/>
              <w:spacing w:before="40" w:after="40"/>
              <w:jc w:val="center"/>
            </w:pPr>
            <w:r>
              <w:t>Lab</w:t>
            </w:r>
          </w:p>
        </w:tc>
      </w:tr>
    </w:tbl>
    <w:p w14:paraId="1C759A52" w14:textId="77777777" w:rsidR="00376188" w:rsidRDefault="00376188">
      <w:pPr>
        <w:spacing w:after="120"/>
      </w:pPr>
    </w:p>
    <w:p w14:paraId="66AE0751" w14:textId="77777777" w:rsidR="00376188" w:rsidRDefault="00000000">
      <w:pPr>
        <w:pStyle w:val="BodyText"/>
        <w:spacing w:line="360" w:lineRule="auto"/>
        <w:ind w:firstLine="0"/>
      </w:pPr>
      <w:r>
        <w:t>Aho-Corasick builds a trie with failure links and reports every keyword occurrence in one pass over the text. The suffix array is built by prefix doubling and Kasai's algorithm derives the longest-common-prefix (LCP) array in linear time; together they expose repeated substrings [17]. Wagner-Fischer fills an (n + 1) × (m + 1) table of edit distances, and the lab also reports the similarity 1 − d / max(n, m). Dinic's algorithm repeatedly builds a BFS level graph and pushes a blocking flow; the minimum cut is read from the vertices still reachable from the source in the residual graph, so max-flow equals min-cut. Hopcroft-Karp finds a maximum bipartite matching by alternating BFS layering and DFS augmentation. The vertex-cover routine takes both endpoints of any uncovered edge and is therefore at most twice the optimum [12]; the greedy set-cover routine repeatedly takes the set that covers the most uncovered elements and gives a logarithmic approximation [13]. Reservoir sampling keeps k uniformly chosen items from a stream of unknown length in a single pass [14].</w:t>
      </w:r>
    </w:p>
    <w:p w14:paraId="3D5B8BDD" w14:textId="77777777" w:rsidR="00376188" w:rsidRDefault="00000000">
      <w:pPr>
        <w:pStyle w:val="Heading2"/>
        <w:numPr>
          <w:ilvl w:val="1"/>
          <w:numId w:val="26"/>
        </w:numPr>
        <w:spacing w:after="40" w:line="360" w:lineRule="auto"/>
        <w:ind w:left="0" w:firstLine="0"/>
        <w:jc w:val="both"/>
      </w:pPr>
      <w:r>
        <w:t>Web Interface and REST API</w:t>
      </w:r>
    </w:p>
    <w:p w14:paraId="7C11642A" w14:textId="77777777" w:rsidR="00376188" w:rsidRDefault="00000000">
      <w:pPr>
        <w:pStyle w:val="BodyText"/>
        <w:spacing w:line="360" w:lineRule="auto"/>
        <w:ind w:firstLine="0"/>
      </w:pPr>
      <w:r>
        <w:t xml:space="preserve">The interface has four tabs. Search accepts a query and an optional Top-K limit, shows keyword suggestions with their paper counts, and lists ranked papers with score, year and citation count. Citation Graph draws the interactive network, supports dragging and zooming, shows a paper inspector with PageRank and trend values, and offers the path finder. Analytics shows </w:t>
      </w:r>
      <w:r>
        <w:lastRenderedPageBreak/>
        <w:t>graph metrics, the degree and PageRank distributions and a citation timeline. Algorithm Lab provides a reference table and an editable demonstration form for each algorithm. All tabs communicate with the server through the JSON endpoints listed above.</w:t>
      </w:r>
    </w:p>
    <w:p w14:paraId="423C9904" w14:textId="77777777" w:rsidR="00376188" w:rsidRDefault="00000000">
      <w:pPr>
        <w:pStyle w:val="Heading1"/>
        <w:numPr>
          <w:ilvl w:val="0"/>
          <w:numId w:val="26"/>
        </w:numPr>
        <w:spacing w:before="120" w:after="60" w:line="360" w:lineRule="auto"/>
        <w:ind w:left="0" w:firstLine="0"/>
        <w:jc w:val="both"/>
        <w:rPr>
          <w:b/>
          <w:bCs/>
        </w:rPr>
      </w:pPr>
      <w:r>
        <w:rPr>
          <w:b/>
          <w:bCs/>
        </w:rPr>
        <w:t>Experiments</w:t>
      </w:r>
    </w:p>
    <w:p w14:paraId="29C70EBD" w14:textId="77777777" w:rsidR="00376188" w:rsidRDefault="00000000">
      <w:pPr>
        <w:pStyle w:val="Heading2"/>
        <w:numPr>
          <w:ilvl w:val="1"/>
          <w:numId w:val="26"/>
        </w:numPr>
        <w:spacing w:after="40" w:line="360" w:lineRule="auto"/>
        <w:ind w:left="0" w:firstLine="0"/>
        <w:jc w:val="both"/>
      </w:pPr>
      <w:r>
        <w:t>Dataset</w:t>
      </w:r>
    </w:p>
    <w:p w14:paraId="548D2BCC" w14:textId="77777777" w:rsidR="00376188" w:rsidRDefault="00000000">
      <w:pPr>
        <w:pStyle w:val="BodyText"/>
        <w:spacing w:line="360" w:lineRule="auto"/>
        <w:ind w:firstLine="0"/>
      </w:pPr>
      <w:r>
        <w:t>All experiments use the project data set papers.csv. Table 3 summarises it together with the index and graph built from it, and Figure 3 shows its main distributions. Papers are spread almost evenly over 2012-2026, with roughly 300 to 370 papers per year. Citation counts range from almost zero to 44,998 (mean 15,131, median 11,521); the histogram in Figure 3(b) shows a large group of papers with very few citations and a nearly flat distribution above it. Each paper has 3.8 keywords on average and there are only 77 distinct keywords, so the topics form tight clusters of roughly 240 to 280 papers. Only 840 of the 5,000 titles are distinct: the same title appears on several records with different authors, years and citation counts, which suggests that the corpus was generated or augmented programmatically. This should be kept in mind when interpreting the ranking results.</w:t>
      </w:r>
    </w:p>
    <w:p w14:paraId="46D6015C" w14:textId="77777777" w:rsidR="00376188" w:rsidRDefault="00000000">
      <w:pPr>
        <w:pStyle w:val="tablehead"/>
        <w:keepNext/>
        <w:numPr>
          <w:ilvl w:val="0"/>
          <w:numId w:val="0"/>
        </w:numPr>
        <w:spacing w:before="200" w:after="100"/>
      </w:pPr>
      <w:r>
        <w:rPr>
          <w:b/>
          <w:bCs/>
        </w:rPr>
        <w:t xml:space="preserve">Table 3: </w:t>
      </w:r>
      <w:r>
        <w:t>Dataset, index and graph statistics.</w:t>
      </w:r>
    </w:p>
    <w:tbl>
      <w:tblPr>
        <w:tblW w:w="870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4700"/>
        <w:gridCol w:w="4000"/>
      </w:tblGrid>
      <w:tr w:rsidR="00376188" w14:paraId="350A3065" w14:textId="77777777">
        <w:trPr>
          <w:cantSplit/>
          <w:tblHeader/>
          <w:jc w:val="center"/>
        </w:trPr>
        <w:tc>
          <w:tcPr>
            <w:tcW w:w="4700" w:type="dxa"/>
            <w:shd w:val="clear" w:color="auto" w:fill="E8EEF9"/>
            <w:vAlign w:val="center"/>
          </w:tcPr>
          <w:p w14:paraId="1AFEEE81" w14:textId="77777777" w:rsidR="00376188" w:rsidRDefault="00000000">
            <w:pPr>
              <w:pStyle w:val="tablecolhead"/>
              <w:spacing w:before="40" w:after="40"/>
            </w:pPr>
            <w:r>
              <w:t>Statistic</w:t>
            </w:r>
          </w:p>
        </w:tc>
        <w:tc>
          <w:tcPr>
            <w:tcW w:w="4000" w:type="dxa"/>
            <w:shd w:val="clear" w:color="auto" w:fill="E8EEF9"/>
            <w:vAlign w:val="center"/>
          </w:tcPr>
          <w:p w14:paraId="41109AAA" w14:textId="77777777" w:rsidR="00376188" w:rsidRDefault="00000000">
            <w:pPr>
              <w:pStyle w:val="tablecolhead"/>
              <w:spacing w:before="40" w:after="40"/>
            </w:pPr>
            <w:r>
              <w:t>Value</w:t>
            </w:r>
          </w:p>
        </w:tc>
      </w:tr>
      <w:tr w:rsidR="00376188" w14:paraId="497E7635" w14:textId="77777777">
        <w:trPr>
          <w:cantSplit/>
          <w:jc w:val="center"/>
        </w:trPr>
        <w:tc>
          <w:tcPr>
            <w:tcW w:w="4700" w:type="dxa"/>
            <w:vAlign w:val="center"/>
          </w:tcPr>
          <w:p w14:paraId="62EF54DA" w14:textId="77777777" w:rsidR="00376188" w:rsidRDefault="00000000">
            <w:pPr>
              <w:pStyle w:val="tablecopy"/>
              <w:spacing w:before="40" w:after="40"/>
              <w:jc w:val="left"/>
            </w:pPr>
            <w:r>
              <w:t>Papers</w:t>
            </w:r>
          </w:p>
        </w:tc>
        <w:tc>
          <w:tcPr>
            <w:tcW w:w="4000" w:type="dxa"/>
            <w:vAlign w:val="center"/>
          </w:tcPr>
          <w:p w14:paraId="129717F3" w14:textId="77777777" w:rsidR="00376188" w:rsidRDefault="00000000">
            <w:pPr>
              <w:pStyle w:val="tablecopy"/>
              <w:spacing w:before="40" w:after="40"/>
              <w:jc w:val="left"/>
            </w:pPr>
            <w:r>
              <w:t>5,000</w:t>
            </w:r>
          </w:p>
        </w:tc>
      </w:tr>
      <w:tr w:rsidR="00376188" w14:paraId="36ECB87A" w14:textId="77777777">
        <w:trPr>
          <w:cantSplit/>
          <w:jc w:val="center"/>
        </w:trPr>
        <w:tc>
          <w:tcPr>
            <w:tcW w:w="4700" w:type="dxa"/>
            <w:vAlign w:val="center"/>
          </w:tcPr>
          <w:p w14:paraId="13899A2F" w14:textId="77777777" w:rsidR="00376188" w:rsidRDefault="00000000">
            <w:pPr>
              <w:pStyle w:val="tablecopy"/>
              <w:spacing w:before="40" w:after="40"/>
              <w:jc w:val="left"/>
            </w:pPr>
            <w:r>
              <w:t>Years covered</w:t>
            </w:r>
          </w:p>
        </w:tc>
        <w:tc>
          <w:tcPr>
            <w:tcW w:w="4000" w:type="dxa"/>
            <w:vAlign w:val="center"/>
          </w:tcPr>
          <w:p w14:paraId="20ECC921" w14:textId="77777777" w:rsidR="00376188" w:rsidRDefault="00000000">
            <w:pPr>
              <w:pStyle w:val="tablecopy"/>
              <w:spacing w:before="40" w:after="40"/>
              <w:jc w:val="left"/>
            </w:pPr>
            <w:r>
              <w:t>2012 - 2026 (15 years)</w:t>
            </w:r>
          </w:p>
        </w:tc>
      </w:tr>
      <w:tr w:rsidR="00376188" w14:paraId="4ACD1DD7" w14:textId="77777777">
        <w:trPr>
          <w:cantSplit/>
          <w:jc w:val="center"/>
        </w:trPr>
        <w:tc>
          <w:tcPr>
            <w:tcW w:w="4700" w:type="dxa"/>
            <w:vAlign w:val="center"/>
          </w:tcPr>
          <w:p w14:paraId="326DF0B8" w14:textId="77777777" w:rsidR="00376188" w:rsidRDefault="00000000">
            <w:pPr>
              <w:pStyle w:val="tablecopy"/>
              <w:spacing w:before="40" w:after="40"/>
              <w:jc w:val="left"/>
            </w:pPr>
            <w:r>
              <w:t>Distinct titles</w:t>
            </w:r>
          </w:p>
        </w:tc>
        <w:tc>
          <w:tcPr>
            <w:tcW w:w="4000" w:type="dxa"/>
            <w:vAlign w:val="center"/>
          </w:tcPr>
          <w:p w14:paraId="3EB898DD" w14:textId="77777777" w:rsidR="00376188" w:rsidRDefault="00000000">
            <w:pPr>
              <w:pStyle w:val="tablecopy"/>
              <w:spacing w:before="40" w:after="40"/>
              <w:jc w:val="left"/>
            </w:pPr>
            <w:r>
              <w:t>840</w:t>
            </w:r>
          </w:p>
        </w:tc>
      </w:tr>
      <w:tr w:rsidR="00376188" w14:paraId="1F6BBAC1" w14:textId="77777777">
        <w:trPr>
          <w:cantSplit/>
          <w:jc w:val="center"/>
        </w:trPr>
        <w:tc>
          <w:tcPr>
            <w:tcW w:w="4700" w:type="dxa"/>
            <w:vAlign w:val="center"/>
          </w:tcPr>
          <w:p w14:paraId="39FEACDA" w14:textId="77777777" w:rsidR="00376188" w:rsidRDefault="00000000">
            <w:pPr>
              <w:pStyle w:val="tablecopy"/>
              <w:spacing w:before="40" w:after="40"/>
              <w:jc w:val="left"/>
            </w:pPr>
            <w:r>
              <w:t>Distinct keywords</w:t>
            </w:r>
          </w:p>
        </w:tc>
        <w:tc>
          <w:tcPr>
            <w:tcW w:w="4000" w:type="dxa"/>
            <w:vAlign w:val="center"/>
          </w:tcPr>
          <w:p w14:paraId="7A3A08AC" w14:textId="77777777" w:rsidR="00376188" w:rsidRDefault="00000000">
            <w:pPr>
              <w:pStyle w:val="tablecopy"/>
              <w:spacing w:before="40" w:after="40"/>
              <w:jc w:val="left"/>
            </w:pPr>
            <w:r>
              <w:t>77</w:t>
            </w:r>
          </w:p>
        </w:tc>
      </w:tr>
      <w:tr w:rsidR="00376188" w14:paraId="61CF95AF" w14:textId="77777777">
        <w:trPr>
          <w:cantSplit/>
          <w:jc w:val="center"/>
        </w:trPr>
        <w:tc>
          <w:tcPr>
            <w:tcW w:w="4700" w:type="dxa"/>
            <w:vAlign w:val="center"/>
          </w:tcPr>
          <w:p w14:paraId="02E832CB" w14:textId="77777777" w:rsidR="00376188" w:rsidRDefault="00000000">
            <w:pPr>
              <w:pStyle w:val="tablecopy"/>
              <w:spacing w:before="40" w:after="40"/>
              <w:jc w:val="left"/>
            </w:pPr>
            <w:r>
              <w:t>Average keywords per paper</w:t>
            </w:r>
          </w:p>
        </w:tc>
        <w:tc>
          <w:tcPr>
            <w:tcW w:w="4000" w:type="dxa"/>
            <w:vAlign w:val="center"/>
          </w:tcPr>
          <w:p w14:paraId="20F13D76" w14:textId="77777777" w:rsidR="00376188" w:rsidRDefault="00000000">
            <w:pPr>
              <w:pStyle w:val="tablecopy"/>
              <w:spacing w:before="40" w:after="40"/>
              <w:jc w:val="left"/>
            </w:pPr>
            <w:r>
              <w:t>3.84</w:t>
            </w:r>
          </w:p>
        </w:tc>
      </w:tr>
      <w:tr w:rsidR="00376188" w14:paraId="6333ECE2" w14:textId="77777777">
        <w:trPr>
          <w:cantSplit/>
          <w:jc w:val="center"/>
        </w:trPr>
        <w:tc>
          <w:tcPr>
            <w:tcW w:w="4700" w:type="dxa"/>
            <w:vAlign w:val="center"/>
          </w:tcPr>
          <w:p w14:paraId="73AE45CB" w14:textId="77777777" w:rsidR="00376188" w:rsidRDefault="00000000">
            <w:pPr>
              <w:pStyle w:val="tablecopy"/>
              <w:spacing w:before="40" w:after="40"/>
              <w:jc w:val="left"/>
            </w:pPr>
            <w:r>
              <w:t>Average abstract length</w:t>
            </w:r>
          </w:p>
        </w:tc>
        <w:tc>
          <w:tcPr>
            <w:tcW w:w="4000" w:type="dxa"/>
            <w:vAlign w:val="center"/>
          </w:tcPr>
          <w:p w14:paraId="7FB87A2C" w14:textId="77777777" w:rsidR="00376188" w:rsidRDefault="00000000">
            <w:pPr>
              <w:pStyle w:val="tablecopy"/>
              <w:spacing w:before="40" w:after="40"/>
              <w:jc w:val="left"/>
            </w:pPr>
            <w:r>
              <w:t>44.3 words</w:t>
            </w:r>
          </w:p>
        </w:tc>
      </w:tr>
      <w:tr w:rsidR="00376188" w14:paraId="7FB7FFB9" w14:textId="77777777">
        <w:trPr>
          <w:cantSplit/>
          <w:jc w:val="center"/>
        </w:trPr>
        <w:tc>
          <w:tcPr>
            <w:tcW w:w="4700" w:type="dxa"/>
            <w:vAlign w:val="center"/>
          </w:tcPr>
          <w:p w14:paraId="5A138087" w14:textId="77777777" w:rsidR="00376188" w:rsidRDefault="00000000">
            <w:pPr>
              <w:pStyle w:val="tablecopy"/>
              <w:spacing w:before="40" w:after="40"/>
              <w:jc w:val="left"/>
            </w:pPr>
            <w:r>
              <w:t>Citations (mean / median / max)</w:t>
            </w:r>
          </w:p>
        </w:tc>
        <w:tc>
          <w:tcPr>
            <w:tcW w:w="4000" w:type="dxa"/>
            <w:vAlign w:val="center"/>
          </w:tcPr>
          <w:p w14:paraId="3936A07F" w14:textId="77777777" w:rsidR="00376188" w:rsidRDefault="00000000">
            <w:pPr>
              <w:pStyle w:val="tablecopy"/>
              <w:spacing w:before="40" w:after="40"/>
              <w:jc w:val="left"/>
            </w:pPr>
            <w:r>
              <w:t>15,131 / 11,521 / 44,998</w:t>
            </w:r>
          </w:p>
        </w:tc>
      </w:tr>
      <w:tr w:rsidR="00376188" w14:paraId="0C6D2F67" w14:textId="77777777">
        <w:trPr>
          <w:cantSplit/>
          <w:jc w:val="center"/>
        </w:trPr>
        <w:tc>
          <w:tcPr>
            <w:tcW w:w="4700" w:type="dxa"/>
            <w:vAlign w:val="center"/>
          </w:tcPr>
          <w:p w14:paraId="50DA695F" w14:textId="77777777" w:rsidR="00376188" w:rsidRDefault="00000000">
            <w:pPr>
              <w:pStyle w:val="tablecopy"/>
              <w:spacing w:before="40" w:after="40"/>
              <w:jc w:val="left"/>
            </w:pPr>
            <w:r>
              <w:t>Index vocabulary (after stop-word removal)</w:t>
            </w:r>
          </w:p>
        </w:tc>
        <w:tc>
          <w:tcPr>
            <w:tcW w:w="4000" w:type="dxa"/>
            <w:vAlign w:val="center"/>
          </w:tcPr>
          <w:p w14:paraId="66094371" w14:textId="77777777" w:rsidR="00376188" w:rsidRDefault="00000000">
            <w:pPr>
              <w:pStyle w:val="tablecopy"/>
              <w:spacing w:before="40" w:after="40"/>
              <w:jc w:val="left"/>
            </w:pPr>
            <w:r>
              <w:t>320 terms</w:t>
            </w:r>
          </w:p>
        </w:tc>
      </w:tr>
      <w:tr w:rsidR="00376188" w14:paraId="78D9D506" w14:textId="77777777">
        <w:trPr>
          <w:cantSplit/>
          <w:jc w:val="center"/>
        </w:trPr>
        <w:tc>
          <w:tcPr>
            <w:tcW w:w="4700" w:type="dxa"/>
            <w:vAlign w:val="center"/>
          </w:tcPr>
          <w:p w14:paraId="53C044BB" w14:textId="77777777" w:rsidR="00376188" w:rsidRDefault="00000000">
            <w:pPr>
              <w:pStyle w:val="tablecopy"/>
              <w:spacing w:before="40" w:after="40"/>
              <w:jc w:val="left"/>
            </w:pPr>
            <w:r>
              <w:t>Average indexed document length</w:t>
            </w:r>
          </w:p>
        </w:tc>
        <w:tc>
          <w:tcPr>
            <w:tcW w:w="4000" w:type="dxa"/>
            <w:vAlign w:val="center"/>
          </w:tcPr>
          <w:p w14:paraId="12198A43" w14:textId="77777777" w:rsidR="00376188" w:rsidRDefault="00000000">
            <w:pPr>
              <w:pStyle w:val="tablecopy"/>
              <w:spacing w:before="40" w:after="40"/>
              <w:jc w:val="left"/>
            </w:pPr>
            <w:r>
              <w:t>60.5 tokens</w:t>
            </w:r>
          </w:p>
        </w:tc>
      </w:tr>
      <w:tr w:rsidR="00376188" w14:paraId="53A58539" w14:textId="77777777">
        <w:trPr>
          <w:cantSplit/>
          <w:jc w:val="center"/>
        </w:trPr>
        <w:tc>
          <w:tcPr>
            <w:tcW w:w="4700" w:type="dxa"/>
            <w:vAlign w:val="center"/>
          </w:tcPr>
          <w:p w14:paraId="57CE3938" w14:textId="77777777" w:rsidR="00376188" w:rsidRDefault="00000000">
            <w:pPr>
              <w:pStyle w:val="tablecopy"/>
              <w:spacing w:before="40" w:after="40"/>
              <w:jc w:val="left"/>
            </w:pPr>
            <w:r>
              <w:t>Citation graph</w:t>
            </w:r>
          </w:p>
        </w:tc>
        <w:tc>
          <w:tcPr>
            <w:tcW w:w="4000" w:type="dxa"/>
            <w:vAlign w:val="center"/>
          </w:tcPr>
          <w:p w14:paraId="1D7604DE" w14:textId="77777777" w:rsidR="00376188" w:rsidRDefault="00000000">
            <w:pPr>
              <w:pStyle w:val="tablecopy"/>
              <w:spacing w:before="40" w:after="40"/>
              <w:jc w:val="left"/>
            </w:pPr>
            <w:r>
              <w:t>5,000 nodes, 14,880 directed edges</w:t>
            </w:r>
          </w:p>
        </w:tc>
      </w:tr>
      <w:tr w:rsidR="00376188" w14:paraId="241E4C27" w14:textId="77777777">
        <w:trPr>
          <w:cantSplit/>
          <w:jc w:val="center"/>
        </w:trPr>
        <w:tc>
          <w:tcPr>
            <w:tcW w:w="4700" w:type="dxa"/>
            <w:vAlign w:val="center"/>
          </w:tcPr>
          <w:p w14:paraId="0FF4CDFA" w14:textId="77777777" w:rsidR="00376188" w:rsidRDefault="00000000">
            <w:pPr>
              <w:pStyle w:val="tablecopy"/>
              <w:spacing w:before="40" w:after="40"/>
              <w:jc w:val="left"/>
            </w:pPr>
            <w:r>
              <w:t>BM25 index build time</w:t>
            </w:r>
          </w:p>
        </w:tc>
        <w:tc>
          <w:tcPr>
            <w:tcW w:w="4000" w:type="dxa"/>
            <w:vAlign w:val="center"/>
          </w:tcPr>
          <w:p w14:paraId="3D8EA35F" w14:textId="77777777" w:rsidR="00376188" w:rsidRDefault="00000000">
            <w:pPr>
              <w:pStyle w:val="tablecopy"/>
              <w:spacing w:before="40" w:after="40"/>
              <w:jc w:val="left"/>
            </w:pPr>
            <w:r>
              <w:t>0.19 s</w:t>
            </w:r>
          </w:p>
        </w:tc>
      </w:tr>
      <w:tr w:rsidR="00376188" w14:paraId="7B9C0B1C" w14:textId="77777777">
        <w:trPr>
          <w:cantSplit/>
          <w:jc w:val="center"/>
        </w:trPr>
        <w:tc>
          <w:tcPr>
            <w:tcW w:w="4700" w:type="dxa"/>
            <w:vAlign w:val="center"/>
          </w:tcPr>
          <w:p w14:paraId="395C4970" w14:textId="77777777" w:rsidR="00376188" w:rsidRDefault="00000000">
            <w:pPr>
              <w:pStyle w:val="tablecopy"/>
              <w:spacing w:before="40" w:after="40"/>
              <w:jc w:val="left"/>
            </w:pPr>
            <w:r>
              <w:t>Graph build time</w:t>
            </w:r>
          </w:p>
        </w:tc>
        <w:tc>
          <w:tcPr>
            <w:tcW w:w="4000" w:type="dxa"/>
            <w:vAlign w:val="center"/>
          </w:tcPr>
          <w:p w14:paraId="247A1C4A" w14:textId="77777777" w:rsidR="00376188" w:rsidRDefault="00000000">
            <w:pPr>
              <w:pStyle w:val="tablecopy"/>
              <w:spacing w:before="40" w:after="40"/>
              <w:jc w:val="left"/>
            </w:pPr>
            <w:r>
              <w:t>0.017 s</w:t>
            </w:r>
          </w:p>
        </w:tc>
      </w:tr>
      <w:tr w:rsidR="00376188" w14:paraId="081A9370" w14:textId="77777777">
        <w:trPr>
          <w:cantSplit/>
          <w:jc w:val="center"/>
        </w:trPr>
        <w:tc>
          <w:tcPr>
            <w:tcW w:w="4700" w:type="dxa"/>
            <w:vAlign w:val="center"/>
          </w:tcPr>
          <w:p w14:paraId="2C633546" w14:textId="77777777" w:rsidR="00376188" w:rsidRDefault="00000000">
            <w:pPr>
              <w:pStyle w:val="tablecopy"/>
              <w:spacing w:before="40" w:after="40"/>
              <w:jc w:val="left"/>
            </w:pPr>
            <w:r>
              <w:t>PageRank time (30 iterations)</w:t>
            </w:r>
          </w:p>
        </w:tc>
        <w:tc>
          <w:tcPr>
            <w:tcW w:w="4000" w:type="dxa"/>
            <w:vAlign w:val="center"/>
          </w:tcPr>
          <w:p w14:paraId="74FF7AE5" w14:textId="77777777" w:rsidR="00376188" w:rsidRDefault="00000000">
            <w:pPr>
              <w:pStyle w:val="tablecopy"/>
              <w:spacing w:before="40" w:after="40"/>
              <w:jc w:val="left"/>
            </w:pPr>
            <w:r>
              <w:t>0.056 s</w:t>
            </w:r>
          </w:p>
        </w:tc>
      </w:tr>
    </w:tbl>
    <w:p w14:paraId="7E96E70E" w14:textId="77777777" w:rsidR="00376188" w:rsidRDefault="00376188">
      <w:pPr>
        <w:spacing w:after="120"/>
      </w:pPr>
    </w:p>
    <w:p w14:paraId="7E2B0D34" w14:textId="77777777" w:rsidR="00376188" w:rsidRDefault="00000000">
      <w:pPr>
        <w:pStyle w:val="BodyText"/>
        <w:keepNext/>
        <w:spacing w:before="120" w:after="0" w:line="240" w:lineRule="auto"/>
        <w:ind w:firstLine="0"/>
        <w:jc w:val="center"/>
      </w:pPr>
      <w:r>
        <w:rPr>
          <w:noProof/>
        </w:rPr>
        <w:drawing>
          <wp:inline distT="0" distB="0" distL="0" distR="0" wp14:anchorId="2521D762" wp14:editId="1E508460">
            <wp:extent cx="6035040" cy="1979022"/>
            <wp:effectExtent l="0" t="0" r="0" b="0"/>
            <wp:docPr id="5003" name="Picture 5003" descr="data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dataset.png"/>
                    <pic:cNvPicPr/>
                  </pic:nvPicPr>
                  <pic:blipFill>
                    <a:blip r:embed="rId12"/>
                    <a:stretch>
                      <a:fillRect/>
                    </a:stretch>
                  </pic:blipFill>
                  <pic:spPr>
                    <a:xfrm>
                      <a:off x="0" y="0"/>
                      <a:ext cx="6035040" cy="1979022"/>
                    </a:xfrm>
                    <a:prstGeom prst="rect">
                      <a:avLst/>
                    </a:prstGeom>
                  </pic:spPr>
                </pic:pic>
              </a:graphicData>
            </a:graphic>
          </wp:inline>
        </w:drawing>
      </w:r>
    </w:p>
    <w:p w14:paraId="54A66D50" w14:textId="77777777" w:rsidR="00376188" w:rsidRDefault="00000000">
      <w:pPr>
        <w:pStyle w:val="figurecaption"/>
        <w:numPr>
          <w:ilvl w:val="0"/>
          <w:numId w:val="0"/>
        </w:numPr>
        <w:spacing w:before="60"/>
        <w:jc w:val="center"/>
      </w:pPr>
      <w:r>
        <w:rPr>
          <w:b/>
          <w:bCs/>
        </w:rPr>
        <w:t xml:space="preserve">Figure 3: </w:t>
      </w:r>
      <w:r>
        <w:t>Dataset overview: (a) papers per year, (b) distribution of citation counts, (c) most frequent keywords.</w:t>
      </w:r>
    </w:p>
    <w:p w14:paraId="0FBC85C9" w14:textId="77777777" w:rsidR="00376188" w:rsidRDefault="00000000">
      <w:pPr>
        <w:pStyle w:val="Heading2"/>
        <w:numPr>
          <w:ilvl w:val="1"/>
          <w:numId w:val="26"/>
        </w:numPr>
        <w:spacing w:after="40" w:line="360" w:lineRule="auto"/>
        <w:ind w:left="0" w:firstLine="0"/>
        <w:jc w:val="both"/>
      </w:pPr>
      <w:r>
        <w:t>Experimental Set-up</w:t>
      </w:r>
    </w:p>
    <w:p w14:paraId="4E651CD3" w14:textId="77777777" w:rsidR="00376188" w:rsidRDefault="00000000">
      <w:pPr>
        <w:pStyle w:val="BodyText"/>
        <w:spacing w:line="360" w:lineRule="auto"/>
        <w:ind w:firstLine="0"/>
      </w:pPr>
      <w:r>
        <w:t>The application runs on Python 3 with Flask 3.0.3; every algorithm in Table 2 is written in plain Python without external algorithm libraries. Measurements were taken on a Linux machine with Python 3.12 using Flask's test client, so network transfer time is not included. Each latency in the report is the best of three runs, and absolute values will differ on other hardware. The experiments are grouped into three parts: correctness tests, a search workload, and scaling tests.</w:t>
      </w:r>
    </w:p>
    <w:p w14:paraId="180FBC52" w14:textId="77777777" w:rsidR="00376188" w:rsidRDefault="00000000">
      <w:pPr>
        <w:pStyle w:val="Heading2"/>
        <w:numPr>
          <w:ilvl w:val="1"/>
          <w:numId w:val="26"/>
        </w:numPr>
        <w:spacing w:after="40" w:line="360" w:lineRule="auto"/>
        <w:ind w:left="0" w:firstLine="0"/>
        <w:jc w:val="both"/>
      </w:pPr>
      <w:r>
        <w:lastRenderedPageBreak/>
        <w:t>Correctness Tests</w:t>
      </w:r>
    </w:p>
    <w:p w14:paraId="2EB85E52" w14:textId="77777777" w:rsidR="00376188" w:rsidRDefault="00000000">
      <w:pPr>
        <w:pStyle w:val="BodyText"/>
        <w:spacing w:line="360" w:lineRule="auto"/>
        <w:ind w:firstLine="0"/>
      </w:pPr>
      <w:r>
        <w:t>Fourteen automated checks were written, one or two for each algorithm. Known-answer tests use textbook examples: edit distance between "kitten" and "sitting", the maximum flow of the classic six-node network [12] (23), the LCP array of "banana", and the matches of the keywords he, she, his and hers in the text "ushers". Randomised tests compare the suffix array with a naive sort of all suffixes on 200 random strings, and the Blelloch scan with serial prefix sums on 100 random arrays. Reservoir sampling is checked statistically: a sample of 3 items from a stream of 10 is drawn 3,000 times and the inclusion probability of every item should be close to 0.3.</w:t>
      </w:r>
    </w:p>
    <w:p w14:paraId="72074308" w14:textId="77777777" w:rsidR="00376188" w:rsidRDefault="00000000">
      <w:pPr>
        <w:pStyle w:val="Heading2"/>
        <w:numPr>
          <w:ilvl w:val="1"/>
          <w:numId w:val="26"/>
        </w:numPr>
        <w:spacing w:after="40" w:line="360" w:lineRule="auto"/>
        <w:ind w:left="0" w:firstLine="0"/>
        <w:jc w:val="both"/>
      </w:pPr>
      <w:r>
        <w:t>Search Workload</w:t>
      </w:r>
    </w:p>
    <w:p w14:paraId="1BA3828B" w14:textId="77777777" w:rsidR="00376188" w:rsidRDefault="00000000">
      <w:pPr>
        <w:pStyle w:val="BodyText"/>
        <w:spacing w:line="360" w:lineRule="auto"/>
        <w:ind w:firstLine="0"/>
      </w:pPr>
      <w:r>
        <w:t>Ten queries covering different topics and different numbers of candidate papers were sent to /api/recommend: "machine learning", "deep learning", "quantum", "climate", "blockchain", "neural networks", "gene", "protein folding", "reinforcement learning" and "graph". For each query the experiment records the number of matching papers (capped at 500), the latency of the full hybrid pipeline, the latency of BM25 alone, and the number of papers from the BM25 top 10 that are still in the hybrid top 10.</w:t>
      </w:r>
    </w:p>
    <w:p w14:paraId="6AD3D30E" w14:textId="77777777" w:rsidR="00376188" w:rsidRDefault="00000000">
      <w:pPr>
        <w:pStyle w:val="Heading2"/>
        <w:numPr>
          <w:ilvl w:val="1"/>
          <w:numId w:val="26"/>
        </w:numPr>
        <w:spacing w:after="40" w:line="360" w:lineRule="auto"/>
        <w:ind w:left="0" w:firstLine="0"/>
        <w:jc w:val="both"/>
      </w:pPr>
      <w:r>
        <w:t>Scaling Tests</w:t>
      </w:r>
    </w:p>
    <w:p w14:paraId="5B54A1A4" w14:textId="77777777" w:rsidR="00376188" w:rsidRDefault="00000000">
      <w:pPr>
        <w:pStyle w:val="BodyText"/>
        <w:spacing w:line="360" w:lineRule="auto"/>
        <w:ind w:firstLine="0"/>
      </w:pPr>
      <w:r>
        <w:t>The running time of each algorithm was measured on growing inputs: Wagner-Fischer and Smith-Waterman on strings of 100 to 800 characters, the suffix array on random strings of 1,000 to 16,000 characters, Dinic's algorithm on random networks with 100 to 1,600 nodes and four times as many edges (capacities 1-20), the Blelloch scan on arrays of 1,000 to 64,000 numbers, and Aho-Corasick on texts of 1,000 to 100,000 characters.</w:t>
      </w:r>
    </w:p>
    <w:p w14:paraId="58C9FD99" w14:textId="77777777" w:rsidR="00376188" w:rsidRDefault="00000000">
      <w:pPr>
        <w:pStyle w:val="Heading1"/>
        <w:numPr>
          <w:ilvl w:val="0"/>
          <w:numId w:val="26"/>
        </w:numPr>
        <w:spacing w:before="120" w:after="60" w:line="360" w:lineRule="auto"/>
        <w:ind w:left="0" w:firstLine="0"/>
        <w:jc w:val="both"/>
        <w:rPr>
          <w:b/>
          <w:bCs/>
        </w:rPr>
      </w:pPr>
      <w:r>
        <w:rPr>
          <w:b/>
          <w:bCs/>
        </w:rPr>
        <w:t>Results</w:t>
      </w:r>
    </w:p>
    <w:p w14:paraId="5812BB6F" w14:textId="77777777" w:rsidR="00376188" w:rsidRDefault="00000000">
      <w:pPr>
        <w:pStyle w:val="Heading2"/>
        <w:numPr>
          <w:ilvl w:val="1"/>
          <w:numId w:val="26"/>
        </w:numPr>
        <w:spacing w:after="40" w:line="360" w:lineRule="auto"/>
        <w:ind w:left="0" w:firstLine="0"/>
        <w:jc w:val="both"/>
      </w:pPr>
      <w:r>
        <w:t>Algorithm Correctness</w:t>
      </w:r>
    </w:p>
    <w:p w14:paraId="61AD7DE5" w14:textId="77777777" w:rsidR="00376188" w:rsidRDefault="00000000">
      <w:pPr>
        <w:pStyle w:val="BodyText"/>
        <w:spacing w:line="360" w:lineRule="auto"/>
        <w:ind w:firstLine="0"/>
      </w:pPr>
      <w:r>
        <w:t>Table 4 shows the outcome of the fourteen checks. Twelve passed. The two failures both concern the Blelloch scan. Its up-sweep and down-sweep phases produce the correct exclusive prefix sums, but the final loop that converts them to inclusive sums starts from the identity value in position 0, so every output value is shifted by the first element: for the input 3, 1, 4, 1, 5, 9, 2, 6 the code returns 0, 1, 5, 6, 11, 20, 22, 28 instead of 3, 4, 8, 9, 14, 23, 25, 31. Because the scan carries only 5% of the ranking weight and is divided by its last value, the effect on the ranking is small, but the lab output does not match its own serial check. The fix is a single line: return the exclusive value plus the input element at every position. All other algorithm families passed every check.</w:t>
      </w:r>
    </w:p>
    <w:p w14:paraId="57C39B99" w14:textId="77777777" w:rsidR="00376188" w:rsidRDefault="00000000">
      <w:pPr>
        <w:pStyle w:val="tablehead"/>
        <w:keepNext/>
        <w:numPr>
          <w:ilvl w:val="0"/>
          <w:numId w:val="0"/>
        </w:numPr>
        <w:spacing w:before="200" w:after="100"/>
      </w:pPr>
      <w:r>
        <w:rPr>
          <w:b/>
          <w:bCs/>
        </w:rPr>
        <w:t xml:space="preserve">Table 4: </w:t>
      </w:r>
      <w:r>
        <w:t>Results of the automated correctness checks.</w:t>
      </w:r>
    </w:p>
    <w:tbl>
      <w:tblPr>
        <w:tblW w:w="870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3300"/>
        <w:gridCol w:w="4400"/>
        <w:gridCol w:w="1000"/>
      </w:tblGrid>
      <w:tr w:rsidR="00376188" w14:paraId="5A04597F" w14:textId="77777777">
        <w:trPr>
          <w:cantSplit/>
          <w:tblHeader/>
          <w:jc w:val="center"/>
        </w:trPr>
        <w:tc>
          <w:tcPr>
            <w:tcW w:w="3300" w:type="dxa"/>
            <w:shd w:val="clear" w:color="auto" w:fill="E8EEF9"/>
            <w:vAlign w:val="center"/>
          </w:tcPr>
          <w:p w14:paraId="06351B85" w14:textId="77777777" w:rsidR="00376188" w:rsidRDefault="00000000">
            <w:pPr>
              <w:pStyle w:val="tablecolhead"/>
              <w:spacing w:before="40" w:after="40"/>
            </w:pPr>
            <w:r>
              <w:t>Check</w:t>
            </w:r>
          </w:p>
        </w:tc>
        <w:tc>
          <w:tcPr>
            <w:tcW w:w="4400" w:type="dxa"/>
            <w:shd w:val="clear" w:color="auto" w:fill="E8EEF9"/>
            <w:vAlign w:val="center"/>
          </w:tcPr>
          <w:p w14:paraId="3E6D761D" w14:textId="77777777" w:rsidR="00376188" w:rsidRDefault="00000000">
            <w:pPr>
              <w:pStyle w:val="tablecolhead"/>
              <w:spacing w:before="40" w:after="40"/>
            </w:pPr>
            <w:r>
              <w:t>Detail</w:t>
            </w:r>
          </w:p>
        </w:tc>
        <w:tc>
          <w:tcPr>
            <w:tcW w:w="1000" w:type="dxa"/>
            <w:shd w:val="clear" w:color="auto" w:fill="E8EEF9"/>
            <w:vAlign w:val="center"/>
          </w:tcPr>
          <w:p w14:paraId="0859043D" w14:textId="77777777" w:rsidR="00376188" w:rsidRDefault="00000000">
            <w:pPr>
              <w:pStyle w:val="tablecolhead"/>
              <w:spacing w:before="40" w:after="40"/>
            </w:pPr>
            <w:r>
              <w:t>Result</w:t>
            </w:r>
          </w:p>
        </w:tc>
      </w:tr>
      <w:tr w:rsidR="00376188" w14:paraId="306606DB" w14:textId="77777777">
        <w:trPr>
          <w:cantSplit/>
          <w:jc w:val="center"/>
        </w:trPr>
        <w:tc>
          <w:tcPr>
            <w:tcW w:w="3300" w:type="dxa"/>
            <w:vAlign w:val="center"/>
          </w:tcPr>
          <w:p w14:paraId="73EA45F5" w14:textId="77777777" w:rsidR="00376188" w:rsidRDefault="00000000">
            <w:pPr>
              <w:pStyle w:val="tablecopy"/>
              <w:spacing w:before="40" w:after="40"/>
              <w:jc w:val="left"/>
            </w:pPr>
            <w:r>
              <w:t>Wagner-Fischer kitten/sitting</w:t>
            </w:r>
          </w:p>
        </w:tc>
        <w:tc>
          <w:tcPr>
            <w:tcW w:w="4400" w:type="dxa"/>
            <w:vAlign w:val="center"/>
          </w:tcPr>
          <w:p w14:paraId="7D8ACCA0" w14:textId="77777777" w:rsidR="00376188" w:rsidRDefault="00000000">
            <w:pPr>
              <w:pStyle w:val="tablecopy"/>
              <w:spacing w:before="40" w:after="40"/>
              <w:jc w:val="left"/>
            </w:pPr>
            <w:r>
              <w:t>distance = 3</w:t>
            </w:r>
          </w:p>
        </w:tc>
        <w:tc>
          <w:tcPr>
            <w:tcW w:w="1000" w:type="dxa"/>
            <w:vAlign w:val="center"/>
          </w:tcPr>
          <w:p w14:paraId="50D90372" w14:textId="77777777" w:rsidR="00376188" w:rsidRDefault="00000000">
            <w:pPr>
              <w:pStyle w:val="tablecopy"/>
              <w:spacing w:before="40" w:after="40"/>
              <w:jc w:val="center"/>
            </w:pPr>
            <w:r>
              <w:t>Pass</w:t>
            </w:r>
          </w:p>
        </w:tc>
      </w:tr>
      <w:tr w:rsidR="00376188" w14:paraId="65CA4BB7" w14:textId="77777777">
        <w:trPr>
          <w:cantSplit/>
          <w:jc w:val="center"/>
        </w:trPr>
        <w:tc>
          <w:tcPr>
            <w:tcW w:w="3300" w:type="dxa"/>
            <w:vAlign w:val="center"/>
          </w:tcPr>
          <w:p w14:paraId="5521BC40" w14:textId="77777777" w:rsidR="00376188" w:rsidRDefault="00000000">
            <w:pPr>
              <w:pStyle w:val="tablecopy"/>
              <w:spacing w:before="40" w:after="40"/>
              <w:jc w:val="left"/>
            </w:pPr>
            <w:r>
              <w:t>Wagner-Fischer identical</w:t>
            </w:r>
          </w:p>
        </w:tc>
        <w:tc>
          <w:tcPr>
            <w:tcW w:w="4400" w:type="dxa"/>
            <w:vAlign w:val="center"/>
          </w:tcPr>
          <w:p w14:paraId="0A3FC20A" w14:textId="77777777" w:rsidR="00376188" w:rsidRDefault="00000000">
            <w:pPr>
              <w:pStyle w:val="tablecopy"/>
              <w:spacing w:before="40" w:after="40"/>
              <w:jc w:val="left"/>
            </w:pPr>
            <w:r>
              <w:t>distance = 0</w:t>
            </w:r>
          </w:p>
        </w:tc>
        <w:tc>
          <w:tcPr>
            <w:tcW w:w="1000" w:type="dxa"/>
            <w:vAlign w:val="center"/>
          </w:tcPr>
          <w:p w14:paraId="4B03A47E" w14:textId="77777777" w:rsidR="00376188" w:rsidRDefault="00000000">
            <w:pPr>
              <w:pStyle w:val="tablecopy"/>
              <w:spacing w:before="40" w:after="40"/>
              <w:jc w:val="center"/>
            </w:pPr>
            <w:r>
              <w:t>Pass</w:t>
            </w:r>
          </w:p>
        </w:tc>
      </w:tr>
      <w:tr w:rsidR="00376188" w14:paraId="41FBB9B0" w14:textId="77777777">
        <w:trPr>
          <w:cantSplit/>
          <w:jc w:val="center"/>
        </w:trPr>
        <w:tc>
          <w:tcPr>
            <w:tcW w:w="3300" w:type="dxa"/>
            <w:vAlign w:val="center"/>
          </w:tcPr>
          <w:p w14:paraId="1CC7926F" w14:textId="77777777" w:rsidR="00376188" w:rsidRDefault="00000000">
            <w:pPr>
              <w:pStyle w:val="tablecopy"/>
              <w:spacing w:before="40" w:after="40"/>
              <w:jc w:val="left"/>
            </w:pPr>
            <w:r>
              <w:t>Smith-Waterman local match</w:t>
            </w:r>
          </w:p>
        </w:tc>
        <w:tc>
          <w:tcPr>
            <w:tcW w:w="4400" w:type="dxa"/>
            <w:vAlign w:val="center"/>
          </w:tcPr>
          <w:p w14:paraId="2F4975D5" w14:textId="77777777" w:rsidR="00376188" w:rsidRDefault="00000000">
            <w:pPr>
              <w:pStyle w:val="tablecopy"/>
              <w:spacing w:before="40" w:after="40"/>
              <w:jc w:val="left"/>
            </w:pPr>
            <w:r>
              <w:t>score = 8 (4 matches x 2)</w:t>
            </w:r>
          </w:p>
        </w:tc>
        <w:tc>
          <w:tcPr>
            <w:tcW w:w="1000" w:type="dxa"/>
            <w:vAlign w:val="center"/>
          </w:tcPr>
          <w:p w14:paraId="303A2720" w14:textId="77777777" w:rsidR="00376188" w:rsidRDefault="00000000">
            <w:pPr>
              <w:pStyle w:val="tablecopy"/>
              <w:spacing w:before="40" w:after="40"/>
              <w:jc w:val="center"/>
            </w:pPr>
            <w:r>
              <w:t>Pass</w:t>
            </w:r>
          </w:p>
        </w:tc>
      </w:tr>
      <w:tr w:rsidR="00376188" w14:paraId="632C809F" w14:textId="77777777">
        <w:trPr>
          <w:cantSplit/>
          <w:jc w:val="center"/>
        </w:trPr>
        <w:tc>
          <w:tcPr>
            <w:tcW w:w="3300" w:type="dxa"/>
            <w:vAlign w:val="center"/>
          </w:tcPr>
          <w:p w14:paraId="710F5E37" w14:textId="77777777" w:rsidR="00376188" w:rsidRDefault="00000000">
            <w:pPr>
              <w:pStyle w:val="tablecopy"/>
              <w:spacing w:before="40" w:after="40"/>
              <w:jc w:val="left"/>
            </w:pPr>
            <w:r>
              <w:t>Suffix array vs naive sort</w:t>
            </w:r>
          </w:p>
        </w:tc>
        <w:tc>
          <w:tcPr>
            <w:tcW w:w="4400" w:type="dxa"/>
            <w:vAlign w:val="center"/>
          </w:tcPr>
          <w:p w14:paraId="759E568B" w14:textId="77777777" w:rsidR="00376188" w:rsidRDefault="00000000">
            <w:pPr>
              <w:pStyle w:val="tablecopy"/>
              <w:spacing w:before="40" w:after="40"/>
              <w:jc w:val="left"/>
            </w:pPr>
            <w:r>
              <w:t>200 random strings</w:t>
            </w:r>
          </w:p>
        </w:tc>
        <w:tc>
          <w:tcPr>
            <w:tcW w:w="1000" w:type="dxa"/>
            <w:vAlign w:val="center"/>
          </w:tcPr>
          <w:p w14:paraId="566B085B" w14:textId="77777777" w:rsidR="00376188" w:rsidRDefault="00000000">
            <w:pPr>
              <w:pStyle w:val="tablecopy"/>
              <w:spacing w:before="40" w:after="40"/>
              <w:jc w:val="center"/>
            </w:pPr>
            <w:r>
              <w:t>Pass</w:t>
            </w:r>
          </w:p>
        </w:tc>
      </w:tr>
      <w:tr w:rsidR="00376188" w14:paraId="28627F00" w14:textId="77777777">
        <w:trPr>
          <w:cantSplit/>
          <w:jc w:val="center"/>
        </w:trPr>
        <w:tc>
          <w:tcPr>
            <w:tcW w:w="3300" w:type="dxa"/>
            <w:vAlign w:val="center"/>
          </w:tcPr>
          <w:p w14:paraId="3D4F2D60" w14:textId="77777777" w:rsidR="00376188" w:rsidRDefault="00000000">
            <w:pPr>
              <w:pStyle w:val="tablecopy"/>
              <w:spacing w:before="40" w:after="40"/>
              <w:jc w:val="left"/>
            </w:pPr>
            <w:r>
              <w:t>Kasai LCP banana</w:t>
            </w:r>
          </w:p>
        </w:tc>
        <w:tc>
          <w:tcPr>
            <w:tcW w:w="4400" w:type="dxa"/>
            <w:vAlign w:val="center"/>
          </w:tcPr>
          <w:p w14:paraId="218C9F02" w14:textId="77777777" w:rsidR="00376188" w:rsidRDefault="00000000">
            <w:pPr>
              <w:pStyle w:val="tablecopy"/>
              <w:spacing w:before="40" w:after="40"/>
              <w:jc w:val="left"/>
            </w:pPr>
            <w:r>
              <w:t>LCP = [1,3,0,0,2]</w:t>
            </w:r>
          </w:p>
        </w:tc>
        <w:tc>
          <w:tcPr>
            <w:tcW w:w="1000" w:type="dxa"/>
            <w:vAlign w:val="center"/>
          </w:tcPr>
          <w:p w14:paraId="2ABCCF1E" w14:textId="77777777" w:rsidR="00376188" w:rsidRDefault="00000000">
            <w:pPr>
              <w:pStyle w:val="tablecopy"/>
              <w:spacing w:before="40" w:after="40"/>
              <w:jc w:val="center"/>
            </w:pPr>
            <w:r>
              <w:t>Pass</w:t>
            </w:r>
          </w:p>
        </w:tc>
      </w:tr>
      <w:tr w:rsidR="00376188" w14:paraId="66526A44" w14:textId="77777777">
        <w:trPr>
          <w:cantSplit/>
          <w:jc w:val="center"/>
        </w:trPr>
        <w:tc>
          <w:tcPr>
            <w:tcW w:w="3300" w:type="dxa"/>
            <w:vAlign w:val="center"/>
          </w:tcPr>
          <w:p w14:paraId="65AEF951" w14:textId="77777777" w:rsidR="00376188" w:rsidRDefault="00000000">
            <w:pPr>
              <w:pStyle w:val="tablecopy"/>
              <w:spacing w:before="40" w:after="40"/>
              <w:jc w:val="left"/>
            </w:pPr>
            <w:r>
              <w:t>Aho-Corasick ushers</w:t>
            </w:r>
          </w:p>
        </w:tc>
        <w:tc>
          <w:tcPr>
            <w:tcW w:w="4400" w:type="dxa"/>
            <w:vAlign w:val="center"/>
          </w:tcPr>
          <w:p w14:paraId="049F7BDC" w14:textId="77777777" w:rsidR="00376188" w:rsidRDefault="00000000">
            <w:pPr>
              <w:pStyle w:val="tablecopy"/>
              <w:spacing w:before="40" w:after="40"/>
              <w:jc w:val="left"/>
            </w:pPr>
            <w:r>
              <w:t>matches: he, she, hers</w:t>
            </w:r>
          </w:p>
        </w:tc>
        <w:tc>
          <w:tcPr>
            <w:tcW w:w="1000" w:type="dxa"/>
            <w:vAlign w:val="center"/>
          </w:tcPr>
          <w:p w14:paraId="755F5BD1" w14:textId="77777777" w:rsidR="00376188" w:rsidRDefault="00000000">
            <w:pPr>
              <w:pStyle w:val="tablecopy"/>
              <w:spacing w:before="40" w:after="40"/>
              <w:jc w:val="center"/>
            </w:pPr>
            <w:r>
              <w:t>Pass</w:t>
            </w:r>
          </w:p>
        </w:tc>
      </w:tr>
      <w:tr w:rsidR="00376188" w14:paraId="473CEBDD" w14:textId="77777777">
        <w:trPr>
          <w:cantSplit/>
          <w:jc w:val="center"/>
        </w:trPr>
        <w:tc>
          <w:tcPr>
            <w:tcW w:w="3300" w:type="dxa"/>
            <w:vAlign w:val="center"/>
          </w:tcPr>
          <w:p w14:paraId="02C3B0F6" w14:textId="77777777" w:rsidR="00376188" w:rsidRDefault="00000000">
            <w:pPr>
              <w:pStyle w:val="tablecopy"/>
              <w:spacing w:before="40" w:after="40"/>
              <w:jc w:val="left"/>
            </w:pPr>
            <w:r>
              <w:t>Dinic CLRS network</w:t>
            </w:r>
          </w:p>
        </w:tc>
        <w:tc>
          <w:tcPr>
            <w:tcW w:w="4400" w:type="dxa"/>
            <w:vAlign w:val="center"/>
          </w:tcPr>
          <w:p w14:paraId="28688351" w14:textId="77777777" w:rsidR="00376188" w:rsidRDefault="00000000">
            <w:pPr>
              <w:pStyle w:val="tablecopy"/>
              <w:spacing w:before="40" w:after="40"/>
              <w:jc w:val="left"/>
            </w:pPr>
            <w:r>
              <w:t>max-flow = 23</w:t>
            </w:r>
          </w:p>
        </w:tc>
        <w:tc>
          <w:tcPr>
            <w:tcW w:w="1000" w:type="dxa"/>
            <w:vAlign w:val="center"/>
          </w:tcPr>
          <w:p w14:paraId="4C828BE0" w14:textId="77777777" w:rsidR="00376188" w:rsidRDefault="00000000">
            <w:pPr>
              <w:pStyle w:val="tablecopy"/>
              <w:spacing w:before="40" w:after="40"/>
              <w:jc w:val="center"/>
            </w:pPr>
            <w:r>
              <w:t>Pass</w:t>
            </w:r>
          </w:p>
        </w:tc>
      </w:tr>
      <w:tr w:rsidR="00376188" w14:paraId="677E28B7" w14:textId="77777777">
        <w:trPr>
          <w:cantSplit/>
          <w:jc w:val="center"/>
        </w:trPr>
        <w:tc>
          <w:tcPr>
            <w:tcW w:w="3300" w:type="dxa"/>
            <w:vAlign w:val="center"/>
          </w:tcPr>
          <w:p w14:paraId="07314ED0" w14:textId="77777777" w:rsidR="00376188" w:rsidRDefault="00000000">
            <w:pPr>
              <w:pStyle w:val="tablecopy"/>
              <w:spacing w:before="40" w:after="40"/>
              <w:jc w:val="left"/>
            </w:pPr>
            <w:r>
              <w:t>Min-cut = max-flow</w:t>
            </w:r>
          </w:p>
        </w:tc>
        <w:tc>
          <w:tcPr>
            <w:tcW w:w="4400" w:type="dxa"/>
            <w:vAlign w:val="center"/>
          </w:tcPr>
          <w:p w14:paraId="09A926A8" w14:textId="77777777" w:rsidR="00376188" w:rsidRDefault="00000000">
            <w:pPr>
              <w:pStyle w:val="tablecopy"/>
              <w:spacing w:before="40" w:after="40"/>
              <w:jc w:val="left"/>
            </w:pPr>
            <w:r>
              <w:t>source/sink separated</w:t>
            </w:r>
          </w:p>
        </w:tc>
        <w:tc>
          <w:tcPr>
            <w:tcW w:w="1000" w:type="dxa"/>
            <w:vAlign w:val="center"/>
          </w:tcPr>
          <w:p w14:paraId="393CAB23" w14:textId="77777777" w:rsidR="00376188" w:rsidRDefault="00000000">
            <w:pPr>
              <w:pStyle w:val="tablecopy"/>
              <w:spacing w:before="40" w:after="40"/>
              <w:jc w:val="center"/>
            </w:pPr>
            <w:r>
              <w:t>Pass</w:t>
            </w:r>
          </w:p>
        </w:tc>
      </w:tr>
      <w:tr w:rsidR="00376188" w14:paraId="4F161870" w14:textId="77777777">
        <w:trPr>
          <w:cantSplit/>
          <w:jc w:val="center"/>
        </w:trPr>
        <w:tc>
          <w:tcPr>
            <w:tcW w:w="3300" w:type="dxa"/>
            <w:vAlign w:val="center"/>
          </w:tcPr>
          <w:p w14:paraId="6DECEDDD" w14:textId="77777777" w:rsidR="00376188" w:rsidRDefault="00000000">
            <w:pPr>
              <w:pStyle w:val="tablecopy"/>
              <w:spacing w:before="40" w:after="40"/>
              <w:jc w:val="left"/>
            </w:pPr>
            <w:r>
              <w:t>Hopcroft-Karp</w:t>
            </w:r>
          </w:p>
        </w:tc>
        <w:tc>
          <w:tcPr>
            <w:tcW w:w="4400" w:type="dxa"/>
            <w:vAlign w:val="center"/>
          </w:tcPr>
          <w:p w14:paraId="356E1B04" w14:textId="77777777" w:rsidR="00376188" w:rsidRDefault="00000000">
            <w:pPr>
              <w:pStyle w:val="tablecopy"/>
              <w:spacing w:before="40" w:after="40"/>
              <w:jc w:val="left"/>
            </w:pPr>
            <w:r>
              <w:t>matching = 3</w:t>
            </w:r>
          </w:p>
        </w:tc>
        <w:tc>
          <w:tcPr>
            <w:tcW w:w="1000" w:type="dxa"/>
            <w:vAlign w:val="center"/>
          </w:tcPr>
          <w:p w14:paraId="5C0F394D" w14:textId="77777777" w:rsidR="00376188" w:rsidRDefault="00000000">
            <w:pPr>
              <w:pStyle w:val="tablecopy"/>
              <w:spacing w:before="40" w:after="40"/>
              <w:jc w:val="center"/>
            </w:pPr>
            <w:r>
              <w:t>Pass</w:t>
            </w:r>
          </w:p>
        </w:tc>
      </w:tr>
      <w:tr w:rsidR="00376188" w14:paraId="76360BAA" w14:textId="77777777">
        <w:trPr>
          <w:cantSplit/>
          <w:jc w:val="center"/>
        </w:trPr>
        <w:tc>
          <w:tcPr>
            <w:tcW w:w="3300" w:type="dxa"/>
            <w:vAlign w:val="center"/>
          </w:tcPr>
          <w:p w14:paraId="1DB455E2" w14:textId="77777777" w:rsidR="00376188" w:rsidRDefault="00000000">
            <w:pPr>
              <w:pStyle w:val="tablecopy"/>
              <w:spacing w:before="40" w:after="40"/>
              <w:jc w:val="left"/>
            </w:pPr>
            <w:r>
              <w:t>Vertex cover validity</w:t>
            </w:r>
          </w:p>
        </w:tc>
        <w:tc>
          <w:tcPr>
            <w:tcW w:w="4400" w:type="dxa"/>
            <w:vAlign w:val="center"/>
          </w:tcPr>
          <w:p w14:paraId="2A4F86BC" w14:textId="77777777" w:rsidR="00376188" w:rsidRDefault="00000000">
            <w:pPr>
              <w:pStyle w:val="tablecopy"/>
              <w:spacing w:before="40" w:after="40"/>
              <w:jc w:val="left"/>
            </w:pPr>
            <w:r>
              <w:t>cover size 4 &lt;= 2xOPT(2)</w:t>
            </w:r>
          </w:p>
        </w:tc>
        <w:tc>
          <w:tcPr>
            <w:tcW w:w="1000" w:type="dxa"/>
            <w:vAlign w:val="center"/>
          </w:tcPr>
          <w:p w14:paraId="47F0A6A6" w14:textId="77777777" w:rsidR="00376188" w:rsidRDefault="00000000">
            <w:pPr>
              <w:pStyle w:val="tablecopy"/>
              <w:spacing w:before="40" w:after="40"/>
              <w:jc w:val="center"/>
            </w:pPr>
            <w:r>
              <w:t>Pass</w:t>
            </w:r>
          </w:p>
        </w:tc>
      </w:tr>
      <w:tr w:rsidR="00376188" w14:paraId="14A5CC24" w14:textId="77777777">
        <w:trPr>
          <w:cantSplit/>
          <w:jc w:val="center"/>
        </w:trPr>
        <w:tc>
          <w:tcPr>
            <w:tcW w:w="3300" w:type="dxa"/>
            <w:vAlign w:val="center"/>
          </w:tcPr>
          <w:p w14:paraId="126A5F0A" w14:textId="77777777" w:rsidR="00376188" w:rsidRDefault="00000000">
            <w:pPr>
              <w:pStyle w:val="tablecopy"/>
              <w:spacing w:before="40" w:after="40"/>
              <w:jc w:val="left"/>
            </w:pPr>
            <w:r>
              <w:t>Greedy set cover</w:t>
            </w:r>
          </w:p>
        </w:tc>
        <w:tc>
          <w:tcPr>
            <w:tcW w:w="4400" w:type="dxa"/>
            <w:vAlign w:val="center"/>
          </w:tcPr>
          <w:p w14:paraId="15CCB3DD" w14:textId="77777777" w:rsidR="00376188" w:rsidRDefault="00000000">
            <w:pPr>
              <w:pStyle w:val="tablecopy"/>
              <w:spacing w:before="40" w:after="40"/>
              <w:jc w:val="left"/>
            </w:pPr>
            <w:r>
              <w:t>2 sets chosen</w:t>
            </w:r>
          </w:p>
        </w:tc>
        <w:tc>
          <w:tcPr>
            <w:tcW w:w="1000" w:type="dxa"/>
            <w:vAlign w:val="center"/>
          </w:tcPr>
          <w:p w14:paraId="691CE5B9" w14:textId="77777777" w:rsidR="00376188" w:rsidRDefault="00000000">
            <w:pPr>
              <w:pStyle w:val="tablecopy"/>
              <w:spacing w:before="40" w:after="40"/>
              <w:jc w:val="center"/>
            </w:pPr>
            <w:r>
              <w:t>Pass</w:t>
            </w:r>
          </w:p>
        </w:tc>
      </w:tr>
      <w:tr w:rsidR="00376188" w14:paraId="20E50C59" w14:textId="77777777">
        <w:trPr>
          <w:cantSplit/>
          <w:jc w:val="center"/>
        </w:trPr>
        <w:tc>
          <w:tcPr>
            <w:tcW w:w="3300" w:type="dxa"/>
            <w:vAlign w:val="center"/>
          </w:tcPr>
          <w:p w14:paraId="37954411" w14:textId="77777777" w:rsidR="00376188" w:rsidRDefault="00000000">
            <w:pPr>
              <w:pStyle w:val="tablecopy"/>
              <w:spacing w:before="40" w:after="40"/>
              <w:jc w:val="left"/>
            </w:pPr>
            <w:r>
              <w:t>Blelloch vs serial prefix</w:t>
            </w:r>
          </w:p>
        </w:tc>
        <w:tc>
          <w:tcPr>
            <w:tcW w:w="4400" w:type="dxa"/>
            <w:vAlign w:val="center"/>
          </w:tcPr>
          <w:p w14:paraId="7461027C" w14:textId="77777777" w:rsidR="00376188" w:rsidRDefault="00000000">
            <w:pPr>
              <w:pStyle w:val="tablecopy"/>
              <w:spacing w:before="40" w:after="40"/>
              <w:jc w:val="left"/>
            </w:pPr>
            <w:r>
              <w:t>Inclusive scan of 3,1,4,1,5,9,2,6</w:t>
            </w:r>
          </w:p>
        </w:tc>
        <w:tc>
          <w:tcPr>
            <w:tcW w:w="1000" w:type="dxa"/>
            <w:vAlign w:val="center"/>
          </w:tcPr>
          <w:p w14:paraId="48A945BC" w14:textId="77777777" w:rsidR="00376188" w:rsidRDefault="00000000">
            <w:pPr>
              <w:pStyle w:val="tablecopy"/>
              <w:spacing w:before="40" w:after="40"/>
              <w:jc w:val="center"/>
            </w:pPr>
            <w:r>
              <w:t>Fail</w:t>
            </w:r>
          </w:p>
        </w:tc>
      </w:tr>
      <w:tr w:rsidR="00376188" w14:paraId="2B122223" w14:textId="77777777">
        <w:trPr>
          <w:cantSplit/>
          <w:jc w:val="center"/>
        </w:trPr>
        <w:tc>
          <w:tcPr>
            <w:tcW w:w="3300" w:type="dxa"/>
            <w:vAlign w:val="center"/>
          </w:tcPr>
          <w:p w14:paraId="0E177E03" w14:textId="77777777" w:rsidR="00376188" w:rsidRDefault="00000000">
            <w:pPr>
              <w:pStyle w:val="tablecopy"/>
              <w:spacing w:before="40" w:after="40"/>
              <w:jc w:val="left"/>
            </w:pPr>
            <w:r>
              <w:t>Blelloch random arrays</w:t>
            </w:r>
          </w:p>
        </w:tc>
        <w:tc>
          <w:tcPr>
            <w:tcW w:w="4400" w:type="dxa"/>
            <w:vAlign w:val="center"/>
          </w:tcPr>
          <w:p w14:paraId="3649FE1A" w14:textId="77777777" w:rsidR="00376188" w:rsidRDefault="00000000">
            <w:pPr>
              <w:pStyle w:val="tablecopy"/>
              <w:spacing w:before="40" w:after="40"/>
              <w:jc w:val="left"/>
            </w:pPr>
            <w:r>
              <w:t>100 random arrays vs serial prefix sums</w:t>
            </w:r>
          </w:p>
        </w:tc>
        <w:tc>
          <w:tcPr>
            <w:tcW w:w="1000" w:type="dxa"/>
            <w:vAlign w:val="center"/>
          </w:tcPr>
          <w:p w14:paraId="4FA5EA16" w14:textId="77777777" w:rsidR="00376188" w:rsidRDefault="00000000">
            <w:pPr>
              <w:pStyle w:val="tablecopy"/>
              <w:spacing w:before="40" w:after="40"/>
              <w:jc w:val="center"/>
            </w:pPr>
            <w:r>
              <w:t>Fail</w:t>
            </w:r>
          </w:p>
        </w:tc>
      </w:tr>
      <w:tr w:rsidR="00376188" w14:paraId="7D90766A" w14:textId="77777777">
        <w:trPr>
          <w:cantSplit/>
          <w:jc w:val="center"/>
        </w:trPr>
        <w:tc>
          <w:tcPr>
            <w:tcW w:w="3300" w:type="dxa"/>
            <w:vAlign w:val="center"/>
          </w:tcPr>
          <w:p w14:paraId="71B471E0" w14:textId="77777777" w:rsidR="00376188" w:rsidRDefault="00000000">
            <w:pPr>
              <w:pStyle w:val="tablecopy"/>
              <w:spacing w:before="40" w:after="40"/>
              <w:jc w:val="left"/>
            </w:pPr>
            <w:r>
              <w:lastRenderedPageBreak/>
              <w:t>Reservoir uniformity</w:t>
            </w:r>
          </w:p>
        </w:tc>
        <w:tc>
          <w:tcPr>
            <w:tcW w:w="4400" w:type="dxa"/>
            <w:vAlign w:val="center"/>
          </w:tcPr>
          <w:p w14:paraId="3281A46C" w14:textId="77777777" w:rsidR="00376188" w:rsidRDefault="00000000">
            <w:pPr>
              <w:pStyle w:val="tablecopy"/>
              <w:spacing w:before="40" w:after="40"/>
              <w:jc w:val="left"/>
            </w:pPr>
            <w:r>
              <w:t>inclusion prob 0.294-0.310 (ideal 0.300)</w:t>
            </w:r>
          </w:p>
        </w:tc>
        <w:tc>
          <w:tcPr>
            <w:tcW w:w="1000" w:type="dxa"/>
            <w:vAlign w:val="center"/>
          </w:tcPr>
          <w:p w14:paraId="328D9B6D" w14:textId="77777777" w:rsidR="00376188" w:rsidRDefault="00000000">
            <w:pPr>
              <w:pStyle w:val="tablecopy"/>
              <w:spacing w:before="40" w:after="40"/>
              <w:jc w:val="center"/>
            </w:pPr>
            <w:r>
              <w:t>Pass</w:t>
            </w:r>
          </w:p>
        </w:tc>
      </w:tr>
    </w:tbl>
    <w:p w14:paraId="2A1BCE33" w14:textId="77777777" w:rsidR="00376188" w:rsidRDefault="00376188">
      <w:pPr>
        <w:spacing w:after="120"/>
      </w:pPr>
    </w:p>
    <w:p w14:paraId="07C24097" w14:textId="77777777" w:rsidR="00376188" w:rsidRDefault="00000000">
      <w:pPr>
        <w:pStyle w:val="Heading2"/>
        <w:numPr>
          <w:ilvl w:val="1"/>
          <w:numId w:val="26"/>
        </w:numPr>
        <w:spacing w:after="40" w:line="360" w:lineRule="auto"/>
        <w:ind w:left="0" w:firstLine="0"/>
        <w:jc w:val="both"/>
      </w:pPr>
      <w:r>
        <w:t>Search Performance</w:t>
      </w:r>
    </w:p>
    <w:p w14:paraId="42348DF6" w14:textId="77777777" w:rsidR="00376188" w:rsidRDefault="00000000">
      <w:pPr>
        <w:pStyle w:val="BodyText"/>
        <w:spacing w:line="360" w:lineRule="auto"/>
        <w:ind w:firstLine="0"/>
      </w:pPr>
      <w:r>
        <w:t>Table 5 and Figure 4 report the search workload. BM25 alone answers every query in under 2 ms. The full hybrid pipeline takes 68 to 787 ms, and its latency grows roughly with the number of candidates (about 0.3 to 1.6 ms per candidate) because the quadratic Smith-Waterman alignment is run once per candidate. Queries whose words are not in the vocabulary, such as "blockchain" and "protein folding", return an empty list in about 0.3 ms. For the other queries only 2 to 7 of the BM25 top 10 papers remain in the hybrid top 10, which shows that the additional signals change the ordering substantially. No human relevance judgements were collected, so these results measure behaviour and speed rather than retrieval accuracy.</w:t>
      </w:r>
    </w:p>
    <w:p w14:paraId="7536FD8A" w14:textId="77777777" w:rsidR="00376188" w:rsidRDefault="00000000">
      <w:pPr>
        <w:pStyle w:val="tablehead"/>
        <w:keepNext/>
        <w:numPr>
          <w:ilvl w:val="0"/>
          <w:numId w:val="0"/>
        </w:numPr>
        <w:spacing w:before="200" w:after="100"/>
      </w:pPr>
      <w:r>
        <w:rPr>
          <w:b/>
          <w:bCs/>
        </w:rPr>
        <w:t xml:space="preserve">Table 5: </w:t>
      </w:r>
      <w:r>
        <w:t>Search workload: candidates, latency and overlap between the BM25 and hybrid top 10.</w:t>
      </w:r>
    </w:p>
    <w:tbl>
      <w:tblPr>
        <w:tblW w:w="905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1600"/>
        <w:gridCol w:w="1150"/>
        <w:gridCol w:w="1050"/>
        <w:gridCol w:w="950"/>
        <w:gridCol w:w="1000"/>
        <w:gridCol w:w="3300"/>
      </w:tblGrid>
      <w:tr w:rsidR="00376188" w14:paraId="33F87911" w14:textId="77777777">
        <w:trPr>
          <w:cantSplit/>
          <w:tblHeader/>
          <w:jc w:val="center"/>
        </w:trPr>
        <w:tc>
          <w:tcPr>
            <w:tcW w:w="1600" w:type="dxa"/>
            <w:shd w:val="clear" w:color="auto" w:fill="E8EEF9"/>
            <w:vAlign w:val="center"/>
          </w:tcPr>
          <w:p w14:paraId="59A99BE8" w14:textId="77777777" w:rsidR="00376188" w:rsidRDefault="00000000">
            <w:pPr>
              <w:pStyle w:val="tablecolhead"/>
              <w:spacing w:before="40" w:after="40"/>
            </w:pPr>
            <w:r>
              <w:t>Query</w:t>
            </w:r>
          </w:p>
        </w:tc>
        <w:tc>
          <w:tcPr>
            <w:tcW w:w="1150" w:type="dxa"/>
            <w:shd w:val="clear" w:color="auto" w:fill="E8EEF9"/>
            <w:vAlign w:val="center"/>
          </w:tcPr>
          <w:p w14:paraId="5ACEE806" w14:textId="77777777" w:rsidR="00376188" w:rsidRDefault="00000000">
            <w:pPr>
              <w:pStyle w:val="tablecolhead"/>
              <w:spacing w:before="40" w:after="40"/>
            </w:pPr>
            <w:r>
              <w:t>Candidates</w:t>
            </w:r>
          </w:p>
        </w:tc>
        <w:tc>
          <w:tcPr>
            <w:tcW w:w="1050" w:type="dxa"/>
            <w:shd w:val="clear" w:color="auto" w:fill="E8EEF9"/>
            <w:vAlign w:val="center"/>
          </w:tcPr>
          <w:p w14:paraId="4EA818BA" w14:textId="77777777" w:rsidR="00376188" w:rsidRDefault="00000000">
            <w:pPr>
              <w:pStyle w:val="tablecolhead"/>
              <w:spacing w:before="40" w:after="40"/>
            </w:pPr>
            <w:r>
              <w:t>Hybrid (ms)</w:t>
            </w:r>
          </w:p>
        </w:tc>
        <w:tc>
          <w:tcPr>
            <w:tcW w:w="950" w:type="dxa"/>
            <w:shd w:val="clear" w:color="auto" w:fill="E8EEF9"/>
            <w:vAlign w:val="center"/>
          </w:tcPr>
          <w:p w14:paraId="21C97CA7" w14:textId="77777777" w:rsidR="00376188" w:rsidRDefault="00000000">
            <w:pPr>
              <w:pStyle w:val="tablecolhead"/>
              <w:spacing w:before="40" w:after="40"/>
            </w:pPr>
            <w:r>
              <w:t>BM25 (ms)</w:t>
            </w:r>
          </w:p>
        </w:tc>
        <w:tc>
          <w:tcPr>
            <w:tcW w:w="1000" w:type="dxa"/>
            <w:shd w:val="clear" w:color="auto" w:fill="E8EEF9"/>
            <w:vAlign w:val="center"/>
          </w:tcPr>
          <w:p w14:paraId="49BFC76B" w14:textId="77777777" w:rsidR="00376188" w:rsidRDefault="00000000">
            <w:pPr>
              <w:pStyle w:val="tablecolhead"/>
              <w:spacing w:before="40" w:after="40"/>
            </w:pPr>
            <w:r>
              <w:t>Top-10 overlap</w:t>
            </w:r>
          </w:p>
        </w:tc>
        <w:tc>
          <w:tcPr>
            <w:tcW w:w="3300" w:type="dxa"/>
            <w:shd w:val="clear" w:color="auto" w:fill="E8EEF9"/>
            <w:vAlign w:val="center"/>
          </w:tcPr>
          <w:p w14:paraId="5D5228EA" w14:textId="77777777" w:rsidR="00376188" w:rsidRDefault="00000000">
            <w:pPr>
              <w:pStyle w:val="tablecolhead"/>
              <w:spacing w:before="40" w:after="40"/>
            </w:pPr>
            <w:r>
              <w:t>Top hybrid result</w:t>
            </w:r>
          </w:p>
        </w:tc>
      </w:tr>
      <w:tr w:rsidR="00376188" w14:paraId="4C57A0D3" w14:textId="77777777">
        <w:trPr>
          <w:cantSplit/>
          <w:jc w:val="center"/>
        </w:trPr>
        <w:tc>
          <w:tcPr>
            <w:tcW w:w="1600" w:type="dxa"/>
            <w:vAlign w:val="center"/>
          </w:tcPr>
          <w:p w14:paraId="5E4955C5" w14:textId="77777777" w:rsidR="00376188" w:rsidRDefault="00000000">
            <w:pPr>
              <w:pStyle w:val="tablecopy"/>
              <w:spacing w:before="40" w:after="40"/>
              <w:jc w:val="left"/>
            </w:pPr>
            <w:r>
              <w:t>machine learning</w:t>
            </w:r>
          </w:p>
        </w:tc>
        <w:tc>
          <w:tcPr>
            <w:tcW w:w="1150" w:type="dxa"/>
            <w:vAlign w:val="center"/>
          </w:tcPr>
          <w:p w14:paraId="3E6C432E" w14:textId="77777777" w:rsidR="00376188" w:rsidRDefault="00000000">
            <w:pPr>
              <w:pStyle w:val="tablecopy"/>
              <w:spacing w:before="40" w:after="40"/>
              <w:jc w:val="center"/>
            </w:pPr>
            <w:r>
              <w:t>500</w:t>
            </w:r>
          </w:p>
        </w:tc>
        <w:tc>
          <w:tcPr>
            <w:tcW w:w="1050" w:type="dxa"/>
            <w:vAlign w:val="center"/>
          </w:tcPr>
          <w:p w14:paraId="5A5A02AB" w14:textId="77777777" w:rsidR="00376188" w:rsidRDefault="00000000">
            <w:pPr>
              <w:pStyle w:val="tablecopy"/>
              <w:spacing w:before="40" w:after="40"/>
              <w:jc w:val="center"/>
            </w:pPr>
            <w:r>
              <w:t>590.1</w:t>
            </w:r>
          </w:p>
        </w:tc>
        <w:tc>
          <w:tcPr>
            <w:tcW w:w="950" w:type="dxa"/>
            <w:vAlign w:val="center"/>
          </w:tcPr>
          <w:p w14:paraId="4A25347C" w14:textId="77777777" w:rsidR="00376188" w:rsidRDefault="00000000">
            <w:pPr>
              <w:pStyle w:val="tablecopy"/>
              <w:spacing w:before="40" w:after="40"/>
              <w:jc w:val="center"/>
            </w:pPr>
            <w:r>
              <w:t>1.04</w:t>
            </w:r>
          </w:p>
        </w:tc>
        <w:tc>
          <w:tcPr>
            <w:tcW w:w="1000" w:type="dxa"/>
            <w:vAlign w:val="center"/>
          </w:tcPr>
          <w:p w14:paraId="105B5523" w14:textId="77777777" w:rsidR="00376188" w:rsidRDefault="00000000">
            <w:pPr>
              <w:pStyle w:val="tablecopy"/>
              <w:spacing w:before="40" w:after="40"/>
              <w:jc w:val="center"/>
            </w:pPr>
            <w:r>
              <w:t>3</w:t>
            </w:r>
          </w:p>
        </w:tc>
        <w:tc>
          <w:tcPr>
            <w:tcW w:w="3300" w:type="dxa"/>
            <w:vAlign w:val="center"/>
          </w:tcPr>
          <w:p w14:paraId="1ADDDC42" w14:textId="77777777" w:rsidR="00376188" w:rsidRDefault="00000000">
            <w:pPr>
              <w:pStyle w:val="tablecopy"/>
              <w:spacing w:before="40" w:after="40"/>
              <w:jc w:val="left"/>
            </w:pPr>
            <w:r>
              <w:t>Machine Learning Approaches to Credit Risk Assessment</w:t>
            </w:r>
          </w:p>
        </w:tc>
      </w:tr>
      <w:tr w:rsidR="00376188" w14:paraId="5CAF8BDA" w14:textId="77777777">
        <w:trPr>
          <w:cantSplit/>
          <w:jc w:val="center"/>
        </w:trPr>
        <w:tc>
          <w:tcPr>
            <w:tcW w:w="1600" w:type="dxa"/>
            <w:vAlign w:val="center"/>
          </w:tcPr>
          <w:p w14:paraId="58C1981E" w14:textId="77777777" w:rsidR="00376188" w:rsidRDefault="00000000">
            <w:pPr>
              <w:pStyle w:val="tablecopy"/>
              <w:spacing w:before="40" w:after="40"/>
              <w:jc w:val="left"/>
            </w:pPr>
            <w:r>
              <w:t>deep learning</w:t>
            </w:r>
          </w:p>
        </w:tc>
        <w:tc>
          <w:tcPr>
            <w:tcW w:w="1150" w:type="dxa"/>
            <w:vAlign w:val="center"/>
          </w:tcPr>
          <w:p w14:paraId="15F58C18" w14:textId="77777777" w:rsidR="00376188" w:rsidRDefault="00000000">
            <w:pPr>
              <w:pStyle w:val="tablecopy"/>
              <w:spacing w:before="40" w:after="40"/>
              <w:jc w:val="center"/>
            </w:pPr>
            <w:r>
              <w:t>500</w:t>
            </w:r>
          </w:p>
        </w:tc>
        <w:tc>
          <w:tcPr>
            <w:tcW w:w="1050" w:type="dxa"/>
            <w:vAlign w:val="center"/>
          </w:tcPr>
          <w:p w14:paraId="080C3C5B" w14:textId="77777777" w:rsidR="00376188" w:rsidRDefault="00000000">
            <w:pPr>
              <w:pStyle w:val="tablecopy"/>
              <w:spacing w:before="40" w:after="40"/>
              <w:jc w:val="center"/>
            </w:pPr>
            <w:r>
              <w:t>508.8</w:t>
            </w:r>
          </w:p>
        </w:tc>
        <w:tc>
          <w:tcPr>
            <w:tcW w:w="950" w:type="dxa"/>
            <w:vAlign w:val="center"/>
          </w:tcPr>
          <w:p w14:paraId="5874150C" w14:textId="77777777" w:rsidR="00376188" w:rsidRDefault="00000000">
            <w:pPr>
              <w:pStyle w:val="tablecopy"/>
              <w:spacing w:before="40" w:after="40"/>
              <w:jc w:val="center"/>
            </w:pPr>
            <w:r>
              <w:t>1.56</w:t>
            </w:r>
          </w:p>
        </w:tc>
        <w:tc>
          <w:tcPr>
            <w:tcW w:w="1000" w:type="dxa"/>
            <w:vAlign w:val="center"/>
          </w:tcPr>
          <w:p w14:paraId="78584AB8" w14:textId="77777777" w:rsidR="00376188" w:rsidRDefault="00000000">
            <w:pPr>
              <w:pStyle w:val="tablecopy"/>
              <w:spacing w:before="40" w:after="40"/>
              <w:jc w:val="center"/>
            </w:pPr>
            <w:r>
              <w:t>3</w:t>
            </w:r>
          </w:p>
        </w:tc>
        <w:tc>
          <w:tcPr>
            <w:tcW w:w="3300" w:type="dxa"/>
            <w:vAlign w:val="center"/>
          </w:tcPr>
          <w:p w14:paraId="6E375B1E" w14:textId="77777777" w:rsidR="00376188" w:rsidRDefault="00000000">
            <w:pPr>
              <w:pStyle w:val="tablecopy"/>
              <w:spacing w:before="40" w:after="40"/>
              <w:jc w:val="left"/>
            </w:pPr>
            <w:r>
              <w:t>Deep Learning in Automated Histopathology Slide Analysis</w:t>
            </w:r>
          </w:p>
        </w:tc>
      </w:tr>
      <w:tr w:rsidR="00376188" w14:paraId="076F5801" w14:textId="77777777">
        <w:trPr>
          <w:cantSplit/>
          <w:jc w:val="center"/>
        </w:trPr>
        <w:tc>
          <w:tcPr>
            <w:tcW w:w="1600" w:type="dxa"/>
            <w:vAlign w:val="center"/>
          </w:tcPr>
          <w:p w14:paraId="55951112" w14:textId="77777777" w:rsidR="00376188" w:rsidRDefault="00000000">
            <w:pPr>
              <w:pStyle w:val="tablecopy"/>
              <w:spacing w:before="40" w:after="40"/>
              <w:jc w:val="left"/>
            </w:pPr>
            <w:r>
              <w:t>quantum</w:t>
            </w:r>
          </w:p>
        </w:tc>
        <w:tc>
          <w:tcPr>
            <w:tcW w:w="1150" w:type="dxa"/>
            <w:vAlign w:val="center"/>
          </w:tcPr>
          <w:p w14:paraId="52BCC870" w14:textId="77777777" w:rsidR="00376188" w:rsidRDefault="00000000">
            <w:pPr>
              <w:pStyle w:val="tablecopy"/>
              <w:spacing w:before="40" w:after="40"/>
              <w:jc w:val="center"/>
            </w:pPr>
            <w:r>
              <w:t>252</w:t>
            </w:r>
          </w:p>
        </w:tc>
        <w:tc>
          <w:tcPr>
            <w:tcW w:w="1050" w:type="dxa"/>
            <w:vAlign w:val="center"/>
          </w:tcPr>
          <w:p w14:paraId="2F6255EB" w14:textId="77777777" w:rsidR="00376188" w:rsidRDefault="00000000">
            <w:pPr>
              <w:pStyle w:val="tablecopy"/>
              <w:spacing w:before="40" w:after="40"/>
              <w:jc w:val="center"/>
            </w:pPr>
            <w:r>
              <w:t>116.3</w:t>
            </w:r>
          </w:p>
        </w:tc>
        <w:tc>
          <w:tcPr>
            <w:tcW w:w="950" w:type="dxa"/>
            <w:vAlign w:val="center"/>
          </w:tcPr>
          <w:p w14:paraId="6A86DB0E" w14:textId="77777777" w:rsidR="00376188" w:rsidRDefault="00000000">
            <w:pPr>
              <w:pStyle w:val="tablecopy"/>
              <w:spacing w:before="40" w:after="40"/>
              <w:jc w:val="center"/>
            </w:pPr>
            <w:r>
              <w:t>0.21</w:t>
            </w:r>
          </w:p>
        </w:tc>
        <w:tc>
          <w:tcPr>
            <w:tcW w:w="1000" w:type="dxa"/>
            <w:vAlign w:val="center"/>
          </w:tcPr>
          <w:p w14:paraId="528E9B40" w14:textId="77777777" w:rsidR="00376188" w:rsidRDefault="00000000">
            <w:pPr>
              <w:pStyle w:val="tablecopy"/>
              <w:spacing w:before="40" w:after="40"/>
              <w:jc w:val="center"/>
            </w:pPr>
            <w:r>
              <w:t>5</w:t>
            </w:r>
          </w:p>
        </w:tc>
        <w:tc>
          <w:tcPr>
            <w:tcW w:w="3300" w:type="dxa"/>
            <w:vAlign w:val="center"/>
          </w:tcPr>
          <w:p w14:paraId="43E6C70F" w14:textId="77777777" w:rsidR="00376188" w:rsidRDefault="00000000">
            <w:pPr>
              <w:pStyle w:val="tablecopy"/>
              <w:spacing w:before="40" w:after="40"/>
              <w:jc w:val="left"/>
            </w:pPr>
            <w:r>
              <w:t>Quantum Computing Platforms Using Trapped-Ion Qubits</w:t>
            </w:r>
          </w:p>
        </w:tc>
      </w:tr>
      <w:tr w:rsidR="00376188" w14:paraId="3EFB7616" w14:textId="77777777">
        <w:trPr>
          <w:cantSplit/>
          <w:jc w:val="center"/>
        </w:trPr>
        <w:tc>
          <w:tcPr>
            <w:tcW w:w="1600" w:type="dxa"/>
            <w:vAlign w:val="center"/>
          </w:tcPr>
          <w:p w14:paraId="558FD1C3" w14:textId="77777777" w:rsidR="00376188" w:rsidRDefault="00000000">
            <w:pPr>
              <w:pStyle w:val="tablecopy"/>
              <w:spacing w:before="40" w:after="40"/>
              <w:jc w:val="left"/>
            </w:pPr>
            <w:r>
              <w:t>climate</w:t>
            </w:r>
          </w:p>
        </w:tc>
        <w:tc>
          <w:tcPr>
            <w:tcW w:w="1150" w:type="dxa"/>
            <w:vAlign w:val="center"/>
          </w:tcPr>
          <w:p w14:paraId="096F16E9" w14:textId="77777777" w:rsidR="00376188" w:rsidRDefault="00000000">
            <w:pPr>
              <w:pStyle w:val="tablecopy"/>
              <w:spacing w:before="40" w:after="40"/>
              <w:jc w:val="center"/>
            </w:pPr>
            <w:r>
              <w:t>255</w:t>
            </w:r>
          </w:p>
        </w:tc>
        <w:tc>
          <w:tcPr>
            <w:tcW w:w="1050" w:type="dxa"/>
            <w:vAlign w:val="center"/>
          </w:tcPr>
          <w:p w14:paraId="05CE9FCC" w14:textId="77777777" w:rsidR="00376188" w:rsidRDefault="00000000">
            <w:pPr>
              <w:pStyle w:val="tablecopy"/>
              <w:spacing w:before="40" w:after="40"/>
              <w:jc w:val="center"/>
            </w:pPr>
            <w:r>
              <w:t>121.1</w:t>
            </w:r>
          </w:p>
        </w:tc>
        <w:tc>
          <w:tcPr>
            <w:tcW w:w="950" w:type="dxa"/>
            <w:vAlign w:val="center"/>
          </w:tcPr>
          <w:p w14:paraId="62D4FC98" w14:textId="77777777" w:rsidR="00376188" w:rsidRDefault="00000000">
            <w:pPr>
              <w:pStyle w:val="tablecopy"/>
              <w:spacing w:before="40" w:after="40"/>
              <w:jc w:val="center"/>
            </w:pPr>
            <w:r>
              <w:t>0.10</w:t>
            </w:r>
          </w:p>
        </w:tc>
        <w:tc>
          <w:tcPr>
            <w:tcW w:w="1000" w:type="dxa"/>
            <w:vAlign w:val="center"/>
          </w:tcPr>
          <w:p w14:paraId="1FEB48DC" w14:textId="77777777" w:rsidR="00376188" w:rsidRDefault="00000000">
            <w:pPr>
              <w:pStyle w:val="tablecopy"/>
              <w:spacing w:before="40" w:after="40"/>
              <w:jc w:val="center"/>
            </w:pPr>
            <w:r>
              <w:t>7</w:t>
            </w:r>
          </w:p>
        </w:tc>
        <w:tc>
          <w:tcPr>
            <w:tcW w:w="3300" w:type="dxa"/>
            <w:vAlign w:val="center"/>
          </w:tcPr>
          <w:p w14:paraId="2056DA25" w14:textId="77777777" w:rsidR="00376188" w:rsidRDefault="00000000">
            <w:pPr>
              <w:pStyle w:val="tablecopy"/>
              <w:spacing w:before="40" w:after="40"/>
              <w:jc w:val="left"/>
            </w:pPr>
            <w:r>
              <w:t>Impact of Climate Change Risk on Sovereign Bond Yields</w:t>
            </w:r>
          </w:p>
        </w:tc>
      </w:tr>
      <w:tr w:rsidR="00376188" w14:paraId="61B54B78" w14:textId="77777777">
        <w:trPr>
          <w:cantSplit/>
          <w:jc w:val="center"/>
        </w:trPr>
        <w:tc>
          <w:tcPr>
            <w:tcW w:w="1600" w:type="dxa"/>
            <w:vAlign w:val="center"/>
          </w:tcPr>
          <w:p w14:paraId="4FEE101E" w14:textId="77777777" w:rsidR="00376188" w:rsidRDefault="00000000">
            <w:pPr>
              <w:pStyle w:val="tablecopy"/>
              <w:spacing w:before="40" w:after="40"/>
              <w:jc w:val="left"/>
            </w:pPr>
            <w:r>
              <w:t>blockchain</w:t>
            </w:r>
          </w:p>
        </w:tc>
        <w:tc>
          <w:tcPr>
            <w:tcW w:w="1150" w:type="dxa"/>
            <w:vAlign w:val="center"/>
          </w:tcPr>
          <w:p w14:paraId="7AED3ED7" w14:textId="77777777" w:rsidR="00376188" w:rsidRDefault="00000000">
            <w:pPr>
              <w:pStyle w:val="tablecopy"/>
              <w:spacing w:before="40" w:after="40"/>
              <w:jc w:val="center"/>
            </w:pPr>
            <w:r>
              <w:t>0</w:t>
            </w:r>
          </w:p>
        </w:tc>
        <w:tc>
          <w:tcPr>
            <w:tcW w:w="1050" w:type="dxa"/>
            <w:vAlign w:val="center"/>
          </w:tcPr>
          <w:p w14:paraId="7A90A62D" w14:textId="77777777" w:rsidR="00376188" w:rsidRDefault="00000000">
            <w:pPr>
              <w:pStyle w:val="tablecopy"/>
              <w:spacing w:before="40" w:after="40"/>
              <w:jc w:val="center"/>
            </w:pPr>
            <w:r>
              <w:t>0.3</w:t>
            </w:r>
          </w:p>
        </w:tc>
        <w:tc>
          <w:tcPr>
            <w:tcW w:w="950" w:type="dxa"/>
            <w:vAlign w:val="center"/>
          </w:tcPr>
          <w:p w14:paraId="1A441817" w14:textId="77777777" w:rsidR="00376188" w:rsidRDefault="00000000">
            <w:pPr>
              <w:pStyle w:val="tablecopy"/>
              <w:spacing w:before="40" w:after="40"/>
              <w:jc w:val="center"/>
            </w:pPr>
            <w:r>
              <w:t>0.02</w:t>
            </w:r>
          </w:p>
        </w:tc>
        <w:tc>
          <w:tcPr>
            <w:tcW w:w="1000" w:type="dxa"/>
            <w:vAlign w:val="center"/>
          </w:tcPr>
          <w:p w14:paraId="415CFB0E" w14:textId="77777777" w:rsidR="00376188" w:rsidRDefault="00000000">
            <w:pPr>
              <w:pStyle w:val="tablecopy"/>
              <w:spacing w:before="40" w:after="40"/>
              <w:jc w:val="center"/>
            </w:pPr>
            <w:r>
              <w:t>-</w:t>
            </w:r>
          </w:p>
        </w:tc>
        <w:tc>
          <w:tcPr>
            <w:tcW w:w="3300" w:type="dxa"/>
            <w:vAlign w:val="center"/>
          </w:tcPr>
          <w:p w14:paraId="2718139E" w14:textId="77777777" w:rsidR="00376188" w:rsidRDefault="00000000">
            <w:pPr>
              <w:pStyle w:val="tablecopy"/>
              <w:spacing w:before="40" w:after="40"/>
              <w:jc w:val="left"/>
            </w:pPr>
            <w:r>
              <w:t>(no match)</w:t>
            </w:r>
          </w:p>
        </w:tc>
      </w:tr>
      <w:tr w:rsidR="00376188" w14:paraId="2674AD36" w14:textId="77777777">
        <w:trPr>
          <w:cantSplit/>
          <w:jc w:val="center"/>
        </w:trPr>
        <w:tc>
          <w:tcPr>
            <w:tcW w:w="1600" w:type="dxa"/>
            <w:vAlign w:val="center"/>
          </w:tcPr>
          <w:p w14:paraId="031D27D8" w14:textId="77777777" w:rsidR="00376188" w:rsidRDefault="00000000">
            <w:pPr>
              <w:pStyle w:val="tablecopy"/>
              <w:spacing w:before="40" w:after="40"/>
              <w:jc w:val="left"/>
            </w:pPr>
            <w:r>
              <w:t>neural networks</w:t>
            </w:r>
          </w:p>
        </w:tc>
        <w:tc>
          <w:tcPr>
            <w:tcW w:w="1150" w:type="dxa"/>
            <w:vAlign w:val="center"/>
          </w:tcPr>
          <w:p w14:paraId="108E3681" w14:textId="77777777" w:rsidR="00376188" w:rsidRDefault="00000000">
            <w:pPr>
              <w:pStyle w:val="tablecopy"/>
              <w:spacing w:before="40" w:after="40"/>
              <w:jc w:val="center"/>
            </w:pPr>
            <w:r>
              <w:t>500</w:t>
            </w:r>
          </w:p>
        </w:tc>
        <w:tc>
          <w:tcPr>
            <w:tcW w:w="1050" w:type="dxa"/>
            <w:vAlign w:val="center"/>
          </w:tcPr>
          <w:p w14:paraId="3ACDACB6" w14:textId="77777777" w:rsidR="00376188" w:rsidRDefault="00000000">
            <w:pPr>
              <w:pStyle w:val="tablecopy"/>
              <w:spacing w:before="40" w:after="40"/>
              <w:jc w:val="center"/>
            </w:pPr>
            <w:r>
              <w:t>562.8</w:t>
            </w:r>
          </w:p>
        </w:tc>
        <w:tc>
          <w:tcPr>
            <w:tcW w:w="950" w:type="dxa"/>
            <w:vAlign w:val="center"/>
          </w:tcPr>
          <w:p w14:paraId="7F679549" w14:textId="77777777" w:rsidR="00376188" w:rsidRDefault="00000000">
            <w:pPr>
              <w:pStyle w:val="tablecopy"/>
              <w:spacing w:before="40" w:after="40"/>
              <w:jc w:val="center"/>
            </w:pPr>
            <w:r>
              <w:t>0.46</w:t>
            </w:r>
          </w:p>
        </w:tc>
        <w:tc>
          <w:tcPr>
            <w:tcW w:w="1000" w:type="dxa"/>
            <w:vAlign w:val="center"/>
          </w:tcPr>
          <w:p w14:paraId="43D70330" w14:textId="77777777" w:rsidR="00376188" w:rsidRDefault="00000000">
            <w:pPr>
              <w:pStyle w:val="tablecopy"/>
              <w:spacing w:before="40" w:after="40"/>
              <w:jc w:val="center"/>
            </w:pPr>
            <w:r>
              <w:t>2</w:t>
            </w:r>
          </w:p>
        </w:tc>
        <w:tc>
          <w:tcPr>
            <w:tcW w:w="3300" w:type="dxa"/>
            <w:vAlign w:val="center"/>
          </w:tcPr>
          <w:p w14:paraId="2AA2110B" w14:textId="77777777" w:rsidR="00376188" w:rsidRDefault="00000000">
            <w:pPr>
              <w:pStyle w:val="tablecopy"/>
              <w:spacing w:before="40" w:after="40"/>
              <w:jc w:val="left"/>
            </w:pPr>
            <w:r>
              <w:t>Reinforcement Learning in Autonomous Robotics Navigation</w:t>
            </w:r>
          </w:p>
        </w:tc>
      </w:tr>
      <w:tr w:rsidR="00376188" w14:paraId="2E7315C8" w14:textId="77777777">
        <w:trPr>
          <w:cantSplit/>
          <w:jc w:val="center"/>
        </w:trPr>
        <w:tc>
          <w:tcPr>
            <w:tcW w:w="1600" w:type="dxa"/>
            <w:vAlign w:val="center"/>
          </w:tcPr>
          <w:p w14:paraId="6525BEC4" w14:textId="77777777" w:rsidR="00376188" w:rsidRDefault="00000000">
            <w:pPr>
              <w:pStyle w:val="tablecopy"/>
              <w:spacing w:before="40" w:after="40"/>
              <w:jc w:val="left"/>
            </w:pPr>
            <w:r>
              <w:t>gene</w:t>
            </w:r>
          </w:p>
        </w:tc>
        <w:tc>
          <w:tcPr>
            <w:tcW w:w="1150" w:type="dxa"/>
            <w:vAlign w:val="center"/>
          </w:tcPr>
          <w:p w14:paraId="74145059" w14:textId="77777777" w:rsidR="00376188" w:rsidRDefault="00000000">
            <w:pPr>
              <w:pStyle w:val="tablecopy"/>
              <w:spacing w:before="40" w:after="40"/>
              <w:jc w:val="center"/>
            </w:pPr>
            <w:r>
              <w:t>242</w:t>
            </w:r>
          </w:p>
        </w:tc>
        <w:tc>
          <w:tcPr>
            <w:tcW w:w="1050" w:type="dxa"/>
            <w:vAlign w:val="center"/>
          </w:tcPr>
          <w:p w14:paraId="4A5B5CCB" w14:textId="77777777" w:rsidR="00376188" w:rsidRDefault="00000000">
            <w:pPr>
              <w:pStyle w:val="tablecopy"/>
              <w:spacing w:before="40" w:after="40"/>
              <w:jc w:val="center"/>
            </w:pPr>
            <w:r>
              <w:t>68.0</w:t>
            </w:r>
          </w:p>
        </w:tc>
        <w:tc>
          <w:tcPr>
            <w:tcW w:w="950" w:type="dxa"/>
            <w:vAlign w:val="center"/>
          </w:tcPr>
          <w:p w14:paraId="2E03B855" w14:textId="77777777" w:rsidR="00376188" w:rsidRDefault="00000000">
            <w:pPr>
              <w:pStyle w:val="tablecopy"/>
              <w:spacing w:before="40" w:after="40"/>
              <w:jc w:val="center"/>
            </w:pPr>
            <w:r>
              <w:t>0.11</w:t>
            </w:r>
          </w:p>
        </w:tc>
        <w:tc>
          <w:tcPr>
            <w:tcW w:w="1000" w:type="dxa"/>
            <w:vAlign w:val="center"/>
          </w:tcPr>
          <w:p w14:paraId="5FC34D86" w14:textId="77777777" w:rsidR="00376188" w:rsidRDefault="00000000">
            <w:pPr>
              <w:pStyle w:val="tablecopy"/>
              <w:spacing w:before="40" w:after="40"/>
              <w:jc w:val="center"/>
            </w:pPr>
            <w:r>
              <w:t>6</w:t>
            </w:r>
          </w:p>
        </w:tc>
        <w:tc>
          <w:tcPr>
            <w:tcW w:w="3300" w:type="dxa"/>
            <w:vAlign w:val="center"/>
          </w:tcPr>
          <w:p w14:paraId="6281F3CE" w14:textId="77777777" w:rsidR="00376188" w:rsidRDefault="00000000">
            <w:pPr>
              <w:pStyle w:val="tablecopy"/>
              <w:spacing w:before="40" w:after="40"/>
              <w:jc w:val="left"/>
            </w:pPr>
            <w:r>
              <w:t>CRISPR-Cas9 Gene Editing in Oncology Applications</w:t>
            </w:r>
          </w:p>
        </w:tc>
      </w:tr>
      <w:tr w:rsidR="00376188" w14:paraId="3427DDEF" w14:textId="77777777">
        <w:trPr>
          <w:cantSplit/>
          <w:jc w:val="center"/>
        </w:trPr>
        <w:tc>
          <w:tcPr>
            <w:tcW w:w="1600" w:type="dxa"/>
            <w:vAlign w:val="center"/>
          </w:tcPr>
          <w:p w14:paraId="10175B5F" w14:textId="77777777" w:rsidR="00376188" w:rsidRDefault="00000000">
            <w:pPr>
              <w:pStyle w:val="tablecopy"/>
              <w:spacing w:before="40" w:after="40"/>
              <w:jc w:val="left"/>
            </w:pPr>
            <w:r>
              <w:t>protein folding</w:t>
            </w:r>
          </w:p>
        </w:tc>
        <w:tc>
          <w:tcPr>
            <w:tcW w:w="1150" w:type="dxa"/>
            <w:vAlign w:val="center"/>
          </w:tcPr>
          <w:p w14:paraId="6B190A73" w14:textId="77777777" w:rsidR="00376188" w:rsidRDefault="00000000">
            <w:pPr>
              <w:pStyle w:val="tablecopy"/>
              <w:spacing w:before="40" w:after="40"/>
              <w:jc w:val="center"/>
            </w:pPr>
            <w:r>
              <w:t>0</w:t>
            </w:r>
          </w:p>
        </w:tc>
        <w:tc>
          <w:tcPr>
            <w:tcW w:w="1050" w:type="dxa"/>
            <w:vAlign w:val="center"/>
          </w:tcPr>
          <w:p w14:paraId="3AB2CDCC" w14:textId="77777777" w:rsidR="00376188" w:rsidRDefault="00000000">
            <w:pPr>
              <w:pStyle w:val="tablecopy"/>
              <w:spacing w:before="40" w:after="40"/>
              <w:jc w:val="center"/>
            </w:pPr>
            <w:r>
              <w:t>0.3</w:t>
            </w:r>
          </w:p>
        </w:tc>
        <w:tc>
          <w:tcPr>
            <w:tcW w:w="950" w:type="dxa"/>
            <w:vAlign w:val="center"/>
          </w:tcPr>
          <w:p w14:paraId="788DD3DD" w14:textId="77777777" w:rsidR="00376188" w:rsidRDefault="00000000">
            <w:pPr>
              <w:pStyle w:val="tablecopy"/>
              <w:spacing w:before="40" w:after="40"/>
              <w:jc w:val="center"/>
            </w:pPr>
            <w:r>
              <w:t>0.04</w:t>
            </w:r>
          </w:p>
        </w:tc>
        <w:tc>
          <w:tcPr>
            <w:tcW w:w="1000" w:type="dxa"/>
            <w:vAlign w:val="center"/>
          </w:tcPr>
          <w:p w14:paraId="7405AD6F" w14:textId="77777777" w:rsidR="00376188" w:rsidRDefault="00000000">
            <w:pPr>
              <w:pStyle w:val="tablecopy"/>
              <w:spacing w:before="40" w:after="40"/>
              <w:jc w:val="center"/>
            </w:pPr>
            <w:r>
              <w:t>-</w:t>
            </w:r>
          </w:p>
        </w:tc>
        <w:tc>
          <w:tcPr>
            <w:tcW w:w="3300" w:type="dxa"/>
            <w:vAlign w:val="center"/>
          </w:tcPr>
          <w:p w14:paraId="18DB67C0" w14:textId="77777777" w:rsidR="00376188" w:rsidRDefault="00000000">
            <w:pPr>
              <w:pStyle w:val="tablecopy"/>
              <w:spacing w:before="40" w:after="40"/>
              <w:jc w:val="left"/>
            </w:pPr>
            <w:r>
              <w:t>(no match)</w:t>
            </w:r>
          </w:p>
        </w:tc>
      </w:tr>
      <w:tr w:rsidR="00376188" w14:paraId="406C3645" w14:textId="77777777">
        <w:trPr>
          <w:cantSplit/>
          <w:jc w:val="center"/>
        </w:trPr>
        <w:tc>
          <w:tcPr>
            <w:tcW w:w="1600" w:type="dxa"/>
            <w:vAlign w:val="center"/>
          </w:tcPr>
          <w:p w14:paraId="7879E19A" w14:textId="77777777" w:rsidR="00376188" w:rsidRDefault="00000000">
            <w:pPr>
              <w:pStyle w:val="tablecopy"/>
              <w:spacing w:before="40" w:after="40"/>
              <w:jc w:val="left"/>
            </w:pPr>
            <w:r>
              <w:t>reinforcement learning</w:t>
            </w:r>
          </w:p>
        </w:tc>
        <w:tc>
          <w:tcPr>
            <w:tcW w:w="1150" w:type="dxa"/>
            <w:vAlign w:val="center"/>
          </w:tcPr>
          <w:p w14:paraId="76D0D198" w14:textId="77777777" w:rsidR="00376188" w:rsidRDefault="00000000">
            <w:pPr>
              <w:pStyle w:val="tablecopy"/>
              <w:spacing w:before="40" w:after="40"/>
              <w:jc w:val="center"/>
            </w:pPr>
            <w:r>
              <w:t>500</w:t>
            </w:r>
          </w:p>
        </w:tc>
        <w:tc>
          <w:tcPr>
            <w:tcW w:w="1050" w:type="dxa"/>
            <w:vAlign w:val="center"/>
          </w:tcPr>
          <w:p w14:paraId="4405AFC7" w14:textId="77777777" w:rsidR="00376188" w:rsidRDefault="00000000">
            <w:pPr>
              <w:pStyle w:val="tablecopy"/>
              <w:spacing w:before="40" w:after="40"/>
              <w:jc w:val="center"/>
            </w:pPr>
            <w:r>
              <w:t>786.9</w:t>
            </w:r>
          </w:p>
        </w:tc>
        <w:tc>
          <w:tcPr>
            <w:tcW w:w="950" w:type="dxa"/>
            <w:vAlign w:val="center"/>
          </w:tcPr>
          <w:p w14:paraId="29352D00" w14:textId="77777777" w:rsidR="00376188" w:rsidRDefault="00000000">
            <w:pPr>
              <w:pStyle w:val="tablecopy"/>
              <w:spacing w:before="40" w:after="40"/>
              <w:jc w:val="center"/>
            </w:pPr>
            <w:r>
              <w:t>0.78</w:t>
            </w:r>
          </w:p>
        </w:tc>
        <w:tc>
          <w:tcPr>
            <w:tcW w:w="1000" w:type="dxa"/>
            <w:vAlign w:val="center"/>
          </w:tcPr>
          <w:p w14:paraId="780C2C51" w14:textId="77777777" w:rsidR="00376188" w:rsidRDefault="00000000">
            <w:pPr>
              <w:pStyle w:val="tablecopy"/>
              <w:spacing w:before="40" w:after="40"/>
              <w:jc w:val="center"/>
            </w:pPr>
            <w:r>
              <w:t>5</w:t>
            </w:r>
          </w:p>
        </w:tc>
        <w:tc>
          <w:tcPr>
            <w:tcW w:w="3300" w:type="dxa"/>
            <w:vAlign w:val="center"/>
          </w:tcPr>
          <w:p w14:paraId="060D1F08" w14:textId="77777777" w:rsidR="00376188" w:rsidRDefault="00000000">
            <w:pPr>
              <w:pStyle w:val="tablecopy"/>
              <w:spacing w:before="40" w:after="40"/>
              <w:jc w:val="left"/>
            </w:pPr>
            <w:r>
              <w:t>Reinforcement Learning in Autonomous Robotics Navigation</w:t>
            </w:r>
          </w:p>
        </w:tc>
      </w:tr>
      <w:tr w:rsidR="00376188" w14:paraId="551CFF38" w14:textId="77777777">
        <w:trPr>
          <w:cantSplit/>
          <w:jc w:val="center"/>
        </w:trPr>
        <w:tc>
          <w:tcPr>
            <w:tcW w:w="1600" w:type="dxa"/>
            <w:vAlign w:val="center"/>
          </w:tcPr>
          <w:p w14:paraId="126AD008" w14:textId="77777777" w:rsidR="00376188" w:rsidRDefault="00000000">
            <w:pPr>
              <w:pStyle w:val="tablecopy"/>
              <w:spacing w:before="40" w:after="40"/>
              <w:jc w:val="left"/>
            </w:pPr>
            <w:r>
              <w:t>graph</w:t>
            </w:r>
          </w:p>
        </w:tc>
        <w:tc>
          <w:tcPr>
            <w:tcW w:w="1150" w:type="dxa"/>
            <w:vAlign w:val="center"/>
          </w:tcPr>
          <w:p w14:paraId="26BB8A04" w14:textId="77777777" w:rsidR="00376188" w:rsidRDefault="00000000">
            <w:pPr>
              <w:pStyle w:val="tablecopy"/>
              <w:spacing w:before="40" w:after="40"/>
              <w:jc w:val="center"/>
            </w:pPr>
            <w:r>
              <w:t>240</w:t>
            </w:r>
          </w:p>
        </w:tc>
        <w:tc>
          <w:tcPr>
            <w:tcW w:w="1050" w:type="dxa"/>
            <w:vAlign w:val="center"/>
          </w:tcPr>
          <w:p w14:paraId="03AA7D65" w14:textId="77777777" w:rsidR="00376188" w:rsidRDefault="00000000">
            <w:pPr>
              <w:pStyle w:val="tablecopy"/>
              <w:spacing w:before="40" w:after="40"/>
              <w:jc w:val="center"/>
            </w:pPr>
            <w:r>
              <w:t>85.7</w:t>
            </w:r>
          </w:p>
        </w:tc>
        <w:tc>
          <w:tcPr>
            <w:tcW w:w="950" w:type="dxa"/>
            <w:vAlign w:val="center"/>
          </w:tcPr>
          <w:p w14:paraId="3E99392C" w14:textId="77777777" w:rsidR="00376188" w:rsidRDefault="00000000">
            <w:pPr>
              <w:pStyle w:val="tablecopy"/>
              <w:spacing w:before="40" w:after="40"/>
              <w:jc w:val="center"/>
            </w:pPr>
            <w:r>
              <w:t>0.14</w:t>
            </w:r>
          </w:p>
        </w:tc>
        <w:tc>
          <w:tcPr>
            <w:tcW w:w="1000" w:type="dxa"/>
            <w:vAlign w:val="center"/>
          </w:tcPr>
          <w:p w14:paraId="173330A4" w14:textId="77777777" w:rsidR="00376188" w:rsidRDefault="00000000">
            <w:pPr>
              <w:pStyle w:val="tablecopy"/>
              <w:spacing w:before="40" w:after="40"/>
              <w:jc w:val="center"/>
            </w:pPr>
            <w:r>
              <w:t>5</w:t>
            </w:r>
          </w:p>
        </w:tc>
        <w:tc>
          <w:tcPr>
            <w:tcW w:w="3300" w:type="dxa"/>
            <w:vAlign w:val="center"/>
          </w:tcPr>
          <w:p w14:paraId="21DDCD62" w14:textId="77777777" w:rsidR="00376188" w:rsidRDefault="00000000">
            <w:pPr>
              <w:pStyle w:val="tablecopy"/>
              <w:spacing w:before="40" w:after="40"/>
              <w:jc w:val="left"/>
            </w:pPr>
            <w:r>
              <w:t>Two-Dimensional Graphene Heterostructures for Nanoelectronic...</w:t>
            </w:r>
          </w:p>
        </w:tc>
      </w:tr>
    </w:tbl>
    <w:p w14:paraId="5477E048" w14:textId="77777777" w:rsidR="00376188" w:rsidRDefault="00376188">
      <w:pPr>
        <w:spacing w:after="120"/>
      </w:pPr>
    </w:p>
    <w:p w14:paraId="15E41B4D" w14:textId="77777777" w:rsidR="00376188" w:rsidRDefault="00000000">
      <w:pPr>
        <w:pStyle w:val="BodyText"/>
        <w:keepNext/>
        <w:spacing w:before="120" w:after="0" w:line="240" w:lineRule="auto"/>
        <w:ind w:firstLine="0"/>
        <w:jc w:val="center"/>
      </w:pPr>
      <w:r>
        <w:rPr>
          <w:noProof/>
        </w:rPr>
        <w:drawing>
          <wp:inline distT="0" distB="0" distL="0" distR="0" wp14:anchorId="11F30C14" wp14:editId="34230D65">
            <wp:extent cx="5852160" cy="2173659"/>
            <wp:effectExtent l="0" t="0" r="0" b="0"/>
            <wp:docPr id="5004" name="Picture 5004" descr="lat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latency.png"/>
                    <pic:cNvPicPr/>
                  </pic:nvPicPr>
                  <pic:blipFill>
                    <a:blip r:embed="rId13"/>
                    <a:stretch>
                      <a:fillRect/>
                    </a:stretch>
                  </pic:blipFill>
                  <pic:spPr>
                    <a:xfrm>
                      <a:off x="0" y="0"/>
                      <a:ext cx="5852160" cy="2173659"/>
                    </a:xfrm>
                    <a:prstGeom prst="rect">
                      <a:avLst/>
                    </a:prstGeom>
                  </pic:spPr>
                </pic:pic>
              </a:graphicData>
            </a:graphic>
          </wp:inline>
        </w:drawing>
      </w:r>
    </w:p>
    <w:p w14:paraId="6AF81716" w14:textId="77777777" w:rsidR="00376188" w:rsidRDefault="00000000">
      <w:pPr>
        <w:pStyle w:val="figurecaption"/>
        <w:numPr>
          <w:ilvl w:val="0"/>
          <w:numId w:val="0"/>
        </w:numPr>
        <w:spacing w:before="60"/>
        <w:jc w:val="center"/>
      </w:pPr>
      <w:r>
        <w:rPr>
          <w:b/>
          <w:bCs/>
        </w:rPr>
        <w:t xml:space="preserve">Figure 4: </w:t>
      </w:r>
      <w:r>
        <w:t>Query latency of the full hybrid pipeline and of BM25 alone (log scale); the number of candidates is shown in brackets.</w:t>
      </w:r>
    </w:p>
    <w:p w14:paraId="4A9A9716" w14:textId="77777777" w:rsidR="00376188" w:rsidRDefault="00000000">
      <w:pPr>
        <w:pStyle w:val="Heading2"/>
        <w:numPr>
          <w:ilvl w:val="1"/>
          <w:numId w:val="26"/>
        </w:numPr>
        <w:spacing w:after="40" w:line="360" w:lineRule="auto"/>
        <w:ind w:left="0" w:firstLine="0"/>
        <w:jc w:val="both"/>
      </w:pPr>
      <w:r>
        <w:t>Scaling Behaviour</w:t>
      </w:r>
    </w:p>
    <w:p w14:paraId="27A2F6A5" w14:textId="77777777" w:rsidR="00376188" w:rsidRDefault="00000000">
      <w:pPr>
        <w:pStyle w:val="BodyText"/>
        <w:spacing w:line="360" w:lineRule="auto"/>
        <w:ind w:firstLine="0"/>
      </w:pPr>
      <w:r>
        <w:t xml:space="preserve">Figure 5 shows the scaling tests. For Wagner-Fischer and Smith-Waterman the running time grows about four-fold each time the string length doubles (for example 1.9, 7.5, 36.5 and 173 ms for Wagner-Fischer at n = 100, 200, 400 and 800), as expected for O(nm). The suffix array grows from 1.9 ms at 1,000 characters to 47.6 ms at 16,000 characters, a 25-fold increase for a 16-fold </w:t>
      </w:r>
      <w:r>
        <w:lastRenderedPageBreak/>
        <w:t>larger input, consistent with O(n log² n). On sparse random networks Dinic's algorithm grows almost linearly (1.2 ms at 100 nodes, 18.8 ms at 1,600 nodes), far below its O(V²E) worst case. The Blelloch scan takes 0.4 ms for 1,000 values and 29.6 ms for 64,000 values, which is linear work; since the code runs sequentially, the O(log n) span cannot show up as a speed-up. Aho-Corasick scans 100,000 characters in about 8 ms.</w:t>
      </w:r>
    </w:p>
    <w:p w14:paraId="31DCCEA4" w14:textId="77777777" w:rsidR="00376188" w:rsidRDefault="00000000">
      <w:pPr>
        <w:pStyle w:val="BodyText"/>
        <w:keepNext/>
        <w:spacing w:before="120" w:after="0" w:line="240" w:lineRule="auto"/>
        <w:ind w:firstLine="0"/>
        <w:jc w:val="center"/>
      </w:pPr>
      <w:r>
        <w:rPr>
          <w:noProof/>
        </w:rPr>
        <w:drawing>
          <wp:inline distT="0" distB="0" distL="0" distR="0" wp14:anchorId="3FC5A306" wp14:editId="1C0BF406">
            <wp:extent cx="5852160" cy="2257261"/>
            <wp:effectExtent l="0" t="0" r="0" b="0"/>
            <wp:docPr id="5005" name="Picture 5005" descr="sca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scaling.png"/>
                    <pic:cNvPicPr/>
                  </pic:nvPicPr>
                  <pic:blipFill>
                    <a:blip r:embed="rId14"/>
                    <a:stretch>
                      <a:fillRect/>
                    </a:stretch>
                  </pic:blipFill>
                  <pic:spPr>
                    <a:xfrm>
                      <a:off x="0" y="0"/>
                      <a:ext cx="5852160" cy="2257261"/>
                    </a:xfrm>
                    <a:prstGeom prst="rect">
                      <a:avLst/>
                    </a:prstGeom>
                  </pic:spPr>
                </pic:pic>
              </a:graphicData>
            </a:graphic>
          </wp:inline>
        </w:drawing>
      </w:r>
    </w:p>
    <w:p w14:paraId="7EF033FA" w14:textId="77777777" w:rsidR="00376188" w:rsidRDefault="00000000">
      <w:pPr>
        <w:pStyle w:val="figurecaption"/>
        <w:numPr>
          <w:ilvl w:val="0"/>
          <w:numId w:val="0"/>
        </w:numPr>
        <w:spacing w:before="60"/>
        <w:jc w:val="center"/>
      </w:pPr>
      <w:r>
        <w:rPr>
          <w:b/>
          <w:bCs/>
        </w:rPr>
        <w:t xml:space="preserve">Figure 5: </w:t>
      </w:r>
      <w:r>
        <w:t>Running time of the algorithms for increasing input size (log-log scale).</w:t>
      </w:r>
    </w:p>
    <w:p w14:paraId="60070C2F" w14:textId="77777777" w:rsidR="00376188" w:rsidRDefault="00000000">
      <w:pPr>
        <w:pStyle w:val="Heading2"/>
        <w:numPr>
          <w:ilvl w:val="1"/>
          <w:numId w:val="26"/>
        </w:numPr>
        <w:spacing w:after="40" w:line="360" w:lineRule="auto"/>
        <w:ind w:left="0" w:firstLine="0"/>
        <w:jc w:val="both"/>
      </w:pPr>
      <w:r>
        <w:t>REST API Response Times</w:t>
      </w:r>
    </w:p>
    <w:p w14:paraId="096B456A" w14:textId="77777777" w:rsidR="00376188" w:rsidRDefault="00000000">
      <w:pPr>
        <w:pStyle w:val="BodyText"/>
        <w:spacing w:line="360" w:lineRule="auto"/>
        <w:ind w:firstLine="0"/>
      </w:pPr>
      <w:r>
        <w:t>Table 6 lists the response times of the data endpoints. All of them answer in under 7 ms because the graph, PageRank vector and trend scores are precomputed at start-up; only /api/recommend does real work per request (Table 5).</w:t>
      </w:r>
    </w:p>
    <w:p w14:paraId="73529AEB" w14:textId="77777777" w:rsidR="00376188" w:rsidRDefault="00000000">
      <w:pPr>
        <w:pStyle w:val="tablehead"/>
        <w:keepNext/>
        <w:numPr>
          <w:ilvl w:val="0"/>
          <w:numId w:val="0"/>
        </w:numPr>
        <w:spacing w:before="200" w:after="100"/>
      </w:pPr>
      <w:r>
        <w:rPr>
          <w:b/>
          <w:bCs/>
        </w:rPr>
        <w:t xml:space="preserve">Table 6: </w:t>
      </w:r>
      <w:r>
        <w:t>Response time and payload size of the data endpoints.</w:t>
      </w:r>
    </w:p>
    <w:tbl>
      <w:tblPr>
        <w:tblW w:w="8700" w:type="dxa"/>
        <w:jc w:val="center"/>
        <w:tblBorders>
          <w:top w:val="single" w:sz="8" w:space="0" w:color="000000"/>
          <w:bottom w:val="single" w:sz="8" w:space="0" w:color="000000"/>
          <w:insideH w:val="single" w:sz="2" w:space="0" w:color="BFBFBF"/>
        </w:tblBorders>
        <w:tblLayout w:type="fixed"/>
        <w:tblCellMar>
          <w:left w:w="80" w:type="dxa"/>
          <w:right w:w="80" w:type="dxa"/>
        </w:tblCellMar>
        <w:tblLook w:val="04A0" w:firstRow="1" w:lastRow="0" w:firstColumn="1" w:lastColumn="0" w:noHBand="0" w:noVBand="1"/>
      </w:tblPr>
      <w:tblGrid>
        <w:gridCol w:w="2800"/>
        <w:gridCol w:w="3400"/>
        <w:gridCol w:w="1300"/>
        <w:gridCol w:w="1200"/>
      </w:tblGrid>
      <w:tr w:rsidR="00376188" w14:paraId="49C5D891" w14:textId="77777777">
        <w:trPr>
          <w:cantSplit/>
          <w:tblHeader/>
          <w:jc w:val="center"/>
        </w:trPr>
        <w:tc>
          <w:tcPr>
            <w:tcW w:w="2800" w:type="dxa"/>
            <w:shd w:val="clear" w:color="auto" w:fill="E8EEF9"/>
            <w:vAlign w:val="center"/>
          </w:tcPr>
          <w:p w14:paraId="430E180A" w14:textId="77777777" w:rsidR="00376188" w:rsidRDefault="00000000">
            <w:pPr>
              <w:pStyle w:val="tablecolhead"/>
              <w:spacing w:before="40" w:after="40"/>
            </w:pPr>
            <w:r>
              <w:t>Endpoint</w:t>
            </w:r>
          </w:p>
        </w:tc>
        <w:tc>
          <w:tcPr>
            <w:tcW w:w="3400" w:type="dxa"/>
            <w:shd w:val="clear" w:color="auto" w:fill="E8EEF9"/>
            <w:vAlign w:val="center"/>
          </w:tcPr>
          <w:p w14:paraId="0EBD1C6A" w14:textId="77777777" w:rsidR="00376188" w:rsidRDefault="00000000">
            <w:pPr>
              <w:pStyle w:val="tablecolhead"/>
              <w:spacing w:before="40" w:after="40"/>
            </w:pPr>
            <w:r>
              <w:t>Content</w:t>
            </w:r>
          </w:p>
        </w:tc>
        <w:tc>
          <w:tcPr>
            <w:tcW w:w="1300" w:type="dxa"/>
            <w:shd w:val="clear" w:color="auto" w:fill="E8EEF9"/>
            <w:vAlign w:val="center"/>
          </w:tcPr>
          <w:p w14:paraId="07F7CDC0" w14:textId="77777777" w:rsidR="00376188" w:rsidRDefault="00000000">
            <w:pPr>
              <w:pStyle w:val="tablecolhead"/>
              <w:spacing w:before="40" w:after="40"/>
            </w:pPr>
            <w:r>
              <w:t>Payload</w:t>
            </w:r>
          </w:p>
        </w:tc>
        <w:tc>
          <w:tcPr>
            <w:tcW w:w="1200" w:type="dxa"/>
            <w:shd w:val="clear" w:color="auto" w:fill="E8EEF9"/>
            <w:vAlign w:val="center"/>
          </w:tcPr>
          <w:p w14:paraId="489CFDEA" w14:textId="77777777" w:rsidR="00376188" w:rsidRDefault="00000000">
            <w:pPr>
              <w:pStyle w:val="tablecolhead"/>
              <w:spacing w:before="40" w:after="40"/>
            </w:pPr>
            <w:r>
              <w:t>Time (ms)</w:t>
            </w:r>
          </w:p>
        </w:tc>
      </w:tr>
      <w:tr w:rsidR="00376188" w14:paraId="58BCE827" w14:textId="77777777">
        <w:trPr>
          <w:cantSplit/>
          <w:jc w:val="center"/>
        </w:trPr>
        <w:tc>
          <w:tcPr>
            <w:tcW w:w="2800" w:type="dxa"/>
            <w:vAlign w:val="center"/>
          </w:tcPr>
          <w:p w14:paraId="4612155B" w14:textId="77777777" w:rsidR="00376188" w:rsidRDefault="00000000">
            <w:pPr>
              <w:pStyle w:val="tablecopy"/>
              <w:spacing w:before="40" w:after="40"/>
              <w:jc w:val="left"/>
            </w:pPr>
            <w:r>
              <w:t>/api/graph?n=200</w:t>
            </w:r>
          </w:p>
        </w:tc>
        <w:tc>
          <w:tcPr>
            <w:tcW w:w="3400" w:type="dxa"/>
            <w:vAlign w:val="center"/>
          </w:tcPr>
          <w:p w14:paraId="3ECA265D" w14:textId="77777777" w:rsidR="00376188" w:rsidRDefault="00000000">
            <w:pPr>
              <w:pStyle w:val="tablecopy"/>
              <w:spacing w:before="40" w:after="40"/>
              <w:jc w:val="left"/>
            </w:pPr>
            <w:r>
              <w:t>200-paper citation subgraph</w:t>
            </w:r>
          </w:p>
        </w:tc>
        <w:tc>
          <w:tcPr>
            <w:tcW w:w="1300" w:type="dxa"/>
            <w:vAlign w:val="center"/>
          </w:tcPr>
          <w:p w14:paraId="6C2EA39C" w14:textId="77777777" w:rsidR="00376188" w:rsidRDefault="00000000">
            <w:pPr>
              <w:pStyle w:val="tablecopy"/>
              <w:spacing w:before="40" w:after="40"/>
              <w:jc w:val="center"/>
            </w:pPr>
            <w:r>
              <w:t>133 KB</w:t>
            </w:r>
          </w:p>
        </w:tc>
        <w:tc>
          <w:tcPr>
            <w:tcW w:w="1200" w:type="dxa"/>
            <w:vAlign w:val="center"/>
          </w:tcPr>
          <w:p w14:paraId="5447921B" w14:textId="77777777" w:rsidR="00376188" w:rsidRDefault="00000000">
            <w:pPr>
              <w:pStyle w:val="tablecopy"/>
              <w:spacing w:before="40" w:after="40"/>
              <w:jc w:val="center"/>
            </w:pPr>
            <w:r>
              <w:t>2.6</w:t>
            </w:r>
          </w:p>
        </w:tc>
      </w:tr>
      <w:tr w:rsidR="00376188" w14:paraId="0525970B" w14:textId="77777777">
        <w:trPr>
          <w:cantSplit/>
          <w:jc w:val="center"/>
        </w:trPr>
        <w:tc>
          <w:tcPr>
            <w:tcW w:w="2800" w:type="dxa"/>
            <w:vAlign w:val="center"/>
          </w:tcPr>
          <w:p w14:paraId="622311E8" w14:textId="77777777" w:rsidR="00376188" w:rsidRDefault="00000000">
            <w:pPr>
              <w:pStyle w:val="tablecopy"/>
              <w:spacing w:before="40" w:after="40"/>
              <w:jc w:val="left"/>
            </w:pPr>
            <w:r>
              <w:t>/api/graph?n=800</w:t>
            </w:r>
          </w:p>
        </w:tc>
        <w:tc>
          <w:tcPr>
            <w:tcW w:w="3400" w:type="dxa"/>
            <w:vAlign w:val="center"/>
          </w:tcPr>
          <w:p w14:paraId="7672E724" w14:textId="77777777" w:rsidR="00376188" w:rsidRDefault="00000000">
            <w:pPr>
              <w:pStyle w:val="tablecopy"/>
              <w:spacing w:before="40" w:after="40"/>
              <w:jc w:val="left"/>
            </w:pPr>
            <w:r>
              <w:t>800-paper citation subgraph</w:t>
            </w:r>
          </w:p>
        </w:tc>
        <w:tc>
          <w:tcPr>
            <w:tcW w:w="1300" w:type="dxa"/>
            <w:vAlign w:val="center"/>
          </w:tcPr>
          <w:p w14:paraId="311A4591" w14:textId="77777777" w:rsidR="00376188" w:rsidRDefault="00000000">
            <w:pPr>
              <w:pStyle w:val="tablecopy"/>
              <w:spacing w:before="40" w:after="40"/>
              <w:jc w:val="center"/>
            </w:pPr>
            <w:r>
              <w:t>557 KB</w:t>
            </w:r>
          </w:p>
        </w:tc>
        <w:tc>
          <w:tcPr>
            <w:tcW w:w="1200" w:type="dxa"/>
            <w:vAlign w:val="center"/>
          </w:tcPr>
          <w:p w14:paraId="57EB9E52" w14:textId="77777777" w:rsidR="00376188" w:rsidRDefault="00000000">
            <w:pPr>
              <w:pStyle w:val="tablecopy"/>
              <w:spacing w:before="40" w:after="40"/>
              <w:jc w:val="center"/>
            </w:pPr>
            <w:r>
              <w:t>6.2</w:t>
            </w:r>
          </w:p>
        </w:tc>
      </w:tr>
      <w:tr w:rsidR="00376188" w14:paraId="3E1D634F" w14:textId="77777777">
        <w:trPr>
          <w:cantSplit/>
          <w:jc w:val="center"/>
        </w:trPr>
        <w:tc>
          <w:tcPr>
            <w:tcW w:w="2800" w:type="dxa"/>
            <w:vAlign w:val="center"/>
          </w:tcPr>
          <w:p w14:paraId="0E204004" w14:textId="77777777" w:rsidR="00376188" w:rsidRDefault="00000000">
            <w:pPr>
              <w:pStyle w:val="tablecopy"/>
              <w:spacing w:before="40" w:after="40"/>
              <w:jc w:val="left"/>
            </w:pPr>
            <w:r>
              <w:t>/api/metrics</w:t>
            </w:r>
          </w:p>
        </w:tc>
        <w:tc>
          <w:tcPr>
            <w:tcW w:w="3400" w:type="dxa"/>
            <w:vAlign w:val="center"/>
          </w:tcPr>
          <w:p w14:paraId="064483B7" w14:textId="77777777" w:rsidR="00376188" w:rsidRDefault="00000000">
            <w:pPr>
              <w:pStyle w:val="tablecopy"/>
              <w:spacing w:before="40" w:after="40"/>
              <w:jc w:val="left"/>
            </w:pPr>
            <w:r>
              <w:t>Graph metrics and histograms</w:t>
            </w:r>
          </w:p>
        </w:tc>
        <w:tc>
          <w:tcPr>
            <w:tcW w:w="1300" w:type="dxa"/>
            <w:vAlign w:val="center"/>
          </w:tcPr>
          <w:p w14:paraId="0D7DC80B" w14:textId="77777777" w:rsidR="00376188" w:rsidRDefault="00000000">
            <w:pPr>
              <w:pStyle w:val="tablecopy"/>
              <w:spacing w:before="40" w:after="40"/>
              <w:jc w:val="center"/>
            </w:pPr>
            <w:r>
              <w:t>0.2 KB</w:t>
            </w:r>
          </w:p>
        </w:tc>
        <w:tc>
          <w:tcPr>
            <w:tcW w:w="1200" w:type="dxa"/>
            <w:vAlign w:val="center"/>
          </w:tcPr>
          <w:p w14:paraId="2D700931" w14:textId="77777777" w:rsidR="00376188" w:rsidRDefault="00000000">
            <w:pPr>
              <w:pStyle w:val="tablecopy"/>
              <w:spacing w:before="40" w:after="40"/>
              <w:jc w:val="center"/>
            </w:pPr>
            <w:r>
              <w:t>2.4</w:t>
            </w:r>
          </w:p>
        </w:tc>
      </w:tr>
      <w:tr w:rsidR="00376188" w14:paraId="52318CB6" w14:textId="77777777">
        <w:trPr>
          <w:cantSplit/>
          <w:jc w:val="center"/>
        </w:trPr>
        <w:tc>
          <w:tcPr>
            <w:tcW w:w="2800" w:type="dxa"/>
            <w:vAlign w:val="center"/>
          </w:tcPr>
          <w:p w14:paraId="0877A49F" w14:textId="77777777" w:rsidR="00376188" w:rsidRDefault="00000000">
            <w:pPr>
              <w:pStyle w:val="tablecopy"/>
              <w:spacing w:before="40" w:after="40"/>
              <w:jc w:val="left"/>
            </w:pPr>
            <w:r>
              <w:t>/api/trends</w:t>
            </w:r>
          </w:p>
        </w:tc>
        <w:tc>
          <w:tcPr>
            <w:tcW w:w="3400" w:type="dxa"/>
            <w:vAlign w:val="center"/>
          </w:tcPr>
          <w:p w14:paraId="70F30FD8" w14:textId="77777777" w:rsidR="00376188" w:rsidRDefault="00000000">
            <w:pPr>
              <w:pStyle w:val="tablecopy"/>
              <w:spacing w:before="40" w:after="40"/>
              <w:jc w:val="left"/>
            </w:pPr>
            <w:r>
              <w:t>Citation timeline</w:t>
            </w:r>
          </w:p>
        </w:tc>
        <w:tc>
          <w:tcPr>
            <w:tcW w:w="1300" w:type="dxa"/>
            <w:vAlign w:val="center"/>
          </w:tcPr>
          <w:p w14:paraId="37B3D87E" w14:textId="77777777" w:rsidR="00376188" w:rsidRDefault="00000000">
            <w:pPr>
              <w:pStyle w:val="tablecopy"/>
              <w:spacing w:before="40" w:after="40"/>
              <w:jc w:val="center"/>
            </w:pPr>
            <w:r>
              <w:t>0.8 KB</w:t>
            </w:r>
          </w:p>
        </w:tc>
        <w:tc>
          <w:tcPr>
            <w:tcW w:w="1200" w:type="dxa"/>
            <w:vAlign w:val="center"/>
          </w:tcPr>
          <w:p w14:paraId="0985198B" w14:textId="77777777" w:rsidR="00376188" w:rsidRDefault="00000000">
            <w:pPr>
              <w:pStyle w:val="tablecopy"/>
              <w:spacing w:before="40" w:after="40"/>
              <w:jc w:val="center"/>
            </w:pPr>
            <w:r>
              <w:t>1.3</w:t>
            </w:r>
          </w:p>
        </w:tc>
      </w:tr>
      <w:tr w:rsidR="00376188" w14:paraId="7020785D" w14:textId="77777777">
        <w:trPr>
          <w:cantSplit/>
          <w:jc w:val="center"/>
        </w:trPr>
        <w:tc>
          <w:tcPr>
            <w:tcW w:w="2800" w:type="dxa"/>
            <w:vAlign w:val="center"/>
          </w:tcPr>
          <w:p w14:paraId="51F00A31" w14:textId="77777777" w:rsidR="00376188" w:rsidRDefault="00000000">
            <w:pPr>
              <w:pStyle w:val="tablecopy"/>
              <w:spacing w:before="40" w:after="40"/>
              <w:jc w:val="left"/>
            </w:pPr>
            <w:r>
              <w:t>/api/keywords/top?n=12</w:t>
            </w:r>
          </w:p>
        </w:tc>
        <w:tc>
          <w:tcPr>
            <w:tcW w:w="3400" w:type="dxa"/>
            <w:vAlign w:val="center"/>
          </w:tcPr>
          <w:p w14:paraId="00C3DF1C" w14:textId="77777777" w:rsidR="00376188" w:rsidRDefault="00000000">
            <w:pPr>
              <w:pStyle w:val="tablecopy"/>
              <w:spacing w:before="40" w:after="40"/>
              <w:jc w:val="left"/>
            </w:pPr>
            <w:r>
              <w:t>Suggestion chips</w:t>
            </w:r>
          </w:p>
        </w:tc>
        <w:tc>
          <w:tcPr>
            <w:tcW w:w="1300" w:type="dxa"/>
            <w:vAlign w:val="center"/>
          </w:tcPr>
          <w:p w14:paraId="7552D876" w14:textId="77777777" w:rsidR="00376188" w:rsidRDefault="00000000">
            <w:pPr>
              <w:pStyle w:val="tablecopy"/>
              <w:spacing w:before="40" w:after="40"/>
              <w:jc w:val="center"/>
            </w:pPr>
            <w:r>
              <w:t>0.5 KB</w:t>
            </w:r>
          </w:p>
        </w:tc>
        <w:tc>
          <w:tcPr>
            <w:tcW w:w="1200" w:type="dxa"/>
            <w:vAlign w:val="center"/>
          </w:tcPr>
          <w:p w14:paraId="064715EA" w14:textId="77777777" w:rsidR="00376188" w:rsidRDefault="00000000">
            <w:pPr>
              <w:pStyle w:val="tablecopy"/>
              <w:spacing w:before="40" w:after="40"/>
              <w:jc w:val="center"/>
            </w:pPr>
            <w:r>
              <w:t>3.4</w:t>
            </w:r>
          </w:p>
        </w:tc>
      </w:tr>
    </w:tbl>
    <w:p w14:paraId="28B67721" w14:textId="77777777" w:rsidR="00376188" w:rsidRDefault="00376188">
      <w:pPr>
        <w:spacing w:after="120"/>
      </w:pPr>
    </w:p>
    <w:p w14:paraId="7B0503D4" w14:textId="77777777" w:rsidR="00376188" w:rsidRDefault="00000000">
      <w:pPr>
        <w:pStyle w:val="Heading2"/>
        <w:numPr>
          <w:ilvl w:val="1"/>
          <w:numId w:val="26"/>
        </w:numPr>
        <w:spacing w:after="40" w:line="360" w:lineRule="auto"/>
        <w:ind w:left="0" w:firstLine="0"/>
        <w:jc w:val="both"/>
      </w:pPr>
      <w:r>
        <w:t>Application Output</w:t>
      </w:r>
    </w:p>
    <w:p w14:paraId="0A70C9DD" w14:textId="77777777" w:rsidR="00376188" w:rsidRDefault="00000000">
      <w:pPr>
        <w:pStyle w:val="BodyText"/>
        <w:spacing w:line="360" w:lineRule="auto"/>
        <w:ind w:firstLine="0"/>
      </w:pPr>
      <w:r>
        <w:t>Figures 6 to 9 show the finished application. The search tab (Figure 6) lists the ranked papers for the query "deep learning" with their hybrid score, year and citation count. The records at ranks 1 and 2 share a title because titles repeat in the data set.</w:t>
      </w:r>
    </w:p>
    <w:p w14:paraId="23FCE1DA" w14:textId="77777777" w:rsidR="00376188" w:rsidRDefault="00000000">
      <w:pPr>
        <w:pStyle w:val="BodyText"/>
        <w:keepNext/>
        <w:spacing w:before="120" w:after="0" w:line="240" w:lineRule="auto"/>
        <w:ind w:firstLine="0"/>
        <w:jc w:val="center"/>
      </w:pPr>
      <w:r>
        <w:rPr>
          <w:noProof/>
        </w:rPr>
        <w:lastRenderedPageBreak/>
        <w:drawing>
          <wp:inline distT="0" distB="0" distL="0" distR="0" wp14:anchorId="119D51AA" wp14:editId="5B52A52C">
            <wp:extent cx="5486400" cy="3514725"/>
            <wp:effectExtent l="0" t="0" r="0" b="0"/>
            <wp:docPr id="5006" name="Picture 5006" descr="ui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ui_search.png"/>
                    <pic:cNvPicPr/>
                  </pic:nvPicPr>
                  <pic:blipFill>
                    <a:blip r:embed="rId15"/>
                    <a:stretch>
                      <a:fillRect/>
                    </a:stretch>
                  </pic:blipFill>
                  <pic:spPr>
                    <a:xfrm>
                      <a:off x="0" y="0"/>
                      <a:ext cx="5486400" cy="3514725"/>
                    </a:xfrm>
                    <a:prstGeom prst="rect">
                      <a:avLst/>
                    </a:prstGeom>
                  </pic:spPr>
                </pic:pic>
              </a:graphicData>
            </a:graphic>
          </wp:inline>
        </w:drawing>
      </w:r>
    </w:p>
    <w:p w14:paraId="3771355F" w14:textId="77777777" w:rsidR="00376188" w:rsidRDefault="00000000">
      <w:pPr>
        <w:pStyle w:val="figurecaption"/>
        <w:numPr>
          <w:ilvl w:val="0"/>
          <w:numId w:val="0"/>
        </w:numPr>
        <w:spacing w:before="60"/>
        <w:jc w:val="center"/>
      </w:pPr>
      <w:r>
        <w:rPr>
          <w:b/>
          <w:bCs/>
        </w:rPr>
        <w:t xml:space="preserve">Figure 6: </w:t>
      </w:r>
      <w:r>
        <w:t>Search tab: ranked results for the query "deep learning" with Top-K = 5.</w:t>
      </w:r>
    </w:p>
    <w:p w14:paraId="0D195ACD" w14:textId="77777777" w:rsidR="00376188" w:rsidRDefault="00000000">
      <w:pPr>
        <w:pStyle w:val="BodyText"/>
        <w:spacing w:line="360" w:lineRule="auto"/>
        <w:ind w:firstLine="0"/>
      </w:pPr>
      <w:r>
        <w:t>The citation graph tab (Figure 7) shows the force-directed network of the matching papers. Nodes can be dragged, selected to open the inspector, and paired to find the shortest path.</w:t>
      </w:r>
    </w:p>
    <w:p w14:paraId="20BD236C" w14:textId="77777777" w:rsidR="00376188" w:rsidRDefault="00000000">
      <w:pPr>
        <w:pStyle w:val="BodyText"/>
        <w:keepNext/>
        <w:spacing w:before="120" w:after="0" w:line="240" w:lineRule="auto"/>
        <w:ind w:firstLine="0"/>
        <w:jc w:val="center"/>
      </w:pPr>
      <w:r>
        <w:rPr>
          <w:noProof/>
        </w:rPr>
        <w:drawing>
          <wp:inline distT="0" distB="0" distL="0" distR="0" wp14:anchorId="0C976E97" wp14:editId="287A5606">
            <wp:extent cx="5486400" cy="3514725"/>
            <wp:effectExtent l="0" t="0" r="0" b="0"/>
            <wp:docPr id="5007" name="Picture 5007" descr="ui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ui_graph.png"/>
                    <pic:cNvPicPr/>
                  </pic:nvPicPr>
                  <pic:blipFill>
                    <a:blip r:embed="rId16"/>
                    <a:stretch>
                      <a:fillRect/>
                    </a:stretch>
                  </pic:blipFill>
                  <pic:spPr>
                    <a:xfrm>
                      <a:off x="0" y="0"/>
                      <a:ext cx="5486400" cy="3514725"/>
                    </a:xfrm>
                    <a:prstGeom prst="rect">
                      <a:avLst/>
                    </a:prstGeom>
                  </pic:spPr>
                </pic:pic>
              </a:graphicData>
            </a:graphic>
          </wp:inline>
        </w:drawing>
      </w:r>
    </w:p>
    <w:p w14:paraId="13049B83" w14:textId="77777777" w:rsidR="00376188" w:rsidRDefault="00000000">
      <w:pPr>
        <w:pStyle w:val="figurecaption"/>
        <w:numPr>
          <w:ilvl w:val="0"/>
          <w:numId w:val="0"/>
        </w:numPr>
        <w:spacing w:before="60"/>
        <w:jc w:val="center"/>
      </w:pPr>
      <w:r>
        <w:rPr>
          <w:b/>
          <w:bCs/>
        </w:rPr>
        <w:t xml:space="preserve">Figure 7: </w:t>
      </w:r>
      <w:r>
        <w:t>Citation Graph tab: interactive network of 200 papers matching the query.</w:t>
      </w:r>
    </w:p>
    <w:p w14:paraId="32CEA9B0" w14:textId="77777777" w:rsidR="00376188" w:rsidRDefault="00000000">
      <w:pPr>
        <w:pStyle w:val="BodyText"/>
        <w:spacing w:line="360" w:lineRule="auto"/>
        <w:ind w:firstLine="0"/>
      </w:pPr>
      <w:r>
        <w:t>The analytics tab (Figure 8) reports the graph metrics for the current subgraph together with the degree and PageRank distributions and the citation timeline.</w:t>
      </w:r>
    </w:p>
    <w:p w14:paraId="3D508826" w14:textId="77777777" w:rsidR="00376188" w:rsidRDefault="00000000">
      <w:pPr>
        <w:pStyle w:val="BodyText"/>
        <w:keepNext/>
        <w:spacing w:before="120" w:after="0" w:line="240" w:lineRule="auto"/>
        <w:ind w:firstLine="0"/>
        <w:jc w:val="center"/>
      </w:pPr>
      <w:r>
        <w:rPr>
          <w:noProof/>
        </w:rPr>
        <w:lastRenderedPageBreak/>
        <w:drawing>
          <wp:inline distT="0" distB="0" distL="0" distR="0" wp14:anchorId="7842DC5F" wp14:editId="380D318E">
            <wp:extent cx="5486400" cy="3514725"/>
            <wp:effectExtent l="0" t="0" r="0" b="0"/>
            <wp:docPr id="5008" name="Picture 5008" descr="ui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ui_metrics.png"/>
                    <pic:cNvPicPr/>
                  </pic:nvPicPr>
                  <pic:blipFill>
                    <a:blip r:embed="rId17"/>
                    <a:stretch>
                      <a:fillRect/>
                    </a:stretch>
                  </pic:blipFill>
                  <pic:spPr>
                    <a:xfrm>
                      <a:off x="0" y="0"/>
                      <a:ext cx="5486400" cy="3514725"/>
                    </a:xfrm>
                    <a:prstGeom prst="rect">
                      <a:avLst/>
                    </a:prstGeom>
                  </pic:spPr>
                </pic:pic>
              </a:graphicData>
            </a:graphic>
          </wp:inline>
        </w:drawing>
      </w:r>
    </w:p>
    <w:p w14:paraId="5583F105" w14:textId="77777777" w:rsidR="00376188" w:rsidRDefault="00000000">
      <w:pPr>
        <w:pStyle w:val="figurecaption"/>
        <w:numPr>
          <w:ilvl w:val="0"/>
          <w:numId w:val="0"/>
        </w:numPr>
        <w:spacing w:before="60"/>
        <w:jc w:val="center"/>
      </w:pPr>
      <w:r>
        <w:rPr>
          <w:b/>
          <w:bCs/>
        </w:rPr>
        <w:t xml:space="preserve">Figure 8: </w:t>
      </w:r>
      <w:r>
        <w:t>Analytics tab: graph metrics, degree distribution and PageRank distribution.</w:t>
      </w:r>
    </w:p>
    <w:p w14:paraId="41C23724" w14:textId="77777777" w:rsidR="00376188" w:rsidRDefault="00000000">
      <w:pPr>
        <w:pStyle w:val="BodyText"/>
        <w:spacing w:line="360" w:lineRule="auto"/>
        <w:ind w:firstLine="0"/>
      </w:pPr>
      <w:r>
        <w:t>The Algorithm Lab (Figure 9) lists every algorithm with its family, purpose and complexity, and below the table it provides an editable demonstration for each of them.</w:t>
      </w:r>
    </w:p>
    <w:p w14:paraId="52CA3040" w14:textId="77777777" w:rsidR="00376188" w:rsidRDefault="00000000">
      <w:pPr>
        <w:pStyle w:val="BodyText"/>
        <w:keepNext/>
        <w:spacing w:before="120" w:after="0" w:line="240" w:lineRule="auto"/>
        <w:ind w:firstLine="0"/>
        <w:jc w:val="center"/>
      </w:pPr>
      <w:r>
        <w:rPr>
          <w:noProof/>
        </w:rPr>
        <w:drawing>
          <wp:inline distT="0" distB="0" distL="0" distR="0" wp14:anchorId="6D32F6F7" wp14:editId="57394E86">
            <wp:extent cx="5486400" cy="3514725"/>
            <wp:effectExtent l="0" t="0" r="0" b="0"/>
            <wp:docPr id="5009" name="Picture 5009" descr="ui_l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ui_lab.png"/>
                    <pic:cNvPicPr/>
                  </pic:nvPicPr>
                  <pic:blipFill>
                    <a:blip r:embed="rId18"/>
                    <a:stretch>
                      <a:fillRect/>
                    </a:stretch>
                  </pic:blipFill>
                  <pic:spPr>
                    <a:xfrm>
                      <a:off x="0" y="0"/>
                      <a:ext cx="5486400" cy="3514725"/>
                    </a:xfrm>
                    <a:prstGeom prst="rect">
                      <a:avLst/>
                    </a:prstGeom>
                  </pic:spPr>
                </pic:pic>
              </a:graphicData>
            </a:graphic>
          </wp:inline>
        </w:drawing>
      </w:r>
    </w:p>
    <w:p w14:paraId="31A9EEBA" w14:textId="77777777" w:rsidR="00376188" w:rsidRDefault="00000000">
      <w:pPr>
        <w:pStyle w:val="figurecaption"/>
        <w:numPr>
          <w:ilvl w:val="0"/>
          <w:numId w:val="0"/>
        </w:numPr>
        <w:spacing w:before="60"/>
        <w:jc w:val="center"/>
      </w:pPr>
      <w:r>
        <w:rPr>
          <w:b/>
          <w:bCs/>
        </w:rPr>
        <w:t xml:space="preserve">Figure 9: </w:t>
      </w:r>
      <w:r>
        <w:t>Algorithm Lab: reference table of the implemented algorithms.</w:t>
      </w:r>
    </w:p>
    <w:p w14:paraId="5F38297D" w14:textId="77777777" w:rsidR="00376188" w:rsidRDefault="00000000">
      <w:pPr>
        <w:pStyle w:val="Heading1"/>
        <w:numPr>
          <w:ilvl w:val="0"/>
          <w:numId w:val="26"/>
        </w:numPr>
        <w:spacing w:before="120" w:after="60" w:line="360" w:lineRule="auto"/>
        <w:ind w:left="0" w:firstLine="0"/>
        <w:jc w:val="both"/>
        <w:rPr>
          <w:b/>
          <w:bCs/>
        </w:rPr>
      </w:pPr>
      <w:r>
        <w:rPr>
          <w:b/>
          <w:bCs/>
        </w:rPr>
        <w:t>Conclusion and Future Work</w:t>
      </w:r>
    </w:p>
    <w:p w14:paraId="089C8B09" w14:textId="77777777" w:rsidR="00376188" w:rsidRDefault="00000000">
      <w:pPr>
        <w:pStyle w:val="BodyText"/>
        <w:spacing w:line="360" w:lineRule="auto"/>
        <w:ind w:firstLine="0"/>
      </w:pPr>
      <w:r>
        <w:t>This project built AlgoScholar, a research paper recommender in which eleven algorithms from the DSA-3 syllabus are implemented from scratch and used in one working application. Papers are retrieved with a BM25 inverted index and re-ranked by a hybrid score that combines Smith-Waterman fuzzy matching, PageRank on a keyword-derived citation graph, a citation-</w:t>
      </w:r>
      <w:r>
        <w:lastRenderedPageBreak/>
        <w:t>trend score and a prefix-sum boost. On the 5,000-paper corpus the index builds in 0.19 s, the graph and PageRank in under 0.1 s, BM25 retrieval takes about 1 ms, and the full hybrid pipeline answers in 0.07 to 0.8 s. Twelve of fourteen correctness checks passed, and the measured running times follow the theoretical complexities of the algorithms. The web interface lets a user search, explore the citation network, inspect graph statistics and run every algorithm on their own input.</w:t>
      </w:r>
    </w:p>
    <w:p w14:paraId="788E9DF3" w14:textId="77777777" w:rsidR="00376188" w:rsidRDefault="00000000">
      <w:pPr>
        <w:pStyle w:val="BodyText"/>
        <w:spacing w:after="40" w:line="360" w:lineRule="auto"/>
        <w:ind w:firstLine="0"/>
      </w:pPr>
      <w:r>
        <w:t>The current version has limitations. The citation graph is a proxy built from shared keywords because the data set has no reference lists. The corpus contains many repeated titles, and no labelled relevance judgements exist, so ranking quality has not been measured with precision or nDCG. The Blelloch scan returns values shifted by its first element. The Aho-Corasick flag is computed but not used in the score, PageRank mass from nodes without outgoing links is not redistributed (the scores sum to 0.959 instead of 1), and the pure-Python Smith-Waterman step makes 500-candidate queries take more than half a second. Future work can address these points:</w:t>
      </w:r>
    </w:p>
    <w:p w14:paraId="124E70A3" w14:textId="77777777" w:rsidR="00376188" w:rsidRDefault="00000000">
      <w:pPr>
        <w:pStyle w:val="bulletlist"/>
        <w:spacing w:after="40" w:line="360" w:lineRule="auto"/>
      </w:pPr>
      <w:r>
        <w:t>Replace the keyword-based graph with real citation data from a scholarly source, and add co-author and venue information.</w:t>
      </w:r>
    </w:p>
    <w:p w14:paraId="6643CC58" w14:textId="77777777" w:rsidR="00376188" w:rsidRDefault="00000000">
      <w:pPr>
        <w:pStyle w:val="bulletlist"/>
        <w:spacing w:after="40" w:line="360" w:lineRule="auto"/>
      </w:pPr>
      <w:r>
        <w:t>Collect labelled queries and evaluate the ranking with precision@k and nDCG, then tune the five weights instead of fixing them by hand.</w:t>
      </w:r>
    </w:p>
    <w:p w14:paraId="52032F79" w14:textId="77777777" w:rsidR="00376188" w:rsidRDefault="00000000">
      <w:pPr>
        <w:pStyle w:val="bulletlist"/>
        <w:spacing w:after="40" w:line="360" w:lineRule="auto"/>
      </w:pPr>
      <w:r>
        <w:t>Fix the first-element error in the Blelloch scan, handle dangling nodes in PageRank, and include the Aho-Corasick exact-match flag in the score.</w:t>
      </w:r>
    </w:p>
    <w:p w14:paraId="5F411730" w14:textId="77777777" w:rsidR="00376188" w:rsidRDefault="00000000">
      <w:pPr>
        <w:pStyle w:val="bulletlist"/>
        <w:spacing w:after="40" w:line="360" w:lineRule="auto"/>
      </w:pPr>
      <w:r>
        <w:t>Reduce latency by limiting Smith-Waterman to the best 100 candidates, caching frequent queries and running the alignments in parallel.</w:t>
      </w:r>
    </w:p>
    <w:p w14:paraId="5F236B4C" w14:textId="77777777" w:rsidR="00376188" w:rsidRDefault="00000000">
      <w:pPr>
        <w:pStyle w:val="bulletlist"/>
        <w:spacing w:after="40" w:line="360" w:lineRule="auto"/>
      </w:pPr>
      <w:r>
        <w:t>Add semantic search with text embeddings, per-user profiles and a persistent database so that the system can scale beyond the in-memory corpus.</w:t>
      </w:r>
    </w:p>
    <w:p w14:paraId="6CD81ACC" w14:textId="77777777" w:rsidR="00376188" w:rsidRDefault="00000000">
      <w:pPr>
        <w:pStyle w:val="Heading5"/>
        <w:spacing w:after="60" w:line="360" w:lineRule="auto"/>
        <w:jc w:val="both"/>
        <w:rPr>
          <w:b/>
          <w:bCs/>
        </w:rPr>
      </w:pPr>
      <w:r>
        <w:rPr>
          <w:b/>
          <w:bCs/>
        </w:rPr>
        <w:t>References</w:t>
      </w:r>
    </w:p>
    <w:p w14:paraId="3988FC4C" w14:textId="77777777" w:rsidR="00376188" w:rsidRDefault="00000000">
      <w:pPr>
        <w:pStyle w:val="references"/>
        <w:spacing w:line="240" w:lineRule="auto"/>
      </w:pPr>
      <w:r>
        <w:t>W. Ammar et al., "Construction of the Literature Graph in Semantic Scholar," Proc. NAACL-HLT 2018 (Industry Papers), 84-91 (2018).</w:t>
      </w:r>
    </w:p>
    <w:p w14:paraId="5743B092" w14:textId="77777777" w:rsidR="00376188" w:rsidRDefault="00000000">
      <w:pPr>
        <w:pStyle w:val="references"/>
        <w:spacing w:line="240" w:lineRule="auto"/>
      </w:pPr>
      <w:r>
        <w:t>S. Robertson and H. Zaragoza, "The Probabilistic Relevance Framework: BM25 and Beyond," Foundations and Trends in Information Retrieval, 3(4), 333-389 (2009).</w:t>
      </w:r>
    </w:p>
    <w:p w14:paraId="5AD9BD62" w14:textId="77777777" w:rsidR="00376188" w:rsidRDefault="00000000">
      <w:pPr>
        <w:pStyle w:val="references"/>
        <w:spacing w:line="240" w:lineRule="auto"/>
      </w:pPr>
      <w:r>
        <w:t>T. F. Smith and M. S. Waterman, "Identification of common molecular subsequences," Journal of Molecular Biology, 147(1), 195-197 (1981).</w:t>
      </w:r>
    </w:p>
    <w:p w14:paraId="6E434B77" w14:textId="77777777" w:rsidR="00376188" w:rsidRDefault="00000000">
      <w:pPr>
        <w:pStyle w:val="references"/>
        <w:spacing w:line="240" w:lineRule="auto"/>
      </w:pPr>
      <w:r>
        <w:t>L. Page, S. Brin, R. Motwani, and T. Winograd, "The PageRank Citation Ranking: Bringing Order to the Web," Stanford InfoLab Technical Report (1999).</w:t>
      </w:r>
    </w:p>
    <w:p w14:paraId="26B2FF88" w14:textId="77777777" w:rsidR="00376188" w:rsidRDefault="00000000">
      <w:pPr>
        <w:pStyle w:val="references"/>
        <w:spacing w:line="240" w:lineRule="auto"/>
      </w:pPr>
      <w:r>
        <w:t>G. E. Blelloch, "Prefix Sums and Their Applications," Technical Report CMU-CS-90-190, Carnegie Mellon University (1990).</w:t>
      </w:r>
    </w:p>
    <w:p w14:paraId="3C01BC14" w14:textId="77777777" w:rsidR="00376188" w:rsidRDefault="00000000">
      <w:pPr>
        <w:pStyle w:val="references"/>
        <w:spacing w:line="240" w:lineRule="auto"/>
      </w:pPr>
      <w:r>
        <w:t>A. V. Aho and M. J. Corasick, "Efficient string matching: an aid to bibliographic search," Communications of the ACM, 18(6), 333-340 (1975).</w:t>
      </w:r>
    </w:p>
    <w:p w14:paraId="29992388" w14:textId="77777777" w:rsidR="00376188" w:rsidRDefault="00000000">
      <w:pPr>
        <w:pStyle w:val="references"/>
        <w:spacing w:line="240" w:lineRule="auto"/>
      </w:pPr>
      <w:r>
        <w:t>U. Manber and G. Myers, "Suffix arrays: a new method for on-line string searches," SIAM Journal on Computing, 22(5), 935-948 (1993).</w:t>
      </w:r>
    </w:p>
    <w:p w14:paraId="72F4F132" w14:textId="77777777" w:rsidR="00376188" w:rsidRDefault="00000000">
      <w:pPr>
        <w:pStyle w:val="references"/>
        <w:spacing w:line="240" w:lineRule="auto"/>
      </w:pPr>
      <w:r>
        <w:t>T. Kasai, G. Lee, H. Arimura, S. Arikawa, and K. Park, "Linear-time longest-common-prefix computation in suffix arrays and its applications," Proc. CPM 2001, LNCS 2089, 181-192 (2001).</w:t>
      </w:r>
    </w:p>
    <w:p w14:paraId="39D5EE5F" w14:textId="77777777" w:rsidR="00376188" w:rsidRDefault="00000000">
      <w:pPr>
        <w:pStyle w:val="references"/>
        <w:spacing w:line="240" w:lineRule="auto"/>
      </w:pPr>
      <w:r>
        <w:t>R. A. Wagner and M. J. Fischer, "The string-to-string correction problem," Journal of the ACM, 21(1), 168-173 (1974).</w:t>
      </w:r>
    </w:p>
    <w:p w14:paraId="5F2678DE" w14:textId="77777777" w:rsidR="00376188" w:rsidRDefault="00000000">
      <w:pPr>
        <w:pStyle w:val="references"/>
        <w:spacing w:line="240" w:lineRule="auto"/>
      </w:pPr>
      <w:r>
        <w:t>E. A. Dinic, "Algorithm for solution of a problem of maximum flow in networks with power estimation," Soviet Mathematics Doklady, 11, 1277-1280 (1970).</w:t>
      </w:r>
    </w:p>
    <w:p w14:paraId="61F7CBFD" w14:textId="77777777" w:rsidR="00376188" w:rsidRDefault="00000000">
      <w:pPr>
        <w:pStyle w:val="references"/>
        <w:spacing w:line="240" w:lineRule="auto"/>
      </w:pPr>
      <w:r>
        <w:t>J. E. Hopcroft and R. M. Karp, "An n^5/2 algorithm for maximum matchings in bipartite graphs," SIAM Journal on Computing, 2(4), 225-231 (1973).</w:t>
      </w:r>
    </w:p>
    <w:p w14:paraId="7A59A5F6" w14:textId="77777777" w:rsidR="00376188" w:rsidRDefault="00000000">
      <w:pPr>
        <w:pStyle w:val="references"/>
        <w:spacing w:line="240" w:lineRule="auto"/>
      </w:pPr>
      <w:r>
        <w:t>T. H. Cormen, C. E. Leiserson, R. L. Rivest, and C. Stein, Introduction to Algorithms, 4th ed., MIT Press (2022).</w:t>
      </w:r>
    </w:p>
    <w:p w14:paraId="5C40D4A3" w14:textId="77777777" w:rsidR="00376188" w:rsidRDefault="00000000">
      <w:pPr>
        <w:pStyle w:val="references"/>
        <w:spacing w:line="240" w:lineRule="auto"/>
      </w:pPr>
      <w:r>
        <w:t>V. Chvatal, "A greedy heuristic for the set-covering problem," Mathematics of Operations Research, 4(3), 233-235 (1979).</w:t>
      </w:r>
    </w:p>
    <w:p w14:paraId="3E2A5E3C" w14:textId="77777777" w:rsidR="00376188" w:rsidRDefault="00000000">
      <w:pPr>
        <w:pStyle w:val="references"/>
        <w:spacing w:line="240" w:lineRule="auto"/>
      </w:pPr>
      <w:r>
        <w:t>J. S. Vitter, "Random sampling with a reservoir," ACM Transactions on Mathematical Software, 11(1), 37-57 (1985).</w:t>
      </w:r>
    </w:p>
    <w:p w14:paraId="7A6E08A6" w14:textId="77777777" w:rsidR="00376188" w:rsidRDefault="00000000">
      <w:pPr>
        <w:pStyle w:val="references"/>
        <w:spacing w:line="240" w:lineRule="auto"/>
      </w:pPr>
      <w:r>
        <w:t>Pallets Projects, "Flask Documentation (version 3.0)," https://flask.palletsprojects.com (2024).</w:t>
      </w:r>
    </w:p>
    <w:p w14:paraId="6A4EB4E0" w14:textId="77777777" w:rsidR="00376188" w:rsidRDefault="00000000">
      <w:pPr>
        <w:pStyle w:val="references"/>
        <w:spacing w:line="240" w:lineRule="auto"/>
      </w:pPr>
      <w:r>
        <w:t>M. Bostock, V. Ogievetsky, and J. Heer, "D3: Data-Driven Documents," IEEE Transactions on Visualization and Computer Graphics, 17(12), 2301-2309 (2011).</w:t>
      </w:r>
    </w:p>
    <w:p w14:paraId="687DD6DB" w14:textId="77777777" w:rsidR="00376188" w:rsidRDefault="00000000">
      <w:pPr>
        <w:pStyle w:val="references"/>
        <w:spacing w:line="240" w:lineRule="auto"/>
      </w:pPr>
      <w:r>
        <w:t>D. Gusfield, Algorithms on Strings, Trees, and Sequences, Cambridge University Press (1997).</w:t>
      </w:r>
    </w:p>
    <w:sectPr w:rsidR="00376188"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51FA2" w14:textId="77777777" w:rsidR="00CD02F7" w:rsidRDefault="00CD02F7" w:rsidP="001A3B3D">
      <w:r>
        <w:separator/>
      </w:r>
    </w:p>
  </w:endnote>
  <w:endnote w:type="continuationSeparator" w:id="0">
    <w:p w14:paraId="33A711C3" w14:textId="77777777" w:rsidR="00CD02F7" w:rsidRDefault="00CD02F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4645"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031E7" w14:textId="77777777" w:rsidR="00CD02F7" w:rsidRDefault="00CD02F7" w:rsidP="001A3B3D">
      <w:r>
        <w:separator/>
      </w:r>
    </w:p>
  </w:footnote>
  <w:footnote w:type="continuationSeparator" w:id="0">
    <w:p w14:paraId="22FF370B" w14:textId="77777777" w:rsidR="00CD02F7" w:rsidRDefault="00CD02F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959BF"/>
    <w:rsid w:val="000C1E68"/>
    <w:rsid w:val="00142813"/>
    <w:rsid w:val="00190CA9"/>
    <w:rsid w:val="001A2EFD"/>
    <w:rsid w:val="001A3B3D"/>
    <w:rsid w:val="001B67DC"/>
    <w:rsid w:val="002254A9"/>
    <w:rsid w:val="00233D97"/>
    <w:rsid w:val="002347A2"/>
    <w:rsid w:val="00257172"/>
    <w:rsid w:val="00272ABE"/>
    <w:rsid w:val="002850E3"/>
    <w:rsid w:val="00354FCF"/>
    <w:rsid w:val="00365AA2"/>
    <w:rsid w:val="00376188"/>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33859"/>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D5FB3"/>
    <w:rsid w:val="00AE3409"/>
    <w:rsid w:val="00B11A60"/>
    <w:rsid w:val="00B22613"/>
    <w:rsid w:val="00B44A76"/>
    <w:rsid w:val="00B768D1"/>
    <w:rsid w:val="00BA1025"/>
    <w:rsid w:val="00BC3420"/>
    <w:rsid w:val="00BD670B"/>
    <w:rsid w:val="00BE7D3C"/>
    <w:rsid w:val="00BF5FF6"/>
    <w:rsid w:val="00C0207F"/>
    <w:rsid w:val="00C02FEB"/>
    <w:rsid w:val="00C16117"/>
    <w:rsid w:val="00C2231F"/>
    <w:rsid w:val="00C3075A"/>
    <w:rsid w:val="00C563D0"/>
    <w:rsid w:val="00C621C7"/>
    <w:rsid w:val="00C919A4"/>
    <w:rsid w:val="00CA4392"/>
    <w:rsid w:val="00CC393F"/>
    <w:rsid w:val="00CD02F7"/>
    <w:rsid w:val="00CE7926"/>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F2BC3F"/>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AD5F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16</Pages>
  <Words>4540</Words>
  <Characters>25878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Karri Sri Sai Prashanth</cp:lastModifiedBy>
  <cp:revision>22</cp:revision>
  <dcterms:created xsi:type="dcterms:W3CDTF">2023-10-29T09:31:00Z</dcterms:created>
  <dcterms:modified xsi:type="dcterms:W3CDTF">2026-10-07T05:29:00Z</dcterms:modified>
</cp:coreProperties>
</file>