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1: PROJECT ARCHITECTURE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4: ROLES AND RESPONSIBILITIES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Role-Based Access Control (RBAC) Architecture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Security in HotelPro is enforced through strict Role-Based Access Control (RBAC). The application establishes three distinct user personas: Anonymous Visitors, Ordinary Customers, and Hotel Administrators. Each persona operates within an explicitly bounded privilege domain.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Persona Profiles &amp; Responsibilities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A. Ordinary Customer / Guest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Account Management: </w:t>
      </w:r>
      <w:r>
        <w:rPr>
          <w:rFonts w:ascii="Calibri" w:hAnsi="Calibri"/>
          <w:color w:val="1E293B"/>
          <w:sz w:val="21"/>
        </w:rPr>
        <w:t>Self-service registration with email and password verification; login with JWT token acquisition.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Catalog Browsing: </w:t>
      </w:r>
      <w:r>
        <w:rPr>
          <w:rFonts w:ascii="Calibri" w:hAnsi="Calibri"/>
          <w:color w:val="1E293B"/>
          <w:sz w:val="21"/>
        </w:rPr>
        <w:t>Browse available room catalog, inspect room photos, review descriptions, filter by category and rent.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Booking Creation: </w:t>
      </w:r>
      <w:r>
        <w:rPr>
          <w:rFonts w:ascii="Calibri" w:hAnsi="Calibri"/>
          <w:color w:val="1E293B"/>
          <w:sz w:val="21"/>
        </w:rPr>
        <w:t>Select check-in/out dates, review calculated total amounts, simulate credit card payment, and lock reservation.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Self-Service Lifecycle: </w:t>
      </w:r>
      <w:r>
        <w:rPr>
          <w:rFonts w:ascii="Calibri" w:hAnsi="Calibri"/>
          <w:color w:val="1E293B"/>
          <w:sz w:val="21"/>
        </w:rPr>
        <w:t>Access personal reservation history via /user/bookings; cancel booked stays, freeing up room inventory.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B. Hotel Administrator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Administrative Access: </w:t>
      </w:r>
      <w:r>
        <w:rPr>
          <w:rFonts w:ascii="Calibri" w:hAnsi="Calibri"/>
          <w:color w:val="1E293B"/>
          <w:sz w:val="21"/>
        </w:rPr>
        <w:t>Authenticate through admin credentials; access protected /admin/dashboard routes guarded by roleCheck middleware.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Inventory Provisioning: </w:t>
      </w:r>
      <w:r>
        <w:rPr>
          <w:rFonts w:ascii="Calibri" w:hAnsi="Calibri"/>
          <w:color w:val="1E293B"/>
          <w:sz w:val="21"/>
        </w:rPr>
        <w:t>Create new room listings (number, capacity, rent, photos, category, description) and remove retired rooms.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Reservation Audit: </w:t>
      </w:r>
      <w:r>
        <w:rPr>
          <w:rFonts w:ascii="Calibri" w:hAnsi="Calibri"/>
          <w:color w:val="1E293B"/>
          <w:sz w:val="21"/>
        </w:rPr>
        <w:t>Monitor every reservation executed on the platform; inspect guest details, dates, financial totals, and lifecycle states.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User Account Governance: </w:t>
      </w:r>
      <w:r>
        <w:rPr>
          <w:rFonts w:ascii="Calibri" w:hAnsi="Calibri"/>
          <w:color w:val="1E293B"/>
          <w:sz w:val="21"/>
        </w:rPr>
        <w:t>Inspect all registered user profiles; verify contact numbers, emails, and account permissions.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Revenue &amp; Occupancy Analytics: </w:t>
      </w:r>
      <w:r>
        <w:rPr>
          <w:rFonts w:ascii="Calibri" w:hAnsi="Calibri"/>
          <w:color w:val="1E293B"/>
          <w:sz w:val="21"/>
        </w:rPr>
        <w:t>Track aggregate hotel performance metrics: total revenue collected, active occupancy count, and cancellation rates.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RBAC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System Capability / Action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Anonymous Visitor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Customer / Ordinary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Hotel Administrator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View Landing Page &amp; Hero Showcase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Browse Room Cards &amp; Details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Filter &amp; Search Room Inventory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Create Customer Account (SignUp)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Login to System (Generate JWT)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 Booking Modal &amp; Book Room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(Redirect)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View Personal Bookings (/user/bookings)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Cancel Personal Booking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Access Admin Dashboard (/admin/dashboard)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View All Bookings of All Users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Add New Hotel Room (/api/rooms/addroom)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Delete Hotel Room (/api/rooms/deleteroom)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View All Registered Users (/api/admin/allusers)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View System Analytics &amp; Revenue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DENIED (403)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ALLOWED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