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A365D"/>
            <w:tcMar>
              <w:top w:w="200" w:type="dxa"/>
              <w:bottom w:w="200" w:type="dxa"/>
              <w:left w:w="240" w:type="dxa"/>
              <w:right w:w="2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93C5FD"/>
                <w:sz w:val="18"/>
              </w:rPr>
              <w:t>SKILLWALLET MERN FULL-STACK SUBMISSION PACKAGE</w:t>
              <w:br/>
            </w:r>
            <w:r>
              <w:rPr>
                <w:rFonts w:ascii="Arial" w:hAnsi="Arial"/>
                <w:b/>
                <w:color w:val="FFFFFF"/>
                <w:sz w:val="26"/>
              </w:rPr>
              <w:t>EPIC 5: FRONTEND DEVELOPMENT</w:t>
              <w:br/>
            </w:r>
            <w:r>
              <w:rPr>
                <w:rFonts w:ascii="Arial" w:hAnsi="Arial"/>
                <w:b/>
                <w:color w:val="FFFFFF"/>
                <w:sz w:val="32"/>
              </w:rPr>
              <w:t>TASK 16: FRONTEND DEVELOPMENT AND EXPLANATION</w:t>
            </w:r>
          </w:p>
        </w:tc>
      </w:tr>
    </w:tbl>
    <w:p>
      <w:pPr>
        <w:spacing w:before="160" w:after="280"/>
      </w:pPr>
      <w:r>
        <w:rPr>
          <w:b/>
          <w:color w:val="1A365D"/>
        </w:rPr>
        <w:t xml:space="preserve">Project: </w:t>
      </w:r>
      <w:r>
        <w:t xml:space="preserve">HotelPro - Complete hotel booking and management solution (Brand: RoomsForUse)  |  </w:t>
      </w:r>
      <w:r>
        <w:rPr>
          <w:b/>
          <w:color w:val="16A34A"/>
        </w:rPr>
        <w:t xml:space="preserve">Status: </w:t>
      </w:r>
      <w:r>
        <w:t>COMPLETED (100% Verified)</w:t>
      </w:r>
    </w:p>
    <w:p>
      <w:pPr>
        <w:spacing w:before="280" w:after="120"/>
      </w:pPr>
      <w:r>
        <w:rPr>
          <w:rFonts w:ascii="Arial" w:hAnsi="Arial"/>
          <w:b/>
          <w:color w:val="1A365D"/>
          <w:sz w:val="26"/>
        </w:rPr>
        <w:t>1. Frontend Component Architecture &amp; Implementations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Each component is built for high modularity, responsiveness, and clear separation between presentation and data fetching.</w:t>
      </w: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A. Client Routing Architecture (client/src/App.jsx)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client/src/App.jsx Routing Implementation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function App() {</w:t>
              <w:br/>
              <w:t xml:space="preserve">  return (</w:t>
              <w:br/>
              <w:t xml:space="preserve">    &lt;AuthProvider&gt;</w:t>
              <w:br/>
              <w:t xml:space="preserve">      &lt;Router&gt;</w:t>
              <w:br/>
              <w:t xml:space="preserve">        &lt;div className="app-container"&gt;</w:t>
              <w:br/>
              <w:t xml:space="preserve">          &lt;Navbar /&gt;</w:t>
              <w:br/>
              <w:t xml:space="preserve">          &lt;main className="main-content"&gt;</w:t>
              <w:br/>
              <w:t xml:space="preserve">            &lt;Routes&gt;</w:t>
              <w:br/>
              <w:t xml:space="preserve">              &lt;Route path="/" element={&lt;UserHome /&gt;} /&gt;</w:t>
              <w:br/>
              <w:t xml:space="preserve">              &lt;Route path="/about" element={&lt;About /&gt;} /&gt;</w:t>
              <w:br/>
              <w:t xml:space="preserve">              &lt;Route path="/login" element={&lt;Login /&gt;} /&gt;</w:t>
              <w:br/>
              <w:t xml:space="preserve">              &lt;Route path="/signup" element={&lt;SignUp /&gt;} /&gt;</w:t>
              <w:br/>
              <w:t xml:space="preserve">              {/* Customer Protected Routes */}</w:t>
              <w:br/>
              <w:t xml:space="preserve">              &lt;Route path="/user/home" element={&lt;ProtectedRoute&gt;&lt;UserHome /&gt;&lt;/ProtectedRoute&gt;} /&gt;</w:t>
              <w:br/>
              <w:t xml:space="preserve">              &lt;Route path="/user/bookings" element={&lt;ProtectedRoute&gt;&lt;MyBookings /&gt;&lt;/ProtectedRoute&gt;} /&gt;</w:t>
              <w:br/>
              <w:t xml:space="preserve">              {/* Admin Protected Routes */}</w:t>
              <w:br/>
              <w:t xml:space="preserve">              &lt;Route path="/admin/dashboard" element={&lt;ProtectedRoute adminOnly={true}&gt;&lt;AdminHome /&gt;&lt;/ProtectedRoute&gt;} /&gt;</w:t>
              <w:br/>
              <w:t xml:space="preserve">              &lt;Route path="*" element={&lt;Navigate to="/" replace /&gt;} /&gt;</w:t>
              <w:br/>
              <w:t xml:space="preserve">            &lt;/Routes&gt;</w:t>
              <w:br/>
              <w:t xml:space="preserve">          &lt;/main&gt;</w:t>
              <w:br/>
              <w:t xml:space="preserve">          &lt;Footer /&gt;</w:t>
              <w:br/>
              <w:t xml:space="preserve">        &lt;/div&gt;</w:t>
              <w:br/>
              <w:t xml:space="preserve">      &lt;/Router&gt;</w:t>
              <w:br/>
              <w:t xml:space="preserve">    &lt;/AuthProvider&gt;</w:t>
              <w:br/>
              <w:t xml:space="preserve">  );</w:t>
              <w:br/>
              <w:t>}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B. Centralized Axios Client &amp; Interceptor (client/src/services/api.js)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Axios Interceptor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const API = axios.create({ baseURL: "http://localhost:8000" });</w:t>
              <w:br/>
              <w:br/>
              <w:t>// Attach JWT token to all outgoing requests</w:t>
              <w:br/>
              <w:t>API.interceptors.request.use((config) =&gt; {</w:t>
              <w:br/>
              <w:t xml:space="preserve">  const token = localStorage.getItem("token");</w:t>
              <w:br/>
              <w:t xml:space="preserve">  if (token) {</w:t>
              <w:br/>
              <w:t xml:space="preserve">    config.headers.Authorization = `Bearer ${token}`;</w:t>
              <w:br/>
              <w:t xml:space="preserve">    config.headers["auth-token"] = token;</w:t>
              <w:br/>
              <w:t xml:space="preserve">  }</w:t>
              <w:br/>
              <w:t xml:space="preserve">  return config;</w:t>
              <w:br/>
              <w:t>});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C. Interactive Booking Modal &amp; Duration Math (BookingModal.jsx)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BookingModal component calculates live stay durations whenever dates change:</w:t>
      </w:r>
    </w:p>
    <w:p>
      <w:pPr>
        <w:spacing w:before="120" w:after="40"/>
      </w:pPr>
      <w:r>
        <w:rPr>
          <w:rFonts w:ascii="Arial" w:hAnsi="Arial"/>
          <w:b/>
          <w:color w:val="64748B"/>
          <w:sz w:val="18"/>
        </w:rPr>
        <w:t>💻 Live Date Math Effect Hook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1F5F9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after="0" w:line="252" w:lineRule="auto"/>
            </w:pPr>
            <w:r>
              <w:rPr>
                <w:rFonts w:ascii="Consolas" w:hAnsi="Consolas"/>
                <w:color w:val="0F172A"/>
                <w:sz w:val="17"/>
              </w:rPr>
              <w:t>useEffect(() =&gt; {</w:t>
              <w:br/>
              <w:t xml:space="preserve">  if (fromdate &amp;&amp; todate) {</w:t>
              <w:br/>
              <w:t xml:space="preserve">    const d1 = new Date(fromdate);</w:t>
              <w:br/>
              <w:t xml:space="preserve">    const d2 = new Date(todate);</w:t>
              <w:br/>
              <w:t xml:space="preserve">    const diffDays = Math.ceil((d2 - d1) / (1000 * 3600 * 24));</w:t>
              <w:br/>
              <w:t xml:space="preserve">    if (diffDays &gt; 0) {</w:t>
              <w:br/>
              <w:t xml:space="preserve">      setTotaldays(diffDays);</w:t>
              <w:br/>
              <w:t xml:space="preserve">      setTotalAmount(diffDays * room.rent);</w:t>
              <w:br/>
              <w:t xml:space="preserve">      setError("");</w:t>
              <w:br/>
              <w:t xml:space="preserve">    } else {</w:t>
              <w:br/>
              <w:t xml:space="preserve">      setError("Check-out date must be after Check-in date");</w:t>
              <w:br/>
              <w:t xml:space="preserve">    }</w:t>
              <w:br/>
              <w:t xml:space="preserve">  }</w:t>
              <w:br/>
              <w:t>}, [fromdate, todate, room.rent]);</w:t>
            </w:r>
          </w:p>
        </w:tc>
      </w:tr>
    </w:tbl>
    <w:p>
      <w:pPr>
        <w:spacing w:after="80"/>
      </w:pPr>
    </w:p>
    <w:p>
      <w:pPr>
        <w:spacing w:before="280" w:after="120"/>
      </w:pPr>
      <w:r>
        <w:rPr>
          <w:rFonts w:ascii="Arial" w:hAnsi="Arial"/>
          <w:b/>
          <w:color w:val="2563EB"/>
          <w:sz w:val="23"/>
        </w:rPr>
        <w:t>D. Admin 4-Tab Control Center (AdminHome.jsx)</w:t>
      </w:r>
    </w:p>
    <w:p>
      <w:pPr>
        <w:spacing w:after="100" w:line="276" w:lineRule="auto"/>
      </w:pPr>
      <w:r>
        <w:rPr>
          <w:rFonts w:ascii="Calibri" w:hAnsi="Calibri"/>
          <w:color w:val="1E293B"/>
          <w:sz w:val="21"/>
        </w:rPr>
        <w:t>The AdminHome component provides 4 intuitive tabs matching the SkillWallet evaluation rubric: All Bookings, All Rooms, Add Room, and All Users, along with real-time KPI counter cards.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