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0185E" w14:textId="77777777" w:rsidR="00A95EDB" w:rsidRDefault="00A95EDB"/>
    <w:p w14:paraId="41F3C763" w14:textId="77777777" w:rsidR="00A95EDB" w:rsidRDefault="00A95EDB" w:rsidP="00A95EDB">
      <w:pPr>
        <w:jc w:val="center"/>
        <w:rPr>
          <w:b/>
          <w:sz w:val="40"/>
          <w:szCs w:val="40"/>
        </w:rPr>
      </w:pPr>
      <w:r w:rsidRPr="00A95EDB">
        <w:rPr>
          <w:b/>
          <w:sz w:val="40"/>
          <w:szCs w:val="40"/>
        </w:rPr>
        <w:t>DIRECTOR’S INNOVATION AWARD</w:t>
      </w:r>
      <w:r w:rsidR="008548DA">
        <w:rPr>
          <w:b/>
          <w:sz w:val="40"/>
          <w:szCs w:val="40"/>
        </w:rPr>
        <w:t xml:space="preserve"> 2016</w:t>
      </w:r>
    </w:p>
    <w:p w14:paraId="4034E779" w14:textId="77777777" w:rsidR="00A95EDB" w:rsidRDefault="00A95EDB" w:rsidP="00A95EDB">
      <w:r>
        <w:t>Please complete this form and submit electronically. Your application should also include the following:</w:t>
      </w:r>
    </w:p>
    <w:p w14:paraId="48A0E3E0" w14:textId="77777777" w:rsidR="00A95EDB" w:rsidRDefault="00B72E28" w:rsidP="00A95EDB">
      <w:pPr>
        <w:pStyle w:val="ListParagraph"/>
        <w:numPr>
          <w:ilvl w:val="0"/>
          <w:numId w:val="1"/>
        </w:numPr>
      </w:pPr>
      <w:r>
        <w:t>One page Research P</w:t>
      </w:r>
      <w:r w:rsidR="00A95EDB">
        <w:t>roposal</w:t>
      </w:r>
      <w:r w:rsidR="00272E17">
        <w:t xml:space="preserve"> (complete separately and attach to application)</w:t>
      </w:r>
    </w:p>
    <w:p w14:paraId="5F52D6D3" w14:textId="77777777" w:rsidR="00A95EDB" w:rsidRDefault="00B72E28" w:rsidP="00A95EDB">
      <w:pPr>
        <w:pStyle w:val="ListParagraph"/>
        <w:numPr>
          <w:ilvl w:val="0"/>
          <w:numId w:val="1"/>
        </w:numPr>
      </w:pPr>
      <w:r>
        <w:t>One Page Research Training Environment S</w:t>
      </w:r>
      <w:r w:rsidR="00A95EDB">
        <w:t>tatement that outlines student’s role in project, highlights resources and programs that will be made available to the student, including funding information</w:t>
      </w:r>
      <w:r w:rsidR="00272E17">
        <w:t xml:space="preserve"> (complete separately and attach to application)</w:t>
      </w:r>
    </w:p>
    <w:p w14:paraId="08083D50" w14:textId="77777777" w:rsidR="00A95EDB" w:rsidRDefault="00A95EDB" w:rsidP="00B72E28">
      <w:r>
        <w:t>Terms of reference</w:t>
      </w:r>
      <w:r w:rsidR="00B72E28">
        <w:t xml:space="preserve"> for the Award are included at the end of this application form.</w:t>
      </w:r>
    </w:p>
    <w:p w14:paraId="3F24E5AD" w14:textId="77777777" w:rsidR="004E55C2" w:rsidRPr="004E55C2" w:rsidRDefault="00B72E28" w:rsidP="00A95EDB">
      <w:pPr>
        <w:rPr>
          <w:b/>
          <w:sz w:val="24"/>
          <w:szCs w:val="24"/>
        </w:rPr>
      </w:pPr>
      <w:r w:rsidRPr="00E744C6">
        <w:rPr>
          <w:b/>
          <w:sz w:val="24"/>
          <w:szCs w:val="24"/>
          <w:highlight w:val="lightGray"/>
        </w:rPr>
        <w:t>STUDENT INFORMATION</w:t>
      </w:r>
    </w:p>
    <w:p w14:paraId="058BFFDC" w14:textId="77777777" w:rsidR="004E55C2" w:rsidRDefault="00B72E28" w:rsidP="00A95EDB">
      <w:r>
        <w:t>NAME:</w:t>
      </w:r>
      <w:r w:rsidR="004E55C2">
        <w:tab/>
      </w:r>
      <w:sdt>
        <w:sdtPr>
          <w:id w:val="980426035"/>
          <w:placeholder>
            <w:docPart w:val="DB23680C305C417E885B1B3826ED20B9"/>
          </w:placeholder>
          <w:text/>
        </w:sdtPr>
        <w:sdtEndPr/>
        <w:sdtContent>
          <w:proofErr w:type="spellStart"/>
          <w:r w:rsidR="001207A3">
            <w:t>Arushri</w:t>
          </w:r>
          <w:proofErr w:type="spellEnd"/>
          <w:r w:rsidR="001207A3">
            <w:t xml:space="preserve"> </w:t>
          </w:r>
          <w:proofErr w:type="spellStart"/>
          <w:r w:rsidR="001207A3">
            <w:t>Swarup</w:t>
          </w:r>
          <w:proofErr w:type="spellEnd"/>
        </w:sdtContent>
      </w:sdt>
      <w:r w:rsidR="004E55C2">
        <w:tab/>
      </w:r>
      <w:r w:rsidR="004E55C2">
        <w:tab/>
      </w:r>
      <w:r w:rsidR="004E55C2">
        <w:tab/>
      </w:r>
      <w:r w:rsidR="004E55C2">
        <w:tab/>
      </w:r>
      <w:r>
        <w:t>STUDENT NUMBER:</w:t>
      </w:r>
      <w:r w:rsidR="0098354E">
        <w:tab/>
      </w:r>
      <w:sdt>
        <w:sdtPr>
          <w:id w:val="1984656216"/>
          <w:placeholder>
            <w:docPart w:val="DB23680C305C417E885B1B3826ED20B9"/>
          </w:placeholder>
          <w:text/>
        </w:sdtPr>
        <w:sdtEndPr/>
        <w:sdtContent>
          <w:r w:rsidR="001207A3">
            <w:t>998866071</w:t>
          </w:r>
        </w:sdtContent>
      </w:sdt>
    </w:p>
    <w:p w14:paraId="66E33E83" w14:textId="77777777" w:rsidR="004E55C2" w:rsidRDefault="00E744C6" w:rsidP="00E744C6">
      <w:r>
        <w:t>PROGRAM START DATE:</w:t>
      </w:r>
      <w:r>
        <w:tab/>
      </w:r>
      <w:sdt>
        <w:sdtPr>
          <w:id w:val="450212985"/>
          <w:placeholder>
            <w:docPart w:val="B21D0DE0296D41858DDE5EB797AF17B0"/>
          </w:placeholder>
          <w:text/>
        </w:sdtPr>
        <w:sdtEndPr/>
        <w:sdtContent>
          <w:r w:rsidR="001207A3">
            <w:t xml:space="preserve"> September 1, 2016</w:t>
          </w:r>
        </w:sdtContent>
      </w:sdt>
      <w:r>
        <w:tab/>
      </w:r>
      <w:r>
        <w:tab/>
        <w:t>E</w:t>
      </w:r>
      <w:r w:rsidR="00B72E28">
        <w:t>MAIL ADDRESS:</w:t>
      </w:r>
      <w:r w:rsidR="0098354E">
        <w:tab/>
      </w:r>
      <w:sdt>
        <w:sdtPr>
          <w:id w:val="1375269560"/>
          <w:placeholder>
            <w:docPart w:val="DB23680C305C417E885B1B3826ED20B9"/>
          </w:placeholder>
          <w:text/>
        </w:sdtPr>
        <w:sdtEndPr/>
        <w:sdtContent>
          <w:r w:rsidR="001207A3">
            <w:t>arushri.swarup@mail.utoronto.ca</w:t>
          </w:r>
        </w:sdtContent>
      </w:sdt>
    </w:p>
    <w:p w14:paraId="36E20C25" w14:textId="77777777" w:rsidR="004E55C2" w:rsidRDefault="00B72E28" w:rsidP="00A95EDB">
      <w:r>
        <w:t>MAILING ADDRESS:</w:t>
      </w:r>
      <w:r w:rsidR="0098354E">
        <w:tab/>
      </w:r>
      <w:sdt>
        <w:sdtPr>
          <w:id w:val="-143592787"/>
          <w:placeholder>
            <w:docPart w:val="DB23680C305C417E885B1B3826ED20B9"/>
          </w:placeholder>
          <w:text/>
        </w:sdtPr>
        <w:sdtEndPr/>
        <w:sdtContent>
          <w:r w:rsidR="001207A3">
            <w:t xml:space="preserve">58 </w:t>
          </w:r>
          <w:proofErr w:type="spellStart"/>
          <w:r w:rsidR="001207A3">
            <w:t>Northforest</w:t>
          </w:r>
          <w:proofErr w:type="spellEnd"/>
          <w:r w:rsidR="001207A3">
            <w:t xml:space="preserve"> Trail, Kitchener, ON, N2N 2Z1 </w:t>
          </w:r>
        </w:sdtContent>
      </w:sdt>
    </w:p>
    <w:p w14:paraId="18F8B824" w14:textId="77777777" w:rsidR="004E55C2" w:rsidRDefault="00B72E28" w:rsidP="00A95EDB">
      <w:r>
        <w:t>CITIZENSHIP</w:t>
      </w:r>
      <w:r w:rsidR="0098354E">
        <w:t xml:space="preserve">: </w:t>
      </w:r>
      <w:sdt>
        <w:sdtPr>
          <w:id w:val="1178926784"/>
          <w:placeholder>
            <w:docPart w:val="7517E7B9B156407FA6BF401F48A226BC"/>
          </w:placeholder>
          <w:showingPlcHdr/>
          <w:dropDownList>
            <w:listItem w:value="Choose an item."/>
            <w:listItem w:displayText="Canadian" w:value="Canadian"/>
            <w:listItem w:displayText="Permanent Resident" w:value="Permanent Resident"/>
            <w:listItem w:displayText="International" w:value="International"/>
          </w:dropDownList>
        </w:sdtPr>
        <w:sdtEndPr/>
        <w:sdtContent>
          <w:r w:rsidR="00D530D9" w:rsidRPr="0029185F">
            <w:rPr>
              <w:rStyle w:val="PlaceholderText"/>
            </w:rPr>
            <w:t>Choose an item.</w:t>
          </w:r>
        </w:sdtContent>
      </w:sdt>
    </w:p>
    <w:p w14:paraId="18BD089C" w14:textId="77777777" w:rsidR="00B72E28" w:rsidRPr="004E55C2" w:rsidRDefault="00B72E28" w:rsidP="00B72E28">
      <w:pPr>
        <w:rPr>
          <w:b/>
          <w:sz w:val="24"/>
          <w:szCs w:val="24"/>
        </w:rPr>
      </w:pPr>
      <w:r w:rsidRPr="00E744C6">
        <w:rPr>
          <w:b/>
          <w:sz w:val="24"/>
          <w:szCs w:val="24"/>
          <w:highlight w:val="lightGray"/>
        </w:rPr>
        <w:t>PROJECT INFORMATION</w:t>
      </w:r>
    </w:p>
    <w:p w14:paraId="26FFFFBF" w14:textId="77777777" w:rsidR="004E55C2" w:rsidRDefault="00D530D9" w:rsidP="00A95EDB">
      <w:r>
        <w:t xml:space="preserve">PROJECT </w:t>
      </w:r>
      <w:r w:rsidR="00B72E28">
        <w:t>TITLE:</w:t>
      </w:r>
      <w:r w:rsidR="0098354E">
        <w:tab/>
      </w:r>
      <w:sdt>
        <w:sdtPr>
          <w:id w:val="1224411373"/>
          <w:placeholder>
            <w:docPart w:val="DB23680C305C417E885B1B3826ED20B9"/>
          </w:placeholder>
          <w:text/>
        </w:sdtPr>
        <w:sdtContent>
          <w:r w:rsidR="001207A3" w:rsidRPr="00F95B9B">
            <w:rPr>
              <w:rFonts w:ascii="Times New Roman" w:hAnsi="Times New Roman" w:cs="Times New Roman"/>
              <w:b/>
              <w:sz w:val="24"/>
              <w:szCs w:val="24"/>
            </w:rPr>
            <w:t>Development of Surgical Instruments for Endoscopic Ear Surgery</w:t>
          </w:r>
        </w:sdtContent>
      </w:sdt>
    </w:p>
    <w:p w14:paraId="46030945" w14:textId="77777777" w:rsidR="00E744C6" w:rsidRDefault="00E744C6" w:rsidP="00A95EDB">
      <w:pPr>
        <w:rPr>
          <w:b/>
          <w:sz w:val="24"/>
          <w:szCs w:val="24"/>
          <w:highlight w:val="lightGray"/>
        </w:rPr>
      </w:pPr>
    </w:p>
    <w:p w14:paraId="7D876F75" w14:textId="77777777" w:rsidR="00A95EDB" w:rsidRPr="004E55C2" w:rsidRDefault="00B72E28" w:rsidP="00A95EDB">
      <w:pPr>
        <w:rPr>
          <w:b/>
          <w:sz w:val="24"/>
          <w:szCs w:val="24"/>
        </w:rPr>
      </w:pPr>
      <w:r w:rsidRPr="00E744C6">
        <w:rPr>
          <w:b/>
          <w:sz w:val="24"/>
          <w:szCs w:val="24"/>
          <w:highlight w:val="lightGray"/>
        </w:rPr>
        <w:t>SUPERVISORY INFORMATION</w:t>
      </w:r>
    </w:p>
    <w:p w14:paraId="4FCBE213" w14:textId="77777777" w:rsidR="00B72E28" w:rsidRPr="00E744C6" w:rsidRDefault="00B72E28" w:rsidP="00A95EDB">
      <w:pPr>
        <w:rPr>
          <w:b/>
        </w:rPr>
      </w:pPr>
      <w:r w:rsidRPr="00E744C6">
        <w:rPr>
          <w:b/>
        </w:rPr>
        <w:t>CO-SUPERVISOR #1</w:t>
      </w:r>
      <w:r>
        <w:tab/>
      </w:r>
      <w:r>
        <w:tab/>
      </w:r>
      <w:r>
        <w:tab/>
      </w:r>
      <w:r>
        <w:tab/>
      </w:r>
      <w:r>
        <w:tab/>
      </w:r>
      <w:r w:rsidRPr="00E744C6">
        <w:rPr>
          <w:b/>
        </w:rPr>
        <w:t>CO-SUPERVISOR #2</w:t>
      </w:r>
    </w:p>
    <w:p w14:paraId="5BACD56F" w14:textId="77777777" w:rsidR="004E55C2" w:rsidRDefault="00B72E28" w:rsidP="00A95EDB">
      <w:r>
        <w:t>NAME:</w:t>
      </w:r>
      <w:r>
        <w:tab/>
      </w:r>
      <w:sdt>
        <w:sdtPr>
          <w:id w:val="-919490195"/>
          <w:placeholder>
            <w:docPart w:val="DB23680C305C417E885B1B3826ED20B9"/>
          </w:placeholder>
          <w:text/>
        </w:sdtPr>
        <w:sdtEndPr/>
        <w:sdtContent>
          <w:r w:rsidR="001207A3">
            <w:t>Dr. Adrian Lewis James</w:t>
          </w:r>
        </w:sdtContent>
      </w:sdt>
      <w:r>
        <w:tab/>
      </w:r>
      <w:r>
        <w:tab/>
      </w:r>
      <w:r>
        <w:tab/>
      </w:r>
      <w:r>
        <w:tab/>
        <w:t>NAME:</w:t>
      </w:r>
      <w:r w:rsidR="0098354E">
        <w:tab/>
      </w:r>
      <w:sdt>
        <w:sdtPr>
          <w:id w:val="-2026080754"/>
          <w:placeholder>
            <w:docPart w:val="DB23680C305C417E885B1B3826ED20B9"/>
          </w:placeholder>
          <w:text/>
        </w:sdtPr>
        <w:sdtEndPr/>
        <w:sdtContent>
          <w:r w:rsidR="001207A3">
            <w:t xml:space="preserve">Dr. Jan </w:t>
          </w:r>
          <w:proofErr w:type="spellStart"/>
          <w:r w:rsidR="001207A3">
            <w:t>Andrysek</w:t>
          </w:r>
          <w:proofErr w:type="spellEnd"/>
        </w:sdtContent>
      </w:sdt>
    </w:p>
    <w:p w14:paraId="1084D7B2" w14:textId="77777777" w:rsidR="004E55C2" w:rsidRDefault="00B72E28" w:rsidP="00A95EDB">
      <w:r>
        <w:t>PRIMARY AFFILIATION:</w:t>
      </w:r>
      <w:r>
        <w:tab/>
      </w:r>
      <w:sdt>
        <w:sdtPr>
          <w:id w:val="1305974103"/>
          <w:placeholder>
            <w:docPart w:val="DB23680C305C417E885B1B3826ED20B9"/>
          </w:placeholder>
          <w:showingPlcHdr/>
          <w:text/>
        </w:sdtPr>
        <w:sdtEndPr/>
        <w:sdtContent>
          <w:r w:rsidR="0098354E" w:rsidRPr="0029185F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>PRIMARY AFFILIATION:</w:t>
      </w:r>
      <w:r w:rsidR="0098354E">
        <w:tab/>
      </w:r>
      <w:sdt>
        <w:sdtPr>
          <w:id w:val="1669680100"/>
          <w:placeholder>
            <w:docPart w:val="DB23680C305C417E885B1B3826ED20B9"/>
          </w:placeholder>
          <w:showingPlcHdr/>
          <w:text/>
        </w:sdtPr>
        <w:sdtEndPr/>
        <w:sdtContent>
          <w:r w:rsidR="0098354E" w:rsidRPr="0029185F">
            <w:rPr>
              <w:rStyle w:val="PlaceholderText"/>
            </w:rPr>
            <w:t>Click here to enter text.</w:t>
          </w:r>
        </w:sdtContent>
      </w:sdt>
    </w:p>
    <w:p w14:paraId="53538F5F" w14:textId="77777777" w:rsidR="004E55C2" w:rsidRDefault="00B72E28" w:rsidP="00A95EDB">
      <w:r>
        <w:t>RESEARCH THEME:</w:t>
      </w:r>
      <w:r>
        <w:tab/>
      </w:r>
      <w:sdt>
        <w:sdtPr>
          <w:id w:val="1333645382"/>
          <w:placeholder>
            <w:docPart w:val="DB23680C305C417E885B1B3826ED20B9"/>
          </w:placeholder>
          <w:showingPlcHdr/>
          <w:text/>
        </w:sdtPr>
        <w:sdtEndPr/>
        <w:sdtContent>
          <w:r w:rsidR="0098354E" w:rsidRPr="0029185F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>RESEARCH THEME:</w:t>
      </w:r>
      <w:r w:rsidR="0098354E">
        <w:tab/>
      </w:r>
      <w:sdt>
        <w:sdtPr>
          <w:id w:val="-2095779742"/>
          <w:placeholder>
            <w:docPart w:val="DB23680C305C417E885B1B3826ED20B9"/>
          </w:placeholder>
          <w:showingPlcHdr/>
          <w:text/>
        </w:sdtPr>
        <w:sdtEndPr/>
        <w:sdtContent>
          <w:r w:rsidR="0098354E" w:rsidRPr="0029185F">
            <w:rPr>
              <w:rStyle w:val="PlaceholderText"/>
            </w:rPr>
            <w:t>Click here to enter text.</w:t>
          </w:r>
        </w:sdtContent>
      </w:sdt>
    </w:p>
    <w:p w14:paraId="47B002D5" w14:textId="77777777" w:rsidR="004E55C2" w:rsidRDefault="00B72E28" w:rsidP="00A95EDB">
      <w:r>
        <w:t>FUND #:</w:t>
      </w:r>
      <w:r>
        <w:tab/>
      </w:r>
      <w:sdt>
        <w:sdtPr>
          <w:id w:val="1265344463"/>
          <w:placeholder>
            <w:docPart w:val="DB23680C305C417E885B1B3826ED20B9"/>
          </w:placeholder>
          <w:showingPlcHdr/>
          <w:text/>
        </w:sdtPr>
        <w:sdtEndPr/>
        <w:sdtContent>
          <w:r w:rsidR="0098354E" w:rsidRPr="0029185F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>FUND #:</w:t>
      </w:r>
      <w:r w:rsidR="0098354E">
        <w:tab/>
      </w:r>
      <w:sdt>
        <w:sdtPr>
          <w:id w:val="-1313396678"/>
          <w:placeholder>
            <w:docPart w:val="DB23680C305C417E885B1B3826ED20B9"/>
          </w:placeholder>
          <w:showingPlcHdr/>
          <w:text/>
        </w:sdtPr>
        <w:sdtEndPr/>
        <w:sdtContent>
          <w:r w:rsidR="0098354E" w:rsidRPr="0029185F">
            <w:rPr>
              <w:rStyle w:val="PlaceholderText"/>
            </w:rPr>
            <w:t>Click here to enter text.</w:t>
          </w:r>
        </w:sdtContent>
      </w:sdt>
    </w:p>
    <w:p w14:paraId="46697E9E" w14:textId="77777777" w:rsidR="00B72E28" w:rsidRDefault="00B72E28" w:rsidP="00A95EDB"/>
    <w:p w14:paraId="582B5A0D" w14:textId="77777777" w:rsidR="00B6473D" w:rsidRDefault="00B6473D" w:rsidP="00A95E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3C796" wp14:editId="45FC83C2">
                <wp:simplePos x="0" y="0"/>
                <wp:positionH relativeFrom="column">
                  <wp:posOffset>3171825</wp:posOffset>
                </wp:positionH>
                <wp:positionV relativeFrom="paragraph">
                  <wp:posOffset>290195</wp:posOffset>
                </wp:positionV>
                <wp:extent cx="2752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75pt,22.85pt" to="466.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78126" wp14:editId="4F0246DA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27527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3.6pt" to="216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" strokecolor="#4579b8 [3044]"/>
            </w:pict>
          </mc:Fallback>
        </mc:AlternateContent>
      </w:r>
    </w:p>
    <w:p w14:paraId="122A78B8" w14:textId="77777777" w:rsidR="00B72E28" w:rsidRDefault="00B6473D" w:rsidP="00A95EDB"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14:paraId="0265F613" w14:textId="77777777" w:rsidR="00D530D9" w:rsidRDefault="00E744C6" w:rsidP="00A95EDB">
      <w:r>
        <w:lastRenderedPageBreak/>
        <w:t xml:space="preserve">DATE: </w:t>
      </w:r>
      <w:sdt>
        <w:sdtPr>
          <w:id w:val="-801228462"/>
          <w:placeholder>
            <w:docPart w:val="DDA1E2ED2A7D4EE28CDE1960BE97CEB2"/>
          </w:placeholder>
          <w:showingPlcHdr/>
          <w:date>
            <w:dateFormat w:val="M/d/yyyy"/>
            <w:lid w:val="en-CA"/>
            <w:storeMappedDataAs w:val="dateTime"/>
            <w:calendar w:val="gregorian"/>
          </w:date>
        </w:sdtPr>
        <w:sdtEndPr/>
        <w:sdtContent>
          <w:r w:rsidRPr="007E0699">
            <w:rPr>
              <w:rStyle w:val="PlaceholderText"/>
            </w:rPr>
            <w:t>Click here to enter a date.</w:t>
          </w:r>
        </w:sdtContent>
      </w:sdt>
      <w:r w:rsidR="00B72E28">
        <w:tab/>
      </w:r>
      <w:r w:rsidR="00B72E28">
        <w:tab/>
      </w:r>
      <w:r w:rsidR="00B72E28">
        <w:tab/>
        <w:t>DATE</w:t>
      </w:r>
      <w:r>
        <w:t xml:space="preserve">: </w:t>
      </w:r>
      <w:sdt>
        <w:sdtPr>
          <w:id w:val="-1688747749"/>
          <w:placeholder>
            <w:docPart w:val="DDA1E2ED2A7D4EE28CDE1960BE97CEB2"/>
          </w:placeholder>
          <w:showingPlcHdr/>
          <w:date>
            <w:dateFormat w:val="M/d/yyyy"/>
            <w:lid w:val="en-CA"/>
            <w:storeMappedDataAs w:val="dateTime"/>
            <w:calendar w:val="gregorian"/>
          </w:date>
        </w:sdtPr>
        <w:sdtEndPr/>
        <w:sdtContent>
          <w:r w:rsidRPr="007E0699">
            <w:rPr>
              <w:rStyle w:val="PlaceholderText"/>
            </w:rPr>
            <w:t>Click here to enter a date.</w:t>
          </w:r>
        </w:sdtContent>
      </w:sdt>
    </w:p>
    <w:p w14:paraId="1C9DF878" w14:textId="77777777" w:rsidR="00D530D9" w:rsidRDefault="00D530D9">
      <w:pPr>
        <w:rPr>
          <w:b/>
          <w:sz w:val="28"/>
          <w:szCs w:val="28"/>
        </w:rPr>
      </w:pPr>
    </w:p>
    <w:p w14:paraId="7351C499" w14:textId="77777777" w:rsidR="00D530D9" w:rsidRPr="00D530D9" w:rsidRDefault="00D530D9" w:rsidP="00D530D9">
      <w:pPr>
        <w:spacing w:after="0"/>
        <w:jc w:val="center"/>
        <w:rPr>
          <w:b/>
          <w:sz w:val="32"/>
          <w:szCs w:val="32"/>
        </w:rPr>
      </w:pPr>
      <w:r w:rsidRPr="00D530D9">
        <w:rPr>
          <w:b/>
          <w:sz w:val="32"/>
          <w:szCs w:val="32"/>
        </w:rPr>
        <w:t>DIRECTOR’S INNOVATION AWARD</w:t>
      </w:r>
    </w:p>
    <w:p w14:paraId="22F00A7C" w14:textId="77777777" w:rsidR="00D530D9" w:rsidRDefault="00D530D9" w:rsidP="00D530D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Terms of Reference</w:t>
      </w:r>
    </w:p>
    <w:p w14:paraId="6DCEF5E9" w14:textId="77777777" w:rsidR="00D530D9" w:rsidRDefault="00D530D9" w:rsidP="00D530D9">
      <w:pPr>
        <w:spacing w:after="0"/>
        <w:jc w:val="center"/>
        <w:rPr>
          <w:b/>
          <w:sz w:val="28"/>
          <w:szCs w:val="28"/>
        </w:rPr>
      </w:pPr>
    </w:p>
    <w:p w14:paraId="37BCD4B2" w14:textId="77777777" w:rsidR="008548DA" w:rsidRDefault="008548DA" w:rsidP="008548DA">
      <w:pPr>
        <w:pStyle w:val="Default"/>
      </w:pPr>
    </w:p>
    <w:p w14:paraId="62387D9D" w14:textId="77777777" w:rsidR="008548DA" w:rsidRPr="008548DA" w:rsidRDefault="008548DA" w:rsidP="008548DA">
      <w:pPr>
        <w:pStyle w:val="Default"/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To help initiate new collaborative research programs, IBBME has established the Director’s Innovation Award. This award will support IBBME direct-entry graduate students who are working on a new project under the co-supervision of two faculty members who have not substantially collaborated previously. </w:t>
      </w:r>
    </w:p>
    <w:p w14:paraId="2C37DEC8" w14:textId="77777777" w:rsidR="008548DA" w:rsidRPr="008548DA" w:rsidRDefault="008548DA" w:rsidP="008548DA">
      <w:pPr>
        <w:pStyle w:val="Default"/>
        <w:rPr>
          <w:rFonts w:asciiTheme="minorHAnsi" w:hAnsiTheme="minorHAnsi"/>
          <w:sz w:val="23"/>
          <w:szCs w:val="23"/>
        </w:rPr>
      </w:pPr>
    </w:p>
    <w:p w14:paraId="766A63F6" w14:textId="77777777" w:rsidR="008548DA" w:rsidRPr="008548DA" w:rsidRDefault="008548DA" w:rsidP="008548DA">
      <w:pPr>
        <w:pStyle w:val="Default"/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IBBME will award up to five (5) $15K awards per academic year. These awards are to be applied to the first-year stipend of an IBBME graduate student. </w:t>
      </w:r>
    </w:p>
    <w:p w14:paraId="6A89D53E" w14:textId="77777777" w:rsidR="008548DA" w:rsidRPr="008548DA" w:rsidRDefault="008548DA" w:rsidP="008548DA">
      <w:pPr>
        <w:pStyle w:val="Default"/>
        <w:rPr>
          <w:rFonts w:asciiTheme="minorHAnsi" w:hAnsiTheme="minorHAnsi"/>
          <w:sz w:val="23"/>
          <w:szCs w:val="23"/>
        </w:rPr>
      </w:pPr>
    </w:p>
    <w:p w14:paraId="44C6958C" w14:textId="77777777" w:rsidR="008548DA" w:rsidRPr="008548DA" w:rsidRDefault="008548DA" w:rsidP="008548DA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At least one of the faculty members must be IBBME-affiliated, either core- or cross-appointed. </w:t>
      </w:r>
    </w:p>
    <w:p w14:paraId="1163F687" w14:textId="77777777" w:rsidR="008548DA" w:rsidRPr="008548DA" w:rsidRDefault="008548DA" w:rsidP="008548DA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Proposals evaluated on scientific merit and quality of training experience. </w:t>
      </w:r>
    </w:p>
    <w:p w14:paraId="42F54447" w14:textId="77777777" w:rsidR="008548DA" w:rsidRPr="008548DA" w:rsidRDefault="008548DA" w:rsidP="008548DA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Priority given to new and genuine collaborations, and new projects that cross IBBME research themes. </w:t>
      </w:r>
    </w:p>
    <w:p w14:paraId="56492A37" w14:textId="77777777" w:rsidR="008548DA" w:rsidRPr="008548DA" w:rsidRDefault="008548DA" w:rsidP="008548DA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Preference will be given to those students who are PhD-direct entry students. </w:t>
      </w:r>
    </w:p>
    <w:p w14:paraId="4FE55253" w14:textId="77777777" w:rsidR="008548DA" w:rsidRPr="008548DA" w:rsidRDefault="008548DA" w:rsidP="008548DA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Students who hold external scholarships (NSERC, CIHR, OGS, QE-II) are not eligible to apply. </w:t>
      </w:r>
    </w:p>
    <w:p w14:paraId="2B942BE5" w14:textId="77777777" w:rsidR="008548DA" w:rsidRPr="008548DA" w:rsidRDefault="008548DA" w:rsidP="008548DA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IBBME Director’s Innovation Award holders remain eligible for IBBME departmental fellowships. </w:t>
      </w:r>
    </w:p>
    <w:p w14:paraId="6E64BFB0" w14:textId="77777777" w:rsidR="008548DA" w:rsidRPr="008548DA" w:rsidRDefault="008548DA" w:rsidP="008548DA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>Applications for the Director’s Innovation Award are due on June 27th</w:t>
      </w:r>
      <w:r w:rsidRPr="008548DA">
        <w:rPr>
          <w:rFonts w:asciiTheme="minorHAnsi" w:hAnsiTheme="minorHAnsi"/>
          <w:sz w:val="16"/>
          <w:szCs w:val="16"/>
        </w:rPr>
        <w:t xml:space="preserve"> </w:t>
      </w:r>
      <w:r w:rsidRPr="008548DA">
        <w:rPr>
          <w:rFonts w:asciiTheme="minorHAnsi" w:hAnsiTheme="minorHAnsi"/>
          <w:sz w:val="23"/>
          <w:szCs w:val="23"/>
        </w:rPr>
        <w:t xml:space="preserve">and will be adjudicated by the IBBME Director and Associate Directors - Research and Graduate Studies. </w:t>
      </w:r>
    </w:p>
    <w:p w14:paraId="2A1AB86D" w14:textId="77777777" w:rsidR="008548DA" w:rsidRPr="008548DA" w:rsidRDefault="008548DA" w:rsidP="008548DA">
      <w:pPr>
        <w:pStyle w:val="Default"/>
        <w:rPr>
          <w:rFonts w:asciiTheme="minorHAnsi" w:hAnsiTheme="minorHAnsi"/>
          <w:sz w:val="23"/>
          <w:szCs w:val="23"/>
        </w:rPr>
      </w:pPr>
    </w:p>
    <w:p w14:paraId="5E22003E" w14:textId="77777777" w:rsidR="008548DA" w:rsidRPr="008548DA" w:rsidRDefault="008548DA" w:rsidP="008548DA">
      <w:pPr>
        <w:pStyle w:val="Default"/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b/>
          <w:bCs/>
          <w:sz w:val="23"/>
          <w:szCs w:val="23"/>
        </w:rPr>
        <w:t xml:space="preserve">Renewal of Director’s Innovation Award </w:t>
      </w:r>
    </w:p>
    <w:p w14:paraId="597031C6" w14:textId="77777777" w:rsidR="008548DA" w:rsidRDefault="008548DA" w:rsidP="008548DA">
      <w:pPr>
        <w:pStyle w:val="Default"/>
        <w:rPr>
          <w:rFonts w:asciiTheme="minorHAnsi" w:hAnsiTheme="minorHAnsi"/>
          <w:sz w:val="23"/>
          <w:szCs w:val="23"/>
        </w:rPr>
      </w:pPr>
    </w:p>
    <w:p w14:paraId="40325E4F" w14:textId="77777777" w:rsidR="008548DA" w:rsidRDefault="008548DA" w:rsidP="008548DA">
      <w:pPr>
        <w:pStyle w:val="Default"/>
        <w:rPr>
          <w:rFonts w:asciiTheme="minorHAnsi" w:hAnsiTheme="minorHAnsi" w:cs="Courier New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 The IBBME Director’s Innovation Award holders are eligible for a one-year renewal of their award valued at $10K. </w:t>
      </w:r>
    </w:p>
    <w:p w14:paraId="6758CD52" w14:textId="77777777" w:rsidR="008548DA" w:rsidRDefault="008548DA" w:rsidP="008548DA">
      <w:pPr>
        <w:pStyle w:val="Default"/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The terms of the renewal are as follows: </w:t>
      </w:r>
    </w:p>
    <w:p w14:paraId="54C9ADB6" w14:textId="77777777" w:rsidR="008548DA" w:rsidRDefault="008548DA" w:rsidP="008548DA">
      <w:pPr>
        <w:pStyle w:val="Default"/>
        <w:numPr>
          <w:ilvl w:val="0"/>
          <w:numId w:val="5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The award will be given in two $5K installments (September, May). </w:t>
      </w:r>
    </w:p>
    <w:p w14:paraId="581A00AC" w14:textId="77777777" w:rsidR="008548DA" w:rsidRPr="008548DA" w:rsidRDefault="008548DA" w:rsidP="008548DA">
      <w:pPr>
        <w:pStyle w:val="Default"/>
        <w:numPr>
          <w:ilvl w:val="1"/>
          <w:numId w:val="5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If the award holder is currently a Master’s student, the second installment payment will be contingent upon successful bypass into the PhD program. </w:t>
      </w:r>
    </w:p>
    <w:p w14:paraId="7898B35A" w14:textId="77777777" w:rsidR="008548DA" w:rsidRPr="008548DA" w:rsidRDefault="008548DA" w:rsidP="008548DA">
      <w:pPr>
        <w:pStyle w:val="Default"/>
        <w:numPr>
          <w:ilvl w:val="1"/>
          <w:numId w:val="5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If the award holder is a direct-entry PhD student, the second installment payment will be contingent upon a successful qualifier exam. </w:t>
      </w:r>
    </w:p>
    <w:p w14:paraId="152580FA" w14:textId="77777777" w:rsidR="008548DA" w:rsidRPr="008548DA" w:rsidRDefault="008548DA" w:rsidP="008548DA">
      <w:pPr>
        <w:pStyle w:val="Default"/>
        <w:numPr>
          <w:ilvl w:val="0"/>
          <w:numId w:val="5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The supervisor(s) of record must confirm that applications for competitive external funding have been submitted, or will be submitted during the renewal period. </w:t>
      </w:r>
    </w:p>
    <w:p w14:paraId="5AD1C545" w14:textId="77777777" w:rsidR="008548DA" w:rsidRPr="008548DA" w:rsidRDefault="008548DA" w:rsidP="008548DA">
      <w:pPr>
        <w:pStyle w:val="Default"/>
        <w:numPr>
          <w:ilvl w:val="0"/>
          <w:numId w:val="5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 xml:space="preserve">The award holder must provide a one-page summary of their research progress and activity during the period of the award. </w:t>
      </w:r>
    </w:p>
    <w:p w14:paraId="3C89C8B9" w14:textId="77777777" w:rsidR="008548DA" w:rsidRPr="008548DA" w:rsidRDefault="008548DA" w:rsidP="008548DA">
      <w:pPr>
        <w:pStyle w:val="Default"/>
        <w:numPr>
          <w:ilvl w:val="0"/>
          <w:numId w:val="5"/>
        </w:numPr>
        <w:rPr>
          <w:rFonts w:asciiTheme="minorHAnsi" w:hAnsiTheme="minorHAnsi"/>
          <w:sz w:val="23"/>
          <w:szCs w:val="23"/>
        </w:rPr>
      </w:pPr>
      <w:r w:rsidRPr="008548DA">
        <w:rPr>
          <w:rFonts w:asciiTheme="minorHAnsi" w:hAnsiTheme="minorHAnsi"/>
          <w:sz w:val="23"/>
          <w:szCs w:val="23"/>
        </w:rPr>
        <w:t>Applications for renewal of the Director’s Innovation Award are due August 1</w:t>
      </w:r>
      <w:r w:rsidRPr="008548DA">
        <w:rPr>
          <w:rFonts w:asciiTheme="minorHAnsi" w:hAnsiTheme="minorHAnsi"/>
          <w:sz w:val="16"/>
          <w:szCs w:val="16"/>
        </w:rPr>
        <w:t xml:space="preserve">st </w:t>
      </w:r>
      <w:r w:rsidRPr="008548DA">
        <w:rPr>
          <w:rFonts w:asciiTheme="minorHAnsi" w:hAnsiTheme="minorHAnsi"/>
          <w:sz w:val="23"/>
          <w:szCs w:val="23"/>
        </w:rPr>
        <w:t xml:space="preserve">and will be adjudicated by the IBBME Director and Associate Directors - Research and Graduate Studies. </w:t>
      </w:r>
    </w:p>
    <w:p w14:paraId="0CE64730" w14:textId="77777777" w:rsidR="008548DA" w:rsidRPr="008548DA" w:rsidRDefault="008548DA" w:rsidP="008548DA">
      <w:pPr>
        <w:pStyle w:val="Default"/>
        <w:rPr>
          <w:rFonts w:asciiTheme="minorHAnsi" w:hAnsiTheme="minorHAnsi"/>
          <w:sz w:val="23"/>
          <w:szCs w:val="23"/>
        </w:rPr>
      </w:pPr>
    </w:p>
    <w:p w14:paraId="7945B814" w14:textId="77777777" w:rsidR="00B72E28" w:rsidRPr="008548DA" w:rsidRDefault="008548DA" w:rsidP="008548DA">
      <w:pPr>
        <w:spacing w:after="0"/>
        <w:rPr>
          <w:b/>
          <w:sz w:val="28"/>
          <w:szCs w:val="28"/>
        </w:rPr>
      </w:pPr>
      <w:r w:rsidRPr="008548DA">
        <w:rPr>
          <w:sz w:val="23"/>
          <w:szCs w:val="23"/>
        </w:rPr>
        <w:t>Revised: May 26, 2015</w:t>
      </w:r>
    </w:p>
    <w:sectPr w:rsidR="00B72E28" w:rsidRPr="008548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16D62" w14:textId="77777777" w:rsidR="00D26661" w:rsidRDefault="00D26661" w:rsidP="00A95EDB">
      <w:pPr>
        <w:spacing w:after="0" w:line="240" w:lineRule="auto"/>
      </w:pPr>
      <w:r>
        <w:separator/>
      </w:r>
    </w:p>
  </w:endnote>
  <w:endnote w:type="continuationSeparator" w:id="0">
    <w:p w14:paraId="5E21DA76" w14:textId="77777777" w:rsidR="00D26661" w:rsidRDefault="00D26661" w:rsidP="00A95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3F4A6" w14:textId="77777777" w:rsidR="00D26661" w:rsidRDefault="00D26661" w:rsidP="00A95EDB">
      <w:pPr>
        <w:spacing w:after="0" w:line="240" w:lineRule="auto"/>
      </w:pPr>
      <w:r>
        <w:separator/>
      </w:r>
    </w:p>
  </w:footnote>
  <w:footnote w:type="continuationSeparator" w:id="0">
    <w:p w14:paraId="037FB6F6" w14:textId="77777777" w:rsidR="00D26661" w:rsidRDefault="00D26661" w:rsidP="00A95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707BF" w14:textId="77777777" w:rsidR="00A95EDB" w:rsidRDefault="008075BB">
    <w:pPr>
      <w:pStyle w:val="Header"/>
    </w:pPr>
    <w:r>
      <w:rPr>
        <w:noProof/>
        <w:lang w:val="en-US"/>
      </w:rPr>
      <w:drawing>
        <wp:inline distT="0" distB="0" distL="0" distR="0" wp14:anchorId="5F62511D" wp14:editId="59CE9F13">
          <wp:extent cx="2581146" cy="5143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342" cy="5157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7812"/>
    <w:multiLevelType w:val="hybridMultilevel"/>
    <w:tmpl w:val="63E6FD98"/>
    <w:lvl w:ilvl="0" w:tplc="F01877C6"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0191"/>
    <w:multiLevelType w:val="hybridMultilevel"/>
    <w:tmpl w:val="AFB8C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87651"/>
    <w:multiLevelType w:val="hybridMultilevel"/>
    <w:tmpl w:val="C8BA2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E61B8D"/>
    <w:multiLevelType w:val="hybridMultilevel"/>
    <w:tmpl w:val="490CE0E6"/>
    <w:lvl w:ilvl="0" w:tplc="F01877C6"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67359"/>
    <w:multiLevelType w:val="hybridMultilevel"/>
    <w:tmpl w:val="B19E70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7twukW6fUr44zO15rZe4K22ME6w=" w:salt="+6B6DnGW736hpJjwnzG3x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3A"/>
    <w:rsid w:val="0004443A"/>
    <w:rsid w:val="001207A3"/>
    <w:rsid w:val="0021574E"/>
    <w:rsid w:val="00272E17"/>
    <w:rsid w:val="00333C14"/>
    <w:rsid w:val="004370C5"/>
    <w:rsid w:val="004442EC"/>
    <w:rsid w:val="004E55C2"/>
    <w:rsid w:val="005C3AD0"/>
    <w:rsid w:val="00605955"/>
    <w:rsid w:val="006E633B"/>
    <w:rsid w:val="0070032D"/>
    <w:rsid w:val="007067A5"/>
    <w:rsid w:val="00714DF0"/>
    <w:rsid w:val="008075BB"/>
    <w:rsid w:val="008548DA"/>
    <w:rsid w:val="00864A93"/>
    <w:rsid w:val="008F38C7"/>
    <w:rsid w:val="009432B5"/>
    <w:rsid w:val="009732F6"/>
    <w:rsid w:val="0098354E"/>
    <w:rsid w:val="00A95EDB"/>
    <w:rsid w:val="00AF0539"/>
    <w:rsid w:val="00B6473D"/>
    <w:rsid w:val="00B72E28"/>
    <w:rsid w:val="00BB41DB"/>
    <w:rsid w:val="00BF226C"/>
    <w:rsid w:val="00C70B79"/>
    <w:rsid w:val="00D26661"/>
    <w:rsid w:val="00D530D9"/>
    <w:rsid w:val="00D70172"/>
    <w:rsid w:val="00D9133A"/>
    <w:rsid w:val="00DA01EC"/>
    <w:rsid w:val="00DA01FA"/>
    <w:rsid w:val="00E03460"/>
    <w:rsid w:val="00E7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FE7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EDB"/>
  </w:style>
  <w:style w:type="paragraph" w:styleId="Footer">
    <w:name w:val="footer"/>
    <w:basedOn w:val="Normal"/>
    <w:link w:val="FooterChar"/>
    <w:uiPriority w:val="99"/>
    <w:unhideWhenUsed/>
    <w:rsid w:val="00A95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EDB"/>
  </w:style>
  <w:style w:type="paragraph" w:styleId="ListParagraph">
    <w:name w:val="List Paragraph"/>
    <w:basedOn w:val="Normal"/>
    <w:uiPriority w:val="34"/>
    <w:qFormat/>
    <w:rsid w:val="00A95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354E"/>
    <w:rPr>
      <w:color w:val="808080"/>
    </w:rPr>
  </w:style>
  <w:style w:type="paragraph" w:customStyle="1" w:styleId="Default">
    <w:name w:val="Default"/>
    <w:rsid w:val="008548D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rley\Desktop\RESEARCH\Director's%20Innovation%20Award\Director's%20Innovation%20Award%20App%20May%202014%20-%2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23680C305C417E885B1B3826ED2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71D38-A462-4140-BA0B-A21AB7BE777D}"/>
      </w:docPartPr>
      <w:docPartBody>
        <w:p w:rsidR="002656FE" w:rsidRDefault="00BA70C4">
          <w:pPr>
            <w:pStyle w:val="DB23680C305C417E885B1B3826ED20B9"/>
          </w:pPr>
          <w:r w:rsidRPr="0029185F">
            <w:rPr>
              <w:rStyle w:val="PlaceholderText"/>
            </w:rPr>
            <w:t>Click here to enter text.</w:t>
          </w:r>
        </w:p>
      </w:docPartBody>
    </w:docPart>
    <w:docPart>
      <w:docPartPr>
        <w:name w:val="B21D0DE0296D41858DDE5EB797AF1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84CCE-300C-4A11-8585-F397F7273645}"/>
      </w:docPartPr>
      <w:docPartBody>
        <w:p w:rsidR="002656FE" w:rsidRDefault="00BA70C4">
          <w:pPr>
            <w:pStyle w:val="B21D0DE0296D41858DDE5EB797AF17B0"/>
          </w:pPr>
          <w:r w:rsidRPr="007E0699">
            <w:rPr>
              <w:rStyle w:val="PlaceholderText"/>
            </w:rPr>
            <w:t>Click here to enter text.</w:t>
          </w:r>
        </w:p>
      </w:docPartBody>
    </w:docPart>
    <w:docPart>
      <w:docPartPr>
        <w:name w:val="7517E7B9B156407FA6BF401F48A22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BE4DB-D400-4779-BC45-0F7FB95E6800}"/>
      </w:docPartPr>
      <w:docPartBody>
        <w:p w:rsidR="002656FE" w:rsidRDefault="00BA70C4">
          <w:pPr>
            <w:pStyle w:val="7517E7B9B156407FA6BF401F48A226BC"/>
          </w:pPr>
          <w:r w:rsidRPr="0029185F">
            <w:rPr>
              <w:rStyle w:val="PlaceholderText"/>
            </w:rPr>
            <w:t>Choose an item.</w:t>
          </w:r>
        </w:p>
      </w:docPartBody>
    </w:docPart>
    <w:docPart>
      <w:docPartPr>
        <w:name w:val="DDA1E2ED2A7D4EE28CDE1960BE97C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6CD59-2F8D-4D09-BA81-219024E23D88}"/>
      </w:docPartPr>
      <w:docPartBody>
        <w:p w:rsidR="002656FE" w:rsidRDefault="00BA70C4">
          <w:pPr>
            <w:pStyle w:val="DDA1E2ED2A7D4EE28CDE1960BE97CEB2"/>
          </w:pPr>
          <w:r w:rsidRPr="007E069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C4"/>
    <w:rsid w:val="002656FE"/>
    <w:rsid w:val="002C26FE"/>
    <w:rsid w:val="00BA70C4"/>
    <w:rsid w:val="00C6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23680C305C417E885B1B3826ED20B9">
    <w:name w:val="DB23680C305C417E885B1B3826ED20B9"/>
  </w:style>
  <w:style w:type="paragraph" w:customStyle="1" w:styleId="B21D0DE0296D41858DDE5EB797AF17B0">
    <w:name w:val="B21D0DE0296D41858DDE5EB797AF17B0"/>
  </w:style>
  <w:style w:type="paragraph" w:customStyle="1" w:styleId="7517E7B9B156407FA6BF401F48A226BC">
    <w:name w:val="7517E7B9B156407FA6BF401F48A226BC"/>
  </w:style>
  <w:style w:type="paragraph" w:customStyle="1" w:styleId="DDA1E2ED2A7D4EE28CDE1960BE97CEB2">
    <w:name w:val="DDA1E2ED2A7D4EE28CDE1960BE97C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BE43F-28DE-0546-A4AD-6DB381C4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C:\Users\rmarley\Desktop\RESEARCH\Director's Innovation Award\Director's Innovation Award App May 2014 - 4.dotx</Template>
  <TotalTime>1</TotalTime>
  <Pages>3</Pages>
  <Words>545</Words>
  <Characters>3111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rmarley</dc:creator>
  <cp:lastModifiedBy>Arushri Swarup</cp:lastModifiedBy>
  <cp:revision>2</cp:revision>
  <dcterms:created xsi:type="dcterms:W3CDTF">2016-06-28T16:12:00Z</dcterms:created>
  <dcterms:modified xsi:type="dcterms:W3CDTF">2016-06-28T16:12:00Z</dcterms:modified>
</cp:coreProperties>
</file>