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64AD6" w:rsidRDefault="00EA60DA">
      <w:pPr>
        <w:pStyle w:val="normal0"/>
      </w:pPr>
      <w:r>
        <w:t xml:space="preserve">Main Applications: </w:t>
      </w:r>
    </w:p>
    <w:p w:rsidR="00464AD6" w:rsidRDefault="00EA60DA">
      <w:pPr>
        <w:pStyle w:val="normal0"/>
        <w:numPr>
          <w:ilvl w:val="0"/>
          <w:numId w:val="1"/>
        </w:numPr>
        <w:ind w:hanging="360"/>
        <w:contextualSpacing/>
      </w:pPr>
      <w:r>
        <w:t>Needs Assessment and Time Flow Study</w:t>
      </w:r>
    </w:p>
    <w:p w:rsidR="00EA60DA" w:rsidRDefault="00EA60DA" w:rsidP="00EA60DA">
      <w:pPr>
        <w:pStyle w:val="normal0"/>
        <w:numPr>
          <w:ilvl w:val="1"/>
          <w:numId w:val="1"/>
        </w:numPr>
        <w:contextualSpacing/>
      </w:pPr>
      <w:r>
        <w:t>Participants: time flow study – patients, doctors</w:t>
      </w:r>
    </w:p>
    <w:p w:rsidR="00EA60DA" w:rsidRDefault="00EA60DA" w:rsidP="00EA60DA">
      <w:pPr>
        <w:pStyle w:val="normal0"/>
        <w:numPr>
          <w:ilvl w:val="1"/>
          <w:numId w:val="1"/>
        </w:numPr>
        <w:contextualSpacing/>
      </w:pPr>
      <w:r>
        <w:t xml:space="preserve">Participants: 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>Protocol (needs Science Review)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 xml:space="preserve">Appendix A Questionnaire - used these for the survey as references for the scale rating: </w:t>
      </w:r>
      <w:hyperlink r:id="rId5">
        <w:r>
          <w:rPr>
            <w:color w:val="1155CC"/>
            <w:u w:val="single"/>
          </w:rPr>
          <w:t>http://psr.iq.harvard.edu/files/psr/files/PSRQuestionnaireTipSheet_0.pdf</w:t>
        </w:r>
      </w:hyperlink>
      <w:r>
        <w:t xml:space="preserve">, </w:t>
      </w:r>
      <w:hyperlink r:id="rId6">
        <w:r>
          <w:rPr>
            <w:color w:val="1155CC"/>
            <w:u w:val="single"/>
          </w:rPr>
          <w:t>http://www.uwex.edu/ces/4h/evaluation/documents/Wordingforratingscales.pdf</w:t>
        </w:r>
      </w:hyperlink>
      <w:r>
        <w:t xml:space="preserve"> </w:t>
      </w:r>
    </w:p>
    <w:p w:rsidR="007311C7" w:rsidRDefault="007311C7" w:rsidP="007311C7">
      <w:pPr>
        <w:pStyle w:val="normal0"/>
        <w:ind w:left="1440"/>
        <w:contextualSpacing/>
      </w:pPr>
      <w:r w:rsidRPr="007311C7">
        <w:t>http://www.statistik.tuwien.ac.at/forschung/SM/SM-2009-4complete.pdf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>Appendix B Data Collection Form</w:t>
      </w:r>
    </w:p>
    <w:p w:rsidR="00464AD6" w:rsidRDefault="00EA60DA">
      <w:pPr>
        <w:pStyle w:val="normal0"/>
        <w:numPr>
          <w:ilvl w:val="0"/>
          <w:numId w:val="1"/>
        </w:numPr>
        <w:ind w:hanging="360"/>
        <w:contextualSpacing/>
      </w:pPr>
      <w:r>
        <w:t>Testing new instruments</w:t>
      </w:r>
    </w:p>
    <w:p w:rsidR="00464AD6" w:rsidRDefault="00EA60DA">
      <w:pPr>
        <w:pStyle w:val="normal0"/>
        <w:numPr>
          <w:ilvl w:val="1"/>
          <w:numId w:val="1"/>
        </w:numPr>
        <w:ind w:hanging="360"/>
        <w:contextualSpacing/>
      </w:pPr>
      <w:r>
        <w:t>Need internal regulatory/use approval - RQRM?</w:t>
      </w:r>
    </w:p>
    <w:p w:rsidR="00464AD6" w:rsidRDefault="00464AD6">
      <w:pPr>
        <w:pStyle w:val="normal0"/>
      </w:pPr>
    </w:p>
    <w:p w:rsidR="00464AD6" w:rsidRDefault="00EA60DA">
      <w:pPr>
        <w:pStyle w:val="normal0"/>
      </w:pPr>
      <w:r>
        <w:t xml:space="preserve">Amendment: </w:t>
      </w:r>
    </w:p>
    <w:p w:rsidR="00464AD6" w:rsidRDefault="00EA60DA">
      <w:pPr>
        <w:pStyle w:val="normal0"/>
      </w:pPr>
      <w:r>
        <w:t xml:space="preserve">Prospective study of predictive factors in paediatric </w:t>
      </w:r>
      <w:proofErr w:type="spellStart"/>
      <w:r>
        <w:t>cholesteatoma</w:t>
      </w:r>
      <w:proofErr w:type="spellEnd"/>
      <w:r>
        <w:t xml:space="preserve"> - include the CT scan use for research and time flow study request</w:t>
      </w:r>
    </w:p>
    <w:p w:rsidR="00464AD6" w:rsidRDefault="00464AD6">
      <w:pPr>
        <w:pStyle w:val="normal0"/>
      </w:pPr>
    </w:p>
    <w:p w:rsidR="00464AD6" w:rsidRDefault="00EA60DA">
      <w:pPr>
        <w:pStyle w:val="normal0"/>
      </w:pPr>
      <w:r>
        <w:rPr>
          <w:b/>
        </w:rPr>
        <w:t xml:space="preserve">Time flow study: </w:t>
      </w:r>
    </w:p>
    <w:p w:rsidR="00464AD6" w:rsidRDefault="00464AD6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464AD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Patient (Participant) Diagnosis: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Study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Information Collected</w:t>
            </w:r>
          </w:p>
        </w:tc>
      </w:tr>
      <w:tr w:rsidR="00464AD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proofErr w:type="spellStart"/>
            <w:r>
              <w:t>Cholesteatoma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 xml:space="preserve">Existing “Prospective study of predictive factors in paediatric </w:t>
            </w:r>
            <w:proofErr w:type="spellStart"/>
            <w:r>
              <w:t>cholesteatoma</w:t>
            </w:r>
            <w:proofErr w:type="spellEnd"/>
            <w:r>
              <w:t xml:space="preserve">” </w:t>
            </w:r>
          </w:p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Consent forms to be amended to ask for consent to time the surgery.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CT scan</w:t>
            </w:r>
          </w:p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Time flow recordings (data collection form)</w:t>
            </w:r>
          </w:p>
          <w:p w:rsidR="00464AD6" w:rsidRDefault="00464AD6">
            <w:pPr>
              <w:pStyle w:val="normal0"/>
              <w:widowControl w:val="0"/>
              <w:spacing w:line="240" w:lineRule="auto"/>
            </w:pPr>
          </w:p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The two are linked via 5 digit random code</w:t>
            </w:r>
          </w:p>
        </w:tc>
      </w:tr>
      <w:tr w:rsidR="00464AD6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proofErr w:type="spellStart"/>
            <w:r>
              <w:t>Tympanoplasty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New “Needs Analysis and Time Flow Study to Assess Endoscopic Ear Surgery”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4AD6" w:rsidRDefault="00EA60DA">
            <w:pPr>
              <w:pStyle w:val="normal0"/>
              <w:widowControl w:val="0"/>
              <w:spacing w:line="240" w:lineRule="auto"/>
            </w:pPr>
            <w:r>
              <w:t>Time flow recordings (data collection form)</w:t>
            </w:r>
          </w:p>
        </w:tc>
      </w:tr>
    </w:tbl>
    <w:p w:rsidR="00464AD6" w:rsidRDefault="00464AD6">
      <w:pPr>
        <w:pStyle w:val="normal0"/>
      </w:pPr>
    </w:p>
    <w:sectPr w:rsidR="00464AD6" w:rsidSect="00464A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7039B"/>
    <w:multiLevelType w:val="multilevel"/>
    <w:tmpl w:val="695C5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64AD6"/>
    <w:rsid w:val="000C6B58"/>
    <w:rsid w:val="00464AD6"/>
    <w:rsid w:val="007311C7"/>
    <w:rsid w:val="00EA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B58"/>
  </w:style>
  <w:style w:type="paragraph" w:styleId="Heading1">
    <w:name w:val="heading 1"/>
    <w:basedOn w:val="normal0"/>
    <w:next w:val="normal0"/>
    <w:rsid w:val="00464AD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64AD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64AD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64AD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64AD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64AD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4AD6"/>
  </w:style>
  <w:style w:type="paragraph" w:styleId="Title">
    <w:name w:val="Title"/>
    <w:basedOn w:val="normal0"/>
    <w:next w:val="normal0"/>
    <w:rsid w:val="00464AD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464AD6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64A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wex.edu/ces/4h/evaluation/documents/Wordingforratingscales.pdf" TargetMode="External"/><Relationship Id="rId5" Type="http://schemas.openxmlformats.org/officeDocument/2006/relationships/hyperlink" Target="http://psr.iq.harvard.edu/files/psr/files/PSRQuestionnaireTipSheet_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>HSC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2016-12-03T00:29:00Z</dcterms:created>
  <dcterms:modified xsi:type="dcterms:W3CDTF">2016-12-08T00:23:00Z</dcterms:modified>
</cp:coreProperties>
</file>