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3CE6F8FC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6B53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1A4BD8">
        <w:rPr>
          <w:rFonts w:ascii="Arial" w:eastAsia="Times New Roman" w:hAnsi="Arial" w:cs="Arial"/>
          <w:b/>
          <w:bCs/>
          <w:color w:val="000000"/>
          <w:lang w:eastAsia="es-CO"/>
        </w:rPr>
        <w:t>2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518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0D29EA40" w:rsidR="00866B53" w:rsidRPr="00866B53" w:rsidRDefault="001A4BD8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1A4BD8" w:rsidRPr="00866B53" w14:paraId="659A5ED7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715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73FC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3FBA1400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2 tipos de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medicamentos en una IPS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350A48A6" w14:textId="6410293F" w:rsidR="00D44C19" w:rsidRPr="00D44C19" w:rsidRDefault="00866B53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</w:t>
            </w:r>
            <w:r w:rsidR="004C650D" w:rsidRPr="00932844">
              <w:rPr>
                <w:rFonts w:ascii="Arial" w:eastAsia="Times New Roman" w:hAnsi="Arial" w:cs="Arial"/>
                <w:color w:val="000000"/>
                <w:highlight w:val="magenta"/>
                <w:lang w:eastAsia="es-CO"/>
              </w:rPr>
              <w:t>la cantidad de existencias del medicamento 1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seguido de </w:t>
            </w:r>
            <w:r w:rsidR="004C650D" w:rsidRPr="00932844">
              <w:rPr>
                <w:rFonts w:ascii="Arial" w:eastAsia="Times New Roman" w:hAnsi="Arial" w:cs="Arial"/>
                <w:color w:val="000000"/>
                <w:highlight w:val="darkGray"/>
                <w:lang w:eastAsia="es-CO"/>
              </w:rPr>
              <w:t>la cantidad de existencias del medicamento 2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 xml:space="preserve">Luego se deberán leer la información de </w:t>
            </w:r>
            <w:r w:rsidR="00D44C19" w:rsidRPr="00932844">
              <w:rPr>
                <w:rFonts w:ascii="Arial" w:eastAsia="Times New Roman" w:hAnsi="Arial" w:cs="Arial"/>
                <w:color w:val="000000"/>
                <w:highlight w:val="darkBlue"/>
                <w:lang w:eastAsia="es-CO"/>
              </w:rPr>
              <w:t>la presión sistólica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D44C19" w:rsidRPr="00932844">
              <w:rPr>
                <w:rFonts w:ascii="Arial" w:eastAsia="Times New Roman" w:hAnsi="Arial" w:cs="Arial"/>
                <w:color w:val="C00000"/>
                <w:lang w:eastAsia="es-CO"/>
              </w:rPr>
              <w:t>la presión diastólica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múltiples pacientes y realizar la deducción de los medicamentos entregados hasta que se acaben o se deban existencias de uno de los 2 medicamentos.</w:t>
            </w:r>
          </w:p>
          <w:p w14:paraId="04330AB1" w14:textId="7F02583B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7"/>
              <w:gridCol w:w="2084"/>
              <w:gridCol w:w="1522"/>
              <w:gridCol w:w="1513"/>
            </w:tblGrid>
            <w:tr w:rsidR="003B55ED" w:rsidRPr="00866B53" w14:paraId="7D1F62FA" w14:textId="11A2A83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1CF761D3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4E24372D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C338E6E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986C49F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81BD9EA" w14:textId="694FD484" w:rsidR="003B55ED" w:rsidRDefault="00DF5E01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Número </w:t>
                  </w:r>
                  <w:r w:rsidR="003B55ED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de Dosis</w:t>
                  </w:r>
                </w:p>
              </w:tc>
            </w:tr>
            <w:tr w:rsidR="003B55ED" w:rsidRPr="00866B53" w14:paraId="72FC1380" w14:textId="4F83A59F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5B81A701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90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07DED051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70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E6C7541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0223BA88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red"/>
                      <w:lang w:eastAsia="es-CO"/>
                    </w:rPr>
                    <w:t>2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75A6C6" w14:textId="61D8413B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15</w:t>
                  </w:r>
                </w:p>
              </w:tc>
            </w:tr>
            <w:tr w:rsidR="003B55ED" w:rsidRPr="00866B53" w14:paraId="18881EED" w14:textId="248B9D8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0FD6127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[90 - 130)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6263DCE9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[70 - 90)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3405CCF3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7C56C486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green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B26DBDF" w14:textId="7105A69A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3B55ED" w:rsidRPr="00866B53" w14:paraId="5A5F3C77" w14:textId="3CCDCAB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1C24BF85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[130 - 140)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08AED296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[90 - 95)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3FB219BE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21AB1E40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green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DE673A5" w14:textId="6CEF6BD6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3B55ED" w:rsidRPr="00866B53" w14:paraId="068D754F" w14:textId="4CEF5E6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3E8B1EC8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[140 - 150)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05C222C1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[95 - 100)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5DBEE363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Normal-alta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A81416D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6047620" w14:textId="136F9DA5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10</w:t>
                  </w:r>
                </w:p>
              </w:tc>
            </w:tr>
            <w:tr w:rsidR="003B55ED" w:rsidRPr="00866B53" w14:paraId="5B59CFB3" w14:textId="443456A8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8D61A09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[150 - 170)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661746E0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[100 - 110)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51D4738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1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5866911D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6ED4B3E" w14:textId="6923A920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10</w:t>
                  </w:r>
                </w:p>
              </w:tc>
            </w:tr>
            <w:tr w:rsidR="003B55ED" w:rsidRPr="00866B53" w14:paraId="158ABFAA" w14:textId="786C45B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28F041FD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[170 - 190)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095A755B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[110 - 120)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496A2298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2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4EABB3ED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yellow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BA6BAB" w14:textId="5ABA04CF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20</w:t>
                  </w:r>
                </w:p>
              </w:tc>
            </w:tr>
            <w:tr w:rsidR="003B55ED" w:rsidRPr="00866B53" w14:paraId="78B82C80" w14:textId="46C16D57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1F46B543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190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1F6E2BEE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120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415C5A08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3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701DE5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yellow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8C83F1" w14:textId="03A8A463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50</w:t>
                  </w:r>
                </w:p>
              </w:tc>
            </w:tr>
            <w:tr w:rsidR="003B55ED" w:rsidRPr="00866B53" w14:paraId="1CEF55C8" w14:textId="7AAE662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2CA4242E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150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2F6EAEF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100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5B02F83E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HTA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Sistolica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Aislada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92232AA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32844">
                    <w:rPr>
                      <w:rFonts w:ascii="Arial" w:eastAsia="Times New Roman" w:hAnsi="Arial" w:cs="Arial"/>
                      <w:color w:val="000000"/>
                      <w:highlight w:val="yellow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F91C974" w14:textId="250399B9" w:rsidR="003B55ED" w:rsidRPr="00866B53" w:rsidRDefault="003B55ED" w:rsidP="003B55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commentRangeStart w:id="0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20</w:t>
                  </w:r>
                  <w:commentRangeEnd w:id="0"/>
                  <w:r w:rsidR="00403320">
                    <w:rPr>
                      <w:rStyle w:val="Refdecomentario"/>
                    </w:rPr>
                    <w:commentReference w:id="0"/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0ABE" w14:textId="49AE88BF" w:rsidR="001D2E46" w:rsidRPr="00932844" w:rsidRDefault="001D2E46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ED7D31" w:themeColor="accent2"/>
                <w:lang w:eastAsia="es-CO"/>
              </w:rPr>
            </w:pPr>
            <w:r w:rsidRPr="00932844">
              <w:rPr>
                <w:rFonts w:ascii="Arial" w:eastAsia="Times New Roman" w:hAnsi="Arial" w:cs="Arial"/>
                <w:color w:val="ED7D31" w:themeColor="accent2"/>
                <w:lang w:eastAsia="es-CO"/>
              </w:rPr>
              <w:t>Si no se encuentra la categoría del paciente el registro cuenta, pero no se entrega ningún tipo de medicamento.</w:t>
            </w:r>
          </w:p>
          <w:p w14:paraId="5226E326" w14:textId="77777777" w:rsidR="001D2E46" w:rsidRDefault="001D2E46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B5292C2" w14:textId="30292988" w:rsidR="004C650D" w:rsidRDefault="004C650D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se debe </w:t>
            </w:r>
            <w:r w:rsidRPr="00932844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mostrar la cantidad de pacientes atendidos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la cantidad de pacientes a los que se les hizo </w:t>
            </w:r>
            <w:r w:rsidRPr="0093284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entrega del medicamento 1 </w:t>
            </w:r>
            <w:r w:rsidR="00EB4841" w:rsidRPr="0093284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junto a</w:t>
            </w:r>
            <w:r w:rsidRPr="0093284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l porcentaje de estos respecto al total de pacientes atendidos formateado a 2 cifras decimales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="00EB4841" w:rsidRPr="00932844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la cantidad de pacientes a los que se les hizo entrega del medicamento 2 junto al porcentaje de estos respecto al total de pacientes atendidos formateado a 2 cifras decimales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6E43F13" w14:textId="0704755F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Además</w:t>
            </w:r>
            <w:r w:rsidRPr="00932844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 xml:space="preserve">, </w:t>
            </w:r>
            <w:r w:rsidR="00493E0B" w:rsidRPr="00932844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>si no se entregan medicamentos se debe mostrar que el total de pacientes atendidos, pacientes a los que se les hizo entrega del medicamento 1 y pacientes a los que se les hizo entrega del medicamento 2 es 0 y sus porcentajes correspondientes son 0.00%.</w:t>
            </w: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F9A5A2" w14:textId="146D70F3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 w:rsidR="00EB4841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1225C29B" w14:textId="62FD8666" w:rsidR="00866B53" w:rsidRDefault="00C35087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magenta"/>
                <w:lang w:eastAsia="es-CO"/>
              </w:rPr>
              <w:t>9</w:t>
            </w:r>
            <w:r w:rsidR="00EB4841" w:rsidRPr="00932844">
              <w:rPr>
                <w:rFonts w:ascii="Consolas" w:eastAsia="Times New Roman" w:hAnsi="Consolas" w:cs="Times New Roman"/>
                <w:color w:val="000000"/>
                <w:highlight w:val="magenta"/>
                <w:lang w:eastAsia="es-CO"/>
              </w:rPr>
              <w:t>0</w:t>
            </w:r>
            <w:r w:rsidR="00EB484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EB4841" w:rsidRPr="00932844">
              <w:rPr>
                <w:rFonts w:ascii="Consolas" w:eastAsia="Times New Roman" w:hAnsi="Consolas" w:cs="Times New Roman"/>
                <w:color w:val="000000"/>
                <w:highlight w:val="darkGray"/>
                <w:lang w:eastAsia="es-CO"/>
              </w:rPr>
              <w:t>20</w:t>
            </w:r>
            <w:r w:rsidR="00EB484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cyan"/>
                <w:lang w:eastAsia="es-CO"/>
              </w:rPr>
              <w:t>6</w:t>
            </w:r>
          </w:p>
          <w:p w14:paraId="6C2FF5CE" w14:textId="62A0ADB6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1</w:t>
            </w:r>
            <w:r w:rsidR="003B55ED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5</w:t>
            </w:r>
            <w:r w:rsidR="001D2E46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0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 xml:space="preserve"> </w:t>
            </w:r>
            <w:r w:rsidR="003B55ED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8</w:t>
            </w:r>
            <w:r w:rsidR="001D2E46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0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3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50.00%</w:t>
            </w:r>
          </w:p>
          <w:p w14:paraId="21DA40F4" w14:textId="76B4D990" w:rsidR="00EB4841" w:rsidRDefault="003B55ED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red"/>
                <w:lang w:eastAsia="es-CO"/>
              </w:rPr>
              <w:t>8</w:t>
            </w:r>
            <w:r w:rsidR="001D2E46" w:rsidRPr="00932844">
              <w:rPr>
                <w:rFonts w:ascii="Consolas" w:eastAsia="Times New Roman" w:hAnsi="Consolas" w:cs="Times New Roman"/>
                <w:color w:val="000000"/>
                <w:highlight w:val="red"/>
                <w:lang w:eastAsia="es-CO"/>
              </w:rPr>
              <w:t>0</w:t>
            </w:r>
            <w:r w:rsidR="00EB4841" w:rsidRPr="00932844">
              <w:rPr>
                <w:rFonts w:ascii="Consolas" w:eastAsia="Times New Roman" w:hAnsi="Consolas" w:cs="Times New Roman"/>
                <w:color w:val="000000"/>
                <w:highlight w:val="red"/>
                <w:lang w:eastAsia="es-CO"/>
              </w:rPr>
              <w:t xml:space="preserve"> </w:t>
            </w:r>
            <w:r w:rsidRPr="00932844">
              <w:rPr>
                <w:rFonts w:ascii="Consolas" w:eastAsia="Times New Roman" w:hAnsi="Consolas" w:cs="Times New Roman"/>
                <w:color w:val="C00000"/>
                <w:highlight w:val="red"/>
                <w:lang w:eastAsia="es-CO"/>
              </w:rPr>
              <w:t>6</w:t>
            </w:r>
            <w:r w:rsidR="001D2E46" w:rsidRPr="00932844">
              <w:rPr>
                <w:rFonts w:ascii="Consolas" w:eastAsia="Times New Roman" w:hAnsi="Consolas" w:cs="Times New Roman"/>
                <w:color w:val="C00000"/>
                <w:highlight w:val="red"/>
                <w:lang w:eastAsia="es-CO"/>
              </w:rPr>
              <w:t>0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red"/>
                <w:lang w:eastAsia="es-CO"/>
              </w:rPr>
              <w:t>1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red"/>
                <w:lang w:eastAsia="es-CO"/>
              </w:rPr>
              <w:t>16.67%</w:t>
            </w:r>
          </w:p>
          <w:p w14:paraId="37014EF7" w14:textId="0FBFBB1E" w:rsidR="00743ACE" w:rsidRDefault="00743ACE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1</w:t>
            </w:r>
            <w:r w:rsidR="003B55ED"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3</w:t>
            </w:r>
            <w:r w:rsidR="001D2E46"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0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 xml:space="preserve"> </w:t>
            </w:r>
            <w:r w:rsidR="003B55ED" w:rsidRPr="00932844">
              <w:rPr>
                <w:rFonts w:ascii="Consolas" w:eastAsia="Times New Roman" w:hAnsi="Consolas" w:cs="Times New Roman"/>
                <w:color w:val="C00000"/>
                <w:highlight w:val="green"/>
                <w:lang w:eastAsia="es-CO"/>
              </w:rPr>
              <w:t>9</w:t>
            </w:r>
            <w:r w:rsidR="001D2E46" w:rsidRPr="00932844">
              <w:rPr>
                <w:rFonts w:ascii="Consolas" w:eastAsia="Times New Roman" w:hAnsi="Consolas" w:cs="Times New Roman"/>
                <w:color w:val="C00000"/>
                <w:highlight w:val="green"/>
                <w:lang w:eastAsia="es-CO"/>
              </w:rPr>
              <w:t>0</w:t>
            </w:r>
          </w:p>
          <w:p w14:paraId="18490FD4" w14:textId="50C606FB" w:rsidR="00EB4841" w:rsidRDefault="00493E0B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1</w:t>
            </w:r>
            <w:r w:rsidR="003B55ED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7</w:t>
            </w:r>
            <w:r w:rsidR="001D2E46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0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 xml:space="preserve"> </w:t>
            </w:r>
            <w:r w:rsidR="003B55ED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11</w:t>
            </w:r>
            <w:r w:rsidR="001D2E46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0</w:t>
            </w:r>
          </w:p>
          <w:p w14:paraId="0444C670" w14:textId="1C1FB4FA" w:rsidR="00493E0B" w:rsidRDefault="003B55ED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9</w:t>
            </w:r>
            <w:r w:rsidR="001D2E46"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>0</w:t>
            </w:r>
            <w:r w:rsidR="00493E0B" w:rsidRPr="00932844">
              <w:rPr>
                <w:rFonts w:ascii="Consolas" w:eastAsia="Times New Roman" w:hAnsi="Consolas" w:cs="Times New Roman"/>
                <w:color w:val="000000"/>
                <w:highlight w:val="green"/>
                <w:lang w:eastAsia="es-CO"/>
              </w:rPr>
              <w:t xml:space="preserve"> </w:t>
            </w:r>
            <w:r w:rsidRPr="00932844">
              <w:rPr>
                <w:rFonts w:ascii="Consolas" w:eastAsia="Times New Roman" w:hAnsi="Consolas" w:cs="Times New Roman"/>
                <w:color w:val="C00000"/>
                <w:highlight w:val="green"/>
                <w:lang w:eastAsia="es-CO"/>
              </w:rPr>
              <w:t>7</w:t>
            </w:r>
            <w:r w:rsidR="001D2E46" w:rsidRPr="00932844">
              <w:rPr>
                <w:rFonts w:ascii="Consolas" w:eastAsia="Times New Roman" w:hAnsi="Consolas" w:cs="Times New Roman"/>
                <w:color w:val="C00000"/>
                <w:highlight w:val="green"/>
                <w:lang w:eastAsia="es-CO"/>
              </w:rPr>
              <w:t>0</w:t>
            </w:r>
          </w:p>
          <w:p w14:paraId="62C46603" w14:textId="60FB5498" w:rsidR="00493E0B" w:rsidRDefault="00493E0B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1</w:t>
            </w:r>
            <w:r w:rsidR="003B55ED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9</w:t>
            </w:r>
            <w:r w:rsidR="00C35087"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>0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yellow"/>
                <w:lang w:eastAsia="es-CO"/>
              </w:rPr>
              <w:t xml:space="preserve"> </w:t>
            </w:r>
            <w:r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1</w:t>
            </w:r>
            <w:r w:rsidR="003B55ED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2</w:t>
            </w:r>
            <w:r w:rsidR="00C35087" w:rsidRPr="00932844">
              <w:rPr>
                <w:rFonts w:ascii="Consolas" w:eastAsia="Times New Roman" w:hAnsi="Consolas" w:cs="Times New Roman"/>
                <w:color w:val="C00000"/>
                <w:highlight w:val="yellow"/>
                <w:lang w:eastAsia="es-CO"/>
              </w:rPr>
              <w:t>0</w:t>
            </w:r>
          </w:p>
          <w:p w14:paraId="199A6C2E" w14:textId="71B2BEE8" w:rsidR="00743ACE" w:rsidRDefault="00743ACE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152AD55" w14:textId="0BD09B2E" w:rsidR="00493E0B" w:rsidRDefault="00493E0B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20955D7C" w14:textId="30BE729A" w:rsidR="00EB4841" w:rsidRPr="00932844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darkCyan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magenta"/>
                <w:lang w:eastAsia="es-CO"/>
              </w:rPr>
              <w:t>50</w:t>
            </w: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darkGray"/>
                <w:lang w:eastAsia="es-CO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 </w:t>
            </w:r>
            <w:r w:rsidRPr="00932844">
              <w:rPr>
                <w:rFonts w:ascii="Consolas" w:eastAsia="Times New Roman" w:hAnsi="Consolas" w:cs="Times New Roman"/>
                <w:color w:val="000000"/>
                <w:highlight w:val="darkCyan"/>
                <w:lang w:eastAsia="es-CO"/>
              </w:rPr>
              <w:t>0</w:t>
            </w:r>
          </w:p>
          <w:p w14:paraId="153F3C10" w14:textId="53E24489" w:rsidR="00EB4841" w:rsidRPr="00932844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highlight w:val="darkCyan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darkCyan"/>
                <w:lang w:eastAsia="es-CO"/>
              </w:rPr>
              <w:t xml:space="preserve">                               0 0.00%</w:t>
            </w:r>
          </w:p>
          <w:p w14:paraId="2A6C2D5D" w14:textId="5EE11B65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932844">
              <w:rPr>
                <w:rFonts w:ascii="Consolas" w:eastAsia="Times New Roman" w:hAnsi="Consolas" w:cs="Times New Roman"/>
                <w:color w:val="000000"/>
                <w:highlight w:val="darkCyan"/>
                <w:lang w:eastAsia="es-CO"/>
              </w:rPr>
              <w:t xml:space="preserve">                               0 0.00%</w:t>
            </w:r>
          </w:p>
          <w:p w14:paraId="509E9FF3" w14:textId="77777777" w:rsidR="00EB4841" w:rsidRPr="00EB4841" w:rsidRDefault="00EB4841" w:rsidP="00866B5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14:paraId="2D13FB5D" w14:textId="5EE74542" w:rsidR="00866B53" w:rsidRPr="00EB4841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Ten en cuenta que cada variable debe ser manejada como una entrada diferente. A continuación, ejemplificamos cómo debes hacerlo y cómo no.</w:t>
            </w:r>
          </w:p>
          <w:p w14:paraId="6958D3D5" w14:textId="77777777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29ED75A" w14:textId="77777777" w:rsidR="00866B53" w:rsidRPr="00866B53" w:rsidRDefault="00866B53" w:rsidP="00866B5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52B89D37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0F743B33" w14:textId="24FF63FD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0FBC6F" w14:textId="77777777" w:rsidR="00866B53" w:rsidRPr="00866B53" w:rsidRDefault="00866B53" w:rsidP="00866B5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6BBCF545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4B1A3726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47C299FA" w14:textId="5166071A" w:rsid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2B535A" w14:textId="001DBFEE" w:rsidR="00A71329" w:rsidRDefault="00A71329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868D1F6" w14:textId="77777777" w:rsidR="00A71329" w:rsidRPr="00866B53" w:rsidRDefault="00A71329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A1B0F" w14:textId="77777777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370D00C6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rita Russill" w:date="2021-05-14T18:18:00Z" w:initials="AR">
    <w:p w14:paraId="7CFEAFC8" w14:textId="77777777" w:rsidR="00403320" w:rsidRDefault="00403320">
      <w:pPr>
        <w:pStyle w:val="Textocomentario"/>
      </w:pPr>
      <w:r>
        <w:rPr>
          <w:rStyle w:val="Refdecomentario"/>
        </w:rPr>
        <w:annotationRef/>
      </w:r>
      <w:r>
        <w:t>Se usa para restarlo a las dosis originales</w:t>
      </w:r>
    </w:p>
    <w:p w14:paraId="2C4A570B" w14:textId="76718B6C" w:rsidR="00403320" w:rsidRDefault="0040332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4A57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3D89" w16cex:dateUtc="2021-05-14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4A570B" w16cid:durableId="24493D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ita Russill">
    <w15:presenceInfo w15:providerId="Windows Live" w15:userId="143b4fda3fde4c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1A4BD8"/>
    <w:rsid w:val="001D2E46"/>
    <w:rsid w:val="002B6B53"/>
    <w:rsid w:val="002D0729"/>
    <w:rsid w:val="00300A94"/>
    <w:rsid w:val="003B55ED"/>
    <w:rsid w:val="00403320"/>
    <w:rsid w:val="00493E0B"/>
    <w:rsid w:val="004C650D"/>
    <w:rsid w:val="00743ACE"/>
    <w:rsid w:val="0077047F"/>
    <w:rsid w:val="00866B53"/>
    <w:rsid w:val="009119F4"/>
    <w:rsid w:val="00932844"/>
    <w:rsid w:val="009B6A8E"/>
    <w:rsid w:val="009F5E3F"/>
    <w:rsid w:val="00A71329"/>
    <w:rsid w:val="00AA5E41"/>
    <w:rsid w:val="00B773C2"/>
    <w:rsid w:val="00C35087"/>
    <w:rsid w:val="00D035AE"/>
    <w:rsid w:val="00D44C19"/>
    <w:rsid w:val="00DF5E01"/>
    <w:rsid w:val="00E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  <w:style w:type="character" w:styleId="Refdecomentario">
    <w:name w:val="annotation reference"/>
    <w:basedOn w:val="Fuentedeprrafopredeter"/>
    <w:uiPriority w:val="99"/>
    <w:semiHidden/>
    <w:unhideWhenUsed/>
    <w:rsid w:val="004033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3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3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3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Aurita Russill</cp:lastModifiedBy>
  <cp:revision>19</cp:revision>
  <dcterms:created xsi:type="dcterms:W3CDTF">2021-04-30T21:48:00Z</dcterms:created>
  <dcterms:modified xsi:type="dcterms:W3CDTF">2021-05-14T23:19:00Z</dcterms:modified>
</cp:coreProperties>
</file>