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33C2E" w14:textId="77777777" w:rsidR="00D70441" w:rsidRDefault="00D70441" w:rsidP="00D70441">
      <w:pPr>
        <w:pStyle w:val="Heading2"/>
      </w:pPr>
      <w:r>
        <w:t>General</w:t>
      </w:r>
    </w:p>
    <w:p w14:paraId="15D657D0" w14:textId="77777777" w:rsidR="0089368A" w:rsidRDefault="0089368A" w:rsidP="0089368A">
      <w:r>
        <w:t xml:space="preserve">The project was developed using the Truffle Develop console.  After completing the features and passing all the tests, the contract was deployed to the Ethereum </w:t>
      </w:r>
      <w:proofErr w:type="spellStart"/>
      <w:r>
        <w:t>Rinkeby</w:t>
      </w:r>
      <w:proofErr w:type="spellEnd"/>
      <w:r>
        <w:t xml:space="preserve"> network using </w:t>
      </w:r>
      <w:proofErr w:type="spellStart"/>
      <w:r>
        <w:t>Infura.</w:t>
      </w:r>
      <w:proofErr w:type="spellEnd"/>
    </w:p>
    <w:p w14:paraId="491E6D41" w14:textId="2EA68A3A" w:rsidR="00D70441" w:rsidRDefault="0089368A" w:rsidP="0089368A">
      <w:r>
        <w:t xml:space="preserve">The project implemented the optional </w:t>
      </w:r>
      <w:r w:rsidR="006D2B84">
        <w:t xml:space="preserve">feature that allows a Farmer to upload a picture to IPFS and the picture’s hash is saved with the transaction.   The picture is uploaded to </w:t>
      </w:r>
      <w:proofErr w:type="spellStart"/>
      <w:r w:rsidR="006D2B84">
        <w:t>Infura’s</w:t>
      </w:r>
      <w:proofErr w:type="spellEnd"/>
      <w:r w:rsidR="006D2B84">
        <w:t xml:space="preserve"> IPFS endpoint. </w:t>
      </w:r>
    </w:p>
    <w:p w14:paraId="46119ED3" w14:textId="2D06D0A2" w:rsidR="001E356C" w:rsidRDefault="001E356C" w:rsidP="0089368A"/>
    <w:p w14:paraId="797E915E" w14:textId="03830F02" w:rsidR="001E356C" w:rsidRDefault="001E356C" w:rsidP="0089368A">
      <w:pPr>
        <w:rPr>
          <w:rFonts w:ascii="Segoe UI" w:hAnsi="Segoe UI" w:cs="Segoe UI"/>
          <w:color w:val="4D4D4D"/>
        </w:rPr>
      </w:pPr>
      <w:r>
        <w:t xml:space="preserve">Contract Address: </w:t>
      </w:r>
      <w:r>
        <w:rPr>
          <w:rFonts w:ascii="Segoe UI" w:hAnsi="Segoe UI" w:cs="Segoe UI"/>
          <w:color w:val="4D4D4D"/>
        </w:rPr>
        <w:t>0x3F5c68d9BAb59BE4012bEee4AeA13D7577F6AA3d</w:t>
      </w:r>
    </w:p>
    <w:p w14:paraId="55E3772C" w14:textId="4087AF15" w:rsidR="001E356C" w:rsidRDefault="001E356C" w:rsidP="0089368A">
      <w:pPr>
        <w:rPr>
          <w:rFonts w:ascii="Segoe UI" w:hAnsi="Segoe UI" w:cs="Segoe UI"/>
          <w:color w:val="4D4D4D"/>
        </w:rPr>
      </w:pPr>
      <w:r>
        <w:rPr>
          <w:rFonts w:ascii="Segoe UI" w:hAnsi="Segoe UI" w:cs="Segoe UI"/>
          <w:color w:val="4D4D4D"/>
        </w:rPr>
        <w:t xml:space="preserve">Transaction: </w:t>
      </w:r>
      <w:r w:rsidRPr="001E356C">
        <w:rPr>
          <w:rFonts w:ascii="Segoe UI" w:hAnsi="Segoe UI" w:cs="Segoe UI"/>
          <w:color w:val="4D4D4D"/>
        </w:rPr>
        <w:t>0xaa455f71be8dcc9f75f7a39714f544ce5bc3f9bb4ef1fe498710f5cb5a2dfd9d</w:t>
      </w:r>
    </w:p>
    <w:p w14:paraId="1D7A9A6D" w14:textId="491B909D" w:rsidR="001E356C" w:rsidRDefault="001E356C" w:rsidP="0089368A"/>
    <w:p w14:paraId="4187B97E" w14:textId="4CF9AE91" w:rsidR="00336295" w:rsidRDefault="00336295" w:rsidP="0089368A">
      <w:r>
        <w:t>Versions:</w:t>
      </w:r>
    </w:p>
    <w:p w14:paraId="21AAC978" w14:textId="01891FEF" w:rsidR="00336295" w:rsidRDefault="00336295" w:rsidP="0089368A">
      <w:r>
        <w:t xml:space="preserve">Node </w:t>
      </w:r>
      <w:r w:rsidRPr="00336295">
        <w:t>v12.18.2</w:t>
      </w:r>
    </w:p>
    <w:p w14:paraId="049AC595" w14:textId="5F3AFD94" w:rsidR="00336295" w:rsidRDefault="00336295" w:rsidP="0089368A">
      <w:r w:rsidRPr="00336295">
        <w:t>Truffle v5.1.57</w:t>
      </w:r>
    </w:p>
    <w:p w14:paraId="751EFA1E" w14:textId="59C9B95E" w:rsidR="00336295" w:rsidRDefault="00336295" w:rsidP="0089368A">
      <w:r>
        <w:t>Web3</w:t>
      </w:r>
    </w:p>
    <w:p w14:paraId="1AD549D5" w14:textId="77777777" w:rsidR="00D70441" w:rsidRPr="00D70441" w:rsidRDefault="00D70441" w:rsidP="00D70441"/>
    <w:p w14:paraId="3DEAD1B0" w14:textId="44C4B346" w:rsidR="00734692" w:rsidRDefault="00734692" w:rsidP="00734692">
      <w:pPr>
        <w:pStyle w:val="Heading2"/>
      </w:pPr>
      <w:r>
        <w:t>Diagram 1: Activity Diagram</w:t>
      </w:r>
    </w:p>
    <w:p w14:paraId="7329F4F5" w14:textId="12D4A7EE" w:rsidR="008B1C2E" w:rsidRDefault="00734692">
      <w:r>
        <w:rPr>
          <w:noProof/>
        </w:rPr>
        <w:drawing>
          <wp:inline distT="0" distB="0" distL="0" distR="0" wp14:anchorId="00403469" wp14:editId="1DF4A1B8">
            <wp:extent cx="4467225" cy="364978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5172" cy="3713472"/>
                    </a:xfrm>
                    <a:prstGeom prst="rect">
                      <a:avLst/>
                    </a:prstGeom>
                    <a:noFill/>
                    <a:ln>
                      <a:noFill/>
                    </a:ln>
                  </pic:spPr>
                </pic:pic>
              </a:graphicData>
            </a:graphic>
          </wp:inline>
        </w:drawing>
      </w:r>
    </w:p>
    <w:p w14:paraId="09E9DB57" w14:textId="77777777" w:rsidR="00734692" w:rsidRDefault="00734692" w:rsidP="00734692"/>
    <w:p w14:paraId="033B02DF" w14:textId="1E6B7342" w:rsidR="00734692" w:rsidRDefault="00734692" w:rsidP="00734692">
      <w:pPr>
        <w:pStyle w:val="Heading2"/>
      </w:pPr>
      <w:r>
        <w:lastRenderedPageBreak/>
        <w:t xml:space="preserve">Diagram </w:t>
      </w:r>
      <w:r>
        <w:t>2</w:t>
      </w:r>
      <w:r>
        <w:t xml:space="preserve">: </w:t>
      </w:r>
      <w:r>
        <w:t>Sequence</w:t>
      </w:r>
      <w:r>
        <w:t xml:space="preserve"> Diagram</w:t>
      </w:r>
    </w:p>
    <w:p w14:paraId="2B5B3A89" w14:textId="6D55D6D5" w:rsidR="00734692" w:rsidRDefault="00734692">
      <w:r>
        <w:rPr>
          <w:noProof/>
        </w:rPr>
        <w:drawing>
          <wp:inline distT="0" distB="0" distL="0" distR="0" wp14:anchorId="2B4887C0" wp14:editId="1BD8849C">
            <wp:extent cx="4505395" cy="29241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7510" cy="2945019"/>
                    </a:xfrm>
                    <a:prstGeom prst="rect">
                      <a:avLst/>
                    </a:prstGeom>
                    <a:noFill/>
                    <a:ln>
                      <a:noFill/>
                    </a:ln>
                  </pic:spPr>
                </pic:pic>
              </a:graphicData>
            </a:graphic>
          </wp:inline>
        </w:drawing>
      </w:r>
    </w:p>
    <w:p w14:paraId="0A3AD5D6" w14:textId="77777777" w:rsidR="00734692" w:rsidRDefault="00734692" w:rsidP="00734692"/>
    <w:p w14:paraId="0E2A27F2" w14:textId="009D637E" w:rsidR="00734692" w:rsidRDefault="00734692" w:rsidP="00734692">
      <w:pPr>
        <w:pStyle w:val="Heading2"/>
      </w:pPr>
      <w:r>
        <w:t xml:space="preserve">Diagram </w:t>
      </w:r>
      <w:r w:rsidR="000C35E2">
        <w:t>3</w:t>
      </w:r>
      <w:r>
        <w:t xml:space="preserve">: </w:t>
      </w:r>
      <w:r>
        <w:t>State</w:t>
      </w:r>
      <w:r>
        <w:t xml:space="preserve"> Diagram</w:t>
      </w:r>
    </w:p>
    <w:p w14:paraId="111F88FE" w14:textId="3C98C71E" w:rsidR="00734692" w:rsidRDefault="00734692">
      <w:r>
        <w:rPr>
          <w:noProof/>
        </w:rPr>
        <w:drawing>
          <wp:inline distT="0" distB="0" distL="0" distR="0" wp14:anchorId="61917AE8" wp14:editId="4F59D145">
            <wp:extent cx="5943600" cy="421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14:paraId="2ED61641" w14:textId="5959380B" w:rsidR="000C35E2" w:rsidRDefault="000C35E2" w:rsidP="000C35E2">
      <w:pPr>
        <w:pStyle w:val="Heading2"/>
      </w:pPr>
      <w:r>
        <w:lastRenderedPageBreak/>
        <w:t xml:space="preserve">Diagram </w:t>
      </w:r>
      <w:r>
        <w:t>4</w:t>
      </w:r>
      <w:r w:rsidR="006E7155">
        <w:t>: Data Model</w:t>
      </w:r>
      <w:r w:rsidR="006E7155">
        <w:rPr>
          <w:noProof/>
        </w:rPr>
        <w:drawing>
          <wp:inline distT="0" distB="0" distL="0" distR="0" wp14:anchorId="7716F180" wp14:editId="7BA2D7C5">
            <wp:extent cx="5377883" cy="7534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0626" cy="7538118"/>
                    </a:xfrm>
                    <a:prstGeom prst="rect">
                      <a:avLst/>
                    </a:prstGeom>
                    <a:noFill/>
                    <a:ln>
                      <a:noFill/>
                    </a:ln>
                  </pic:spPr>
                </pic:pic>
              </a:graphicData>
            </a:graphic>
          </wp:inline>
        </w:drawing>
      </w:r>
    </w:p>
    <w:p w14:paraId="4EC7D7AF" w14:textId="63AA3EAC" w:rsidR="006E7155" w:rsidRDefault="006E7155" w:rsidP="006E7155"/>
    <w:p w14:paraId="15332E1E" w14:textId="677D025F" w:rsidR="006E7155" w:rsidRDefault="006E7155" w:rsidP="006E7155"/>
    <w:p w14:paraId="41D0EFAC" w14:textId="147F02A1" w:rsidR="006E7155" w:rsidRDefault="006E7155" w:rsidP="006E7155">
      <w:pPr>
        <w:pStyle w:val="Heading2"/>
      </w:pPr>
      <w:r>
        <w:lastRenderedPageBreak/>
        <w:t>Libraries</w:t>
      </w:r>
    </w:p>
    <w:tbl>
      <w:tblPr>
        <w:tblStyle w:val="TableGrid"/>
        <w:tblW w:w="0" w:type="auto"/>
        <w:tblLook w:val="04A0" w:firstRow="1" w:lastRow="0" w:firstColumn="1" w:lastColumn="0" w:noHBand="0" w:noVBand="1"/>
      </w:tblPr>
      <w:tblGrid>
        <w:gridCol w:w="2695"/>
        <w:gridCol w:w="6655"/>
      </w:tblGrid>
      <w:tr w:rsidR="006E7155" w14:paraId="4F2E7AFB" w14:textId="77777777" w:rsidTr="00D162F6">
        <w:tc>
          <w:tcPr>
            <w:tcW w:w="2695" w:type="dxa"/>
          </w:tcPr>
          <w:p w14:paraId="595BC1E2" w14:textId="45A2064F" w:rsidR="006E7155" w:rsidRDefault="006E7155" w:rsidP="006E7155">
            <w:r>
              <w:t>Library</w:t>
            </w:r>
          </w:p>
        </w:tc>
        <w:tc>
          <w:tcPr>
            <w:tcW w:w="6655" w:type="dxa"/>
          </w:tcPr>
          <w:p w14:paraId="3029D072" w14:textId="7E2E5C08" w:rsidR="006E7155" w:rsidRDefault="006E7155" w:rsidP="006E7155">
            <w:r>
              <w:t>Reason</w:t>
            </w:r>
          </w:p>
        </w:tc>
      </w:tr>
      <w:tr w:rsidR="006E7155" w14:paraId="1E2EE6AF" w14:textId="77777777" w:rsidTr="00D162F6">
        <w:tc>
          <w:tcPr>
            <w:tcW w:w="2695" w:type="dxa"/>
          </w:tcPr>
          <w:p w14:paraId="214D65CF" w14:textId="5AB87C34" w:rsidR="006E7155" w:rsidRDefault="006E7155" w:rsidP="006E7155">
            <w:proofErr w:type="gramStart"/>
            <w:r>
              <w:t>lite-server</w:t>
            </w:r>
            <w:proofErr w:type="gramEnd"/>
          </w:p>
        </w:tc>
        <w:tc>
          <w:tcPr>
            <w:tcW w:w="6655" w:type="dxa"/>
          </w:tcPr>
          <w:p w14:paraId="31477A63" w14:textId="26DE99A7" w:rsidR="006E7155" w:rsidRDefault="00101356" w:rsidP="006E7155">
            <w:r>
              <w:t xml:space="preserve">This was used for a developing the frontend.  It creates a lightweight node server that refreshes the web app whenever the html or </w:t>
            </w:r>
            <w:proofErr w:type="spellStart"/>
            <w:r>
              <w:t>javascript</w:t>
            </w:r>
            <w:proofErr w:type="spellEnd"/>
            <w:r>
              <w:t xml:space="preserve"> changed</w:t>
            </w:r>
          </w:p>
        </w:tc>
      </w:tr>
      <w:tr w:rsidR="00101356" w14:paraId="5C58539A" w14:textId="77777777" w:rsidTr="00D162F6">
        <w:tc>
          <w:tcPr>
            <w:tcW w:w="2695" w:type="dxa"/>
          </w:tcPr>
          <w:p w14:paraId="0958DA14" w14:textId="1F207BB8" w:rsidR="00101356" w:rsidRPr="006E7155" w:rsidRDefault="00101356" w:rsidP="006E7155">
            <w:r>
              <w:t>truffle</w:t>
            </w:r>
          </w:p>
        </w:tc>
        <w:tc>
          <w:tcPr>
            <w:tcW w:w="6655" w:type="dxa"/>
          </w:tcPr>
          <w:p w14:paraId="30B2F471" w14:textId="1040B359" w:rsidR="00101356" w:rsidRDefault="009C6B76" w:rsidP="006E7155">
            <w:r>
              <w:t xml:space="preserve">Development framework to develop, test and deploy Ethereum </w:t>
            </w:r>
            <w:proofErr w:type="spellStart"/>
            <w:r>
              <w:t>dApp</w:t>
            </w:r>
            <w:proofErr w:type="spellEnd"/>
          </w:p>
        </w:tc>
      </w:tr>
      <w:tr w:rsidR="006E7155" w14:paraId="2161CB39" w14:textId="77777777" w:rsidTr="00D162F6">
        <w:tc>
          <w:tcPr>
            <w:tcW w:w="2695" w:type="dxa"/>
          </w:tcPr>
          <w:p w14:paraId="08547C54" w14:textId="05D6F236" w:rsidR="006E7155" w:rsidRDefault="006E7155" w:rsidP="006E7155">
            <w:r w:rsidRPr="006E7155">
              <w:t>truffle-</w:t>
            </w:r>
            <w:proofErr w:type="spellStart"/>
            <w:r w:rsidRPr="006E7155">
              <w:t>hdwallet</w:t>
            </w:r>
            <w:proofErr w:type="spellEnd"/>
            <w:r w:rsidRPr="006E7155">
              <w:t>-provider</w:t>
            </w:r>
          </w:p>
        </w:tc>
        <w:tc>
          <w:tcPr>
            <w:tcW w:w="6655" w:type="dxa"/>
          </w:tcPr>
          <w:p w14:paraId="2C325133" w14:textId="0A2854F9" w:rsidR="006E7155" w:rsidRDefault="00101356" w:rsidP="006E7155">
            <w:r>
              <w:t>Used with truffle.  It is used to sign transactions for the connected wallet.</w:t>
            </w:r>
          </w:p>
        </w:tc>
      </w:tr>
      <w:tr w:rsidR="006E7155" w14:paraId="14429694" w14:textId="77777777" w:rsidTr="00D162F6">
        <w:tc>
          <w:tcPr>
            <w:tcW w:w="2695" w:type="dxa"/>
          </w:tcPr>
          <w:p w14:paraId="229288C6" w14:textId="53B02C7F" w:rsidR="006E7155" w:rsidRPr="006E7155" w:rsidRDefault="006E7155" w:rsidP="006E7155">
            <w:proofErr w:type="spellStart"/>
            <w:r>
              <w:t>jquery</w:t>
            </w:r>
            <w:proofErr w:type="spellEnd"/>
          </w:p>
        </w:tc>
        <w:tc>
          <w:tcPr>
            <w:tcW w:w="6655" w:type="dxa"/>
          </w:tcPr>
          <w:p w14:paraId="6A95EA18" w14:textId="6F0C4C10" w:rsidR="006E7155" w:rsidRDefault="00101356" w:rsidP="006E7155">
            <w:r>
              <w:t>A DOM manipulation library that made updating HTML easier.</w:t>
            </w:r>
          </w:p>
        </w:tc>
      </w:tr>
      <w:tr w:rsidR="006E7155" w14:paraId="5A0788EA" w14:textId="77777777" w:rsidTr="00D162F6">
        <w:tc>
          <w:tcPr>
            <w:tcW w:w="2695" w:type="dxa"/>
          </w:tcPr>
          <w:p w14:paraId="45BC7673" w14:textId="772D7F32" w:rsidR="006E7155" w:rsidRPr="006E7155" w:rsidRDefault="006E7155" w:rsidP="006E7155">
            <w:r>
              <w:t>web3</w:t>
            </w:r>
          </w:p>
        </w:tc>
        <w:tc>
          <w:tcPr>
            <w:tcW w:w="6655" w:type="dxa"/>
          </w:tcPr>
          <w:p w14:paraId="6A18F1F7" w14:textId="43A20E94" w:rsidR="006E7155" w:rsidRDefault="00101356" w:rsidP="006E7155">
            <w:r>
              <w:t xml:space="preserve">Provides an API that allows program to interact with Ethereum nodes using HTTP.  Need this </w:t>
            </w:r>
            <w:r w:rsidR="00704C2E">
              <w:t>to connect frontend application t</w:t>
            </w:r>
            <w:r w:rsidR="00605060">
              <w:t>o Ethereum network.</w:t>
            </w:r>
          </w:p>
        </w:tc>
      </w:tr>
      <w:tr w:rsidR="006E7155" w14:paraId="04AC572A" w14:textId="77777777" w:rsidTr="00D162F6">
        <w:tc>
          <w:tcPr>
            <w:tcW w:w="2695" w:type="dxa"/>
          </w:tcPr>
          <w:p w14:paraId="290D7179" w14:textId="43233BDA" w:rsidR="006E7155" w:rsidRPr="006E7155" w:rsidRDefault="00D162F6" w:rsidP="006E7155">
            <w:proofErr w:type="spellStart"/>
            <w:r>
              <w:t>infura</w:t>
            </w:r>
            <w:proofErr w:type="spellEnd"/>
          </w:p>
        </w:tc>
        <w:tc>
          <w:tcPr>
            <w:tcW w:w="6655" w:type="dxa"/>
          </w:tcPr>
          <w:p w14:paraId="03C70235" w14:textId="476EB62D" w:rsidR="006E7155" w:rsidRDefault="00524CF0" w:rsidP="006E7155">
            <w:r>
              <w:t>Provides a way to deploy</w:t>
            </w:r>
            <w:r w:rsidR="00EA3327">
              <w:t xml:space="preserve"> Ethereum </w:t>
            </w:r>
            <w:r w:rsidR="00D70441">
              <w:t xml:space="preserve">app to network and provides an </w:t>
            </w:r>
            <w:proofErr w:type="spellStart"/>
            <w:r w:rsidR="00D70441">
              <w:t>api</w:t>
            </w:r>
            <w:proofErr w:type="spellEnd"/>
            <w:r w:rsidR="00D70441">
              <w:t xml:space="preserve"> to upload images to IPFS</w:t>
            </w:r>
          </w:p>
        </w:tc>
      </w:tr>
    </w:tbl>
    <w:p w14:paraId="75C9E58A" w14:textId="77777777" w:rsidR="006E7155" w:rsidRPr="006E7155" w:rsidRDefault="006E7155" w:rsidP="006E7155"/>
    <w:p w14:paraId="17BEC2D9" w14:textId="04AB965A" w:rsidR="00D70441" w:rsidRDefault="00D70441" w:rsidP="00D70441">
      <w:pPr>
        <w:pStyle w:val="Heading2"/>
      </w:pPr>
      <w:r>
        <w:t>IPFS</w:t>
      </w:r>
    </w:p>
    <w:p w14:paraId="4C1B9713" w14:textId="5310EE4F" w:rsidR="00734692" w:rsidRDefault="00D70441">
      <w:r>
        <w:t xml:space="preserve">IPFS was used in this project.  Whenever the user adds a file to the Product Picture input, the file is uploaded to </w:t>
      </w:r>
      <w:proofErr w:type="spellStart"/>
      <w:r>
        <w:t>Infura’s</w:t>
      </w:r>
      <w:proofErr w:type="spellEnd"/>
      <w:r>
        <w:t xml:space="preserve"> IPFS endpoint.  If the upload is successful, the request returns the file hash.  This hash is saved with the transaction.  The has can later be used to load the related file.</w:t>
      </w:r>
    </w:p>
    <w:p w14:paraId="73566AEF" w14:textId="77777777" w:rsidR="00D70441" w:rsidRPr="00D70441" w:rsidRDefault="00D70441" w:rsidP="00D70441"/>
    <w:sectPr w:rsidR="00D70441" w:rsidRPr="00D70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EE4"/>
    <w:rsid w:val="000C35E2"/>
    <w:rsid w:val="00101356"/>
    <w:rsid w:val="001E356C"/>
    <w:rsid w:val="00327CCD"/>
    <w:rsid w:val="00336295"/>
    <w:rsid w:val="00524CF0"/>
    <w:rsid w:val="00541EE8"/>
    <w:rsid w:val="00605060"/>
    <w:rsid w:val="00675852"/>
    <w:rsid w:val="006D2B84"/>
    <w:rsid w:val="006E7155"/>
    <w:rsid w:val="00704C2E"/>
    <w:rsid w:val="00734692"/>
    <w:rsid w:val="0089368A"/>
    <w:rsid w:val="009C6B76"/>
    <w:rsid w:val="00BF2EE4"/>
    <w:rsid w:val="00D162F6"/>
    <w:rsid w:val="00D70441"/>
    <w:rsid w:val="00EA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B801"/>
  <w15:chartTrackingRefBased/>
  <w15:docId w15:val="{7B5EDB7D-FE7D-43E1-A324-1D351602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2E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34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E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469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7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04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510269">
      <w:bodyDiv w:val="1"/>
      <w:marLeft w:val="0"/>
      <w:marRight w:val="0"/>
      <w:marTop w:val="0"/>
      <w:marBottom w:val="0"/>
      <w:divBdr>
        <w:top w:val="none" w:sz="0" w:space="0" w:color="auto"/>
        <w:left w:val="none" w:sz="0" w:space="0" w:color="auto"/>
        <w:bottom w:val="none" w:sz="0" w:space="0" w:color="auto"/>
        <w:right w:val="none" w:sz="0" w:space="0" w:color="auto"/>
      </w:divBdr>
    </w:div>
    <w:div w:id="1584875255">
      <w:bodyDiv w:val="1"/>
      <w:marLeft w:val="0"/>
      <w:marRight w:val="0"/>
      <w:marTop w:val="0"/>
      <w:marBottom w:val="0"/>
      <w:divBdr>
        <w:top w:val="none" w:sz="0" w:space="0" w:color="auto"/>
        <w:left w:val="none" w:sz="0" w:space="0" w:color="auto"/>
        <w:bottom w:val="none" w:sz="0" w:space="0" w:color="auto"/>
        <w:right w:val="none" w:sz="0" w:space="0" w:color="auto"/>
      </w:divBdr>
    </w:div>
    <w:div w:id="189118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4</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Russell</dc:creator>
  <cp:keywords/>
  <dc:description/>
  <cp:lastModifiedBy>Robert Russell</cp:lastModifiedBy>
  <cp:revision>4</cp:revision>
  <dcterms:created xsi:type="dcterms:W3CDTF">2020-12-19T22:05:00Z</dcterms:created>
  <dcterms:modified xsi:type="dcterms:W3CDTF">2020-12-20T18:53:00Z</dcterms:modified>
</cp:coreProperties>
</file>