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085" w:type="pct"/>
        <w:tblInd w:w="-252" w:type="dxa"/>
        <w:tblLayout w:type="fixed"/>
        <w:tblLook w:val="0600" w:firstRow="0" w:lastRow="0" w:firstColumn="0" w:lastColumn="0" w:noHBand="1" w:noVBand="1"/>
      </w:tblPr>
      <w:tblGrid>
        <w:gridCol w:w="7646"/>
        <w:gridCol w:w="271"/>
        <w:gridCol w:w="3872"/>
      </w:tblGrid>
      <w:tr w:rsidR="00D06127" w:rsidRPr="003B782B" w14:paraId="0F4CD415" w14:textId="77777777" w:rsidTr="005D1B46">
        <w:trPr>
          <w:trHeight w:val="13630"/>
        </w:trPr>
        <w:tc>
          <w:tcPr>
            <w:tcW w:w="3243" w:type="pct"/>
          </w:tcPr>
          <w:p w14:paraId="06F0B57C" w14:textId="7C461434" w:rsidR="0055491E" w:rsidRPr="00E41D1C" w:rsidRDefault="00D4272F" w:rsidP="00F856B9">
            <w:pPr>
              <w:pStyle w:val="Heading1"/>
              <w:tabs>
                <w:tab w:val="left" w:pos="-108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bookmarkStart w:id="0" w:name="_Toc261004494"/>
            <w:r w:rsidRPr="00E41D1C">
              <w:rPr>
                <w:rFonts w:ascii="Arial Black" w:hAnsi="Arial Black"/>
                <w:color w:val="1B90E4"/>
                <w:sz w:val="24"/>
              </w:rPr>
              <w:t>OVERVIEW</w:t>
            </w:r>
          </w:p>
          <w:p w14:paraId="2C54FEC0" w14:textId="2B68AC80" w:rsidR="002B204A" w:rsidRPr="00472B09" w:rsidRDefault="00F32C33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Arial Black" w:hAnsi="Arial Black"/>
                <w:color w:val="1B90E4"/>
                <w:sz w:val="14"/>
              </w:rPr>
            </w:pPr>
            <w:r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I am </w:t>
            </w:r>
            <w:r w:rsidR="00E842B4" w:rsidRPr="00EE006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resu</w:t>
            </w:r>
            <w:r w:rsidR="00BB27C1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lts-oriented and self-motivated </w:t>
            </w:r>
            <w:r w:rsidR="00E873DA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with</w:t>
            </w:r>
            <w:r w:rsidR="00E842B4" w:rsidRPr="00EE006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industry experience in the complete SDLC of distributed web applications. Looking to further expand scope of technical knowledge, establish a professional identity, and contribute to the company’s success. In my free time, I work on front-end web </w:t>
            </w:r>
            <w:r w:rsidR="0057567A" w:rsidRPr="00EE006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applications</w:t>
            </w:r>
            <w:r w:rsidR="00E842B4" w:rsidRPr="00EE006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with popular frameworks to learn more about UI/UX and software architecture.</w:t>
            </w:r>
            <w:r w:rsidR="008875E9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View my online resume</w:t>
            </w:r>
            <w:r w:rsidR="006D3DD5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for details</w:t>
            </w:r>
            <w:r w:rsidR="008875E9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</w:t>
            </w:r>
            <w:r w:rsidR="00726D1B" w:rsidRPr="00726D1B">
              <w:rPr>
                <w:rFonts w:ascii="Wingdings" w:hAnsi="Wingdings"/>
                <w:color w:val="5B5B5B"/>
                <w:sz w:val="12"/>
              </w:rPr>
              <w:t></w:t>
            </w:r>
            <w:r w:rsidR="00AE41C3"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</w:p>
          <w:p w14:paraId="4FDB33AF" w14:textId="53BDDC72" w:rsidR="0055491E" w:rsidRPr="002B204A" w:rsidRDefault="00D4272F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HIGHLIGHTS</w:t>
            </w:r>
          </w:p>
          <w:p w14:paraId="3A548A17" w14:textId="77777777" w:rsidR="00D834E5" w:rsidRPr="005121FD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474747"/>
                <w:sz w:val="16"/>
                <w:szCs w:val="16"/>
              </w:rPr>
              <w:t>6</w:t>
            </w: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+ years of java development experience using agile methodology</w:t>
            </w:r>
          </w:p>
          <w:p w14:paraId="093B41EB" w14:textId="77777777" w:rsidR="00D834E5" w:rsidRPr="005121FD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Efficient at identifying opportunities for improvements and resolution of critical issues</w:t>
            </w:r>
          </w:p>
          <w:p w14:paraId="13E5F7C0" w14:textId="50A6E461" w:rsidR="00D834E5" w:rsidRPr="005121FD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Strong technical and interactive communication skills</w:t>
            </w:r>
            <w:r w:rsidR="00187B33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, e</w:t>
            </w: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xcellent collaboration skills</w:t>
            </w:r>
          </w:p>
          <w:p w14:paraId="53B287F6" w14:textId="44E55B18" w:rsidR="00D834E5" w:rsidRPr="005121FD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Client-focused, interested in working with </w:t>
            </w:r>
            <w:r w:rsidR="00916A57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scalable </w:t>
            </w: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technology to solve business problems</w:t>
            </w:r>
          </w:p>
          <w:p w14:paraId="1D9220FE" w14:textId="77777777" w:rsidR="00D834E5" w:rsidRPr="005121FD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Flexible and capable of performing well on team-oriented tasks and meeting deadlines</w:t>
            </w:r>
          </w:p>
          <w:p w14:paraId="0A0881E0" w14:textId="77777777" w:rsidR="00D834E5" w:rsidRPr="005121FD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Effective leadership skills with respect to influencing team members and delegating abilities</w:t>
            </w:r>
          </w:p>
          <w:p w14:paraId="036B3171" w14:textId="77777777" w:rsidR="00D834E5" w:rsidRPr="005121FD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Able to adapt and be successful in handling multiple responsibilities in high-stress environments</w:t>
            </w:r>
          </w:p>
          <w:p w14:paraId="2DE19BE3" w14:textId="19EF254B" w:rsidR="00DD25C0" w:rsidRPr="005121FD" w:rsidRDefault="00DD25C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Exceptional job at maintaining relationships with business/customers, vendors, and stakeholders</w:t>
            </w:r>
          </w:p>
          <w:p w14:paraId="115776D1" w14:textId="4950BB0A" w:rsidR="002B204A" w:rsidRDefault="00822BCA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Able to drive</w:t>
            </w:r>
            <w:r w:rsidR="00DD25C0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 </w:t>
            </w:r>
            <w:r w:rsidR="006A6747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delivery of </w:t>
            </w:r>
            <w:r w:rsidR="00AB3036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complex </w:t>
            </w:r>
            <w:r w:rsidR="007A188A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p</w:t>
            </w:r>
            <w:r w:rsidR="00320DDD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rojects </w:t>
            </w:r>
            <w:r w:rsidR="007A188A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with </w:t>
            </w:r>
            <w:r w:rsidR="00DD25C0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distr</w:t>
            </w:r>
            <w:r w:rsidR="00C840E5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 xml:space="preserve">ibuted teams, </w:t>
            </w:r>
            <w:r w:rsidR="00320DDD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managing time and r</w:t>
            </w:r>
            <w:r w:rsidR="00DD25C0" w:rsidRPr="005121FD"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  <w:t>esources effectively</w:t>
            </w:r>
          </w:p>
          <w:p w14:paraId="4D18A1FD" w14:textId="77777777" w:rsidR="002B204A" w:rsidRPr="00472B09" w:rsidRDefault="002B204A" w:rsidP="002B204A">
            <w:pPr>
              <w:pStyle w:val="ListParagraph"/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4"/>
                <w:szCs w:val="16"/>
              </w:rPr>
            </w:pPr>
          </w:p>
          <w:p w14:paraId="07DB329A" w14:textId="7988D4C5" w:rsidR="0055491E" w:rsidRPr="002B204A" w:rsidRDefault="00706017" w:rsidP="002B204A">
            <w:pPr>
              <w:pStyle w:val="ListParagraph"/>
              <w:tabs>
                <w:tab w:val="left" w:pos="-18"/>
              </w:tabs>
              <w:spacing w:after="0" w:line="240" w:lineRule="auto"/>
              <w:ind w:left="-18" w:right="-107"/>
              <w:rPr>
                <w:rFonts w:ascii="Calibri" w:hAnsi="Calibri" w:cs="Arial"/>
                <w:b/>
                <w:color w:val="595959" w:themeColor="text1" w:themeTint="A6"/>
                <w:sz w:val="16"/>
                <w:szCs w:val="16"/>
              </w:rPr>
            </w:pPr>
            <w:r w:rsidRPr="002B204A">
              <w:rPr>
                <w:rFonts w:ascii="Arial Black" w:hAnsi="Arial Black"/>
                <w:color w:val="1B90E4"/>
                <w:sz w:val="24"/>
              </w:rPr>
              <w:t>EXPERIENCE</w:t>
            </w:r>
          </w:p>
          <w:p w14:paraId="048FAEDE" w14:textId="423DCDC6" w:rsidR="005C21B8" w:rsidRPr="003B782B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E41D1C">
              <w:rPr>
                <w:rFonts w:ascii="Arial Black" w:hAnsi="Arial Black"/>
                <w:color w:val="000000" w:themeColor="text1"/>
              </w:rPr>
              <w:t>Senior Full Stack Developer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="00E960C2">
              <w:rPr>
                <w:rFonts w:ascii="Calibri" w:hAnsi="Calibri"/>
                <w:color w:val="000000" w:themeColor="text1"/>
              </w:rPr>
              <w:t xml:space="preserve">          </w:t>
            </w:r>
            <w:r w:rsidR="005B41AE" w:rsidRPr="003F07BB">
              <w:rPr>
                <w:rFonts w:ascii="Arial Black" w:hAnsi="Arial Black"/>
                <w:color w:val="6E6E6E" w:themeColor="accent1" w:themeShade="80"/>
                <w:sz w:val="16"/>
              </w:rPr>
              <w:t>8/2015</w:t>
            </w:r>
            <w:r w:rsidR="005B41AE">
              <w:rPr>
                <w:rFonts w:ascii="Arial Black" w:hAnsi="Arial Black"/>
                <w:color w:val="6E6E6E" w:themeColor="accent1" w:themeShade="80"/>
                <w:sz w:val="16"/>
              </w:rPr>
              <w:t xml:space="preserve">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 Present</w:t>
            </w:r>
          </w:p>
          <w:p w14:paraId="17341FEE" w14:textId="52039D0E" w:rsidR="005C21B8" w:rsidRPr="007F56F5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  <w:r w:rsidR="00A72B2A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7CE0D459" w14:textId="6F3DD0AA" w:rsidR="00425B57" w:rsidRDefault="00A17846" w:rsidP="00425B57">
            <w:pPr>
              <w:pStyle w:val="BlockText"/>
              <w:numPr>
                <w:ilvl w:val="0"/>
                <w:numId w:val="9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Focused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our core platform</w:t>
            </w:r>
            <w:r w:rsidR="00CE65EF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taking part in solution design and implementation of RESTful web services as par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 of our push for a more </w:t>
            </w:r>
            <w:proofErr w:type="spellStart"/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micros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ervice</w:t>
            </w:r>
            <w:proofErr w:type="spellEnd"/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oriented architecture </w:t>
            </w:r>
            <w:r w:rsidR="00271E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using Spring Boot and JPA.</w:t>
            </w:r>
          </w:p>
          <w:p w14:paraId="4A7E4421" w14:textId="1430D89B" w:rsidR="0050558A" w:rsidRPr="002B204A" w:rsidRDefault="00A17846" w:rsidP="00425B5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anaged onboarding for 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team members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including mentorship and best practices. In addition I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manage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 </w:t>
            </w:r>
            <w:r w:rsidR="0050799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ongoing relationships with major carriers like Sprint/T-Mobile/Verizon/AT&amp;T.</w:t>
            </w:r>
          </w:p>
          <w:p w14:paraId="3D932F9B" w14:textId="2BBD2275" w:rsidR="00A17EE5" w:rsidRPr="0045040D" w:rsidRDefault="00A17846" w:rsidP="00A17EE5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Worked 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internal tool develop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ment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vendor API integrations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for M2M architecture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and UI/UX enhancements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successfully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collaborating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with distributed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teams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to drive </w:t>
            </w:r>
            <w:r w:rsidR="008C565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consistent 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feature delivery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09C7CD48" w14:textId="76F721FD" w:rsidR="0062113D" w:rsidRPr="0045040D" w:rsidRDefault="000453B7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Owned the development and successful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rollout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SIM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management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features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for new vendors/partners,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which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decreased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device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airtime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costs</w:t>
            </w:r>
            <w:r w:rsidR="00FD589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up to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fifty percent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team’s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involvement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the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process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6A0FB046" w14:textId="77777777" w:rsidR="00654B52" w:rsidRPr="00654B52" w:rsidRDefault="00654B5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6A936C98" w14:textId="0ADF12DE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CC6765">
              <w:rPr>
                <w:rFonts w:ascii="Arial Black" w:hAnsi="Arial Black"/>
                <w:color w:val="auto"/>
              </w:rPr>
              <w:t>Software Developer</w:t>
            </w:r>
            <w:r w:rsidRPr="00CC6765">
              <w:rPr>
                <w:rFonts w:ascii="Calibri" w:hAnsi="Calibri"/>
                <w:color w:val="auto"/>
              </w:rPr>
              <w:t xml:space="preserve">                                                         </w:t>
            </w:r>
            <w:r w:rsidR="00CE4A83" w:rsidRPr="00CC6765">
              <w:rPr>
                <w:rFonts w:ascii="Calibri" w:hAnsi="Calibri"/>
                <w:color w:val="auto"/>
              </w:rPr>
              <w:t xml:space="preserve">            </w:t>
            </w:r>
            <w:r w:rsidR="00EB2BA0" w:rsidRPr="00CC6765">
              <w:rPr>
                <w:rFonts w:ascii="Calibri" w:hAnsi="Calibri"/>
                <w:color w:val="auto"/>
              </w:rPr>
              <w:t xml:space="preserve">    </w:t>
            </w:r>
            <w:r w:rsidR="00CE4A83" w:rsidRPr="00CC6765">
              <w:rPr>
                <w:rFonts w:ascii="Calibri" w:hAnsi="Calibri"/>
                <w:color w:val="auto"/>
              </w:rPr>
              <w:t xml:space="preserve"> </w:t>
            </w:r>
            <w:r w:rsidR="003F07BB" w:rsidRPr="00CC6765">
              <w:rPr>
                <w:rFonts w:ascii="Calibri" w:hAnsi="Calibri"/>
                <w:color w:val="auto"/>
              </w:rPr>
              <w:t xml:space="preserve">     </w:t>
            </w:r>
            <w:r w:rsidR="00E960C2">
              <w:rPr>
                <w:rFonts w:ascii="Calibri" w:hAnsi="Calibri"/>
                <w:color w:val="auto"/>
              </w:rPr>
              <w:t xml:space="preserve">         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6/2012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8/2015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0B51193E" w:rsidR="00706017" w:rsidRPr="007F56F5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8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t>Fidelity Investments – Westlake, Texas</w:t>
            </w:r>
            <w:r w:rsidR="008A15B2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br/>
            </w:r>
          </w:p>
          <w:p w14:paraId="111E226D" w14:textId="245006CA" w:rsidR="008C52C6" w:rsidRPr="002310E2" w:rsidRDefault="0030425C" w:rsidP="002310E2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Arial Black" w:hAnsi="Arial Black"/>
                <w:color w:val="1B90E4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wned 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nd maintained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high </w:t>
            </w:r>
            <w:r w:rsidR="004354D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visibility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maturing application dealing with Reference Data Consolidation as well as support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over five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other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applications within 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the company’s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data access layer.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7E87FC02" w14:textId="77777777" w:rsidR="00870735" w:rsidRDefault="002310E2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 </w:t>
            </w:r>
            <w:r w:rsidR="002B3601">
              <w:rPr>
                <w:rFonts w:ascii="Calibri" w:hAnsi="Calibri"/>
                <w:b/>
                <w:color w:val="6C6C6C"/>
                <w:sz w:val="16"/>
                <w:szCs w:val="16"/>
              </w:rPr>
              <w:t>a</w:t>
            </w:r>
            <w:r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utomated test data </w:t>
            </w:r>
            <w:r w:rsidR="001B419D">
              <w:rPr>
                <w:rFonts w:ascii="Calibri" w:hAnsi="Calibri"/>
                <w:b/>
                <w:color w:val="6C6C6C"/>
                <w:sz w:val="16"/>
                <w:szCs w:val="16"/>
              </w:rPr>
              <w:t>setup</w:t>
            </w:r>
            <w:r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by incorporat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ing real time data through Java, </w:t>
            </w:r>
            <w:r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reducing testing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setup time from hours to minutes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; this also reduced scripts </w:t>
            </w:r>
            <w:r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>and manual inputs required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to complete 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E2E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integration tests</w:t>
            </w:r>
            <w:r>
              <w:rPr>
                <w:rFonts w:ascii="Calibri" w:hAnsi="Calibri"/>
                <w:b/>
                <w:color w:val="6C6C6C"/>
                <w:sz w:val="16"/>
                <w:szCs w:val="16"/>
              </w:rPr>
              <w:t>.</w:t>
            </w:r>
            <w:r w:rsidR="0062113D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450B4459" w14:textId="0AC9A74D" w:rsidR="002B204A" w:rsidRPr="002310E2" w:rsidRDefault="00746758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>Led efforts in integrating with vendor-developed IRA to connect to systems for automating data setup, effectively reducing manual setup process from weeks to minutes</w:t>
            </w:r>
            <w:r w:rsidR="0000406C"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>.</w:t>
            </w:r>
            <w:r w:rsidR="00870735" w:rsidRPr="0087073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  <w:r w:rsidR="00AE41C3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br/>
            </w:r>
          </w:p>
          <w:p w14:paraId="23214B74" w14:textId="5C49D136" w:rsidR="007720D3" w:rsidRPr="002B204A" w:rsidRDefault="007720D3" w:rsidP="00F856B9">
            <w:pPr>
              <w:pStyle w:val="BlockText"/>
              <w:spacing w:line="240" w:lineRule="auto"/>
              <w:ind w:left="-18"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5138F1">
              <w:rPr>
                <w:rFonts w:ascii="Arial Black" w:hAnsi="Arial Black"/>
                <w:color w:val="1B90E4"/>
                <w:sz w:val="24"/>
              </w:rPr>
              <w:t>EDUCATION</w:t>
            </w:r>
          </w:p>
          <w:p w14:paraId="4F585703" w14:textId="77777777" w:rsidR="007720D3" w:rsidRPr="00CC6765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2"/>
              </w:rPr>
            </w:pPr>
            <w:r w:rsidRPr="00CC6765">
              <w:rPr>
                <w:rFonts w:ascii="Arial Black" w:hAnsi="Arial Black"/>
                <w:color w:val="000000" w:themeColor="text2"/>
              </w:rPr>
              <w:t>Graduated May 2012</w:t>
            </w:r>
          </w:p>
          <w:p w14:paraId="0B0EFEEF" w14:textId="77777777" w:rsidR="007720D3" w:rsidRPr="00E41D1C" w:rsidRDefault="007720D3" w:rsidP="00E960C2">
            <w:pPr>
              <w:pStyle w:val="BlockText"/>
              <w:tabs>
                <w:tab w:val="left" w:pos="-217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2DDA19EC" w14:textId="5956DF6E" w:rsidR="007720D3" w:rsidRPr="003C142F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C142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University of Texas at Dallas – Richardson, Texas</w:t>
            </w:r>
          </w:p>
          <w:p w14:paraId="16EBFE61" w14:textId="77777777" w:rsidR="002B204A" w:rsidRPr="00472B09" w:rsidRDefault="002B204A" w:rsidP="00E960C2">
            <w:pPr>
              <w:pStyle w:val="Heading1"/>
              <w:tabs>
                <w:tab w:val="left" w:pos="0"/>
                <w:tab w:val="left" w:pos="216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14"/>
              </w:rPr>
            </w:pPr>
          </w:p>
          <w:p w14:paraId="240E1272" w14:textId="515BACE3" w:rsidR="00BB2407" w:rsidRPr="00E41D1C" w:rsidRDefault="001C2CA2" w:rsidP="00F856B9">
            <w:pPr>
              <w:pStyle w:val="Heading1"/>
              <w:tabs>
                <w:tab w:val="left" w:pos="-108"/>
                <w:tab w:val="left" w:pos="216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SKILLS</w:t>
            </w:r>
            <w:r w:rsidR="00C41E24">
              <w:rPr>
                <w:rFonts w:ascii="Arial Black" w:hAnsi="Arial Black"/>
                <w:color w:val="1B90E4"/>
                <w:sz w:val="24"/>
              </w:rPr>
              <w:t xml:space="preserve"> </w:t>
            </w:r>
            <w:proofErr w:type="gramStart"/>
            <w:r w:rsidR="00AF2CD9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[</w:t>
            </w:r>
            <w:r w:rsidR="00AF2CD9" w:rsidRPr="00E506BE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="00DF67CC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Listed</w:t>
            </w:r>
            <w:proofErr w:type="gramEnd"/>
            <w:r w:rsidR="00DF67CC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 xml:space="preserve"> left to right by </w:t>
            </w:r>
            <w:r w:rsidR="00C41E24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experience level</w:t>
            </w:r>
            <w:r w:rsidR="00AF2CD9" w:rsidRPr="006D7DC1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="00AF2CD9"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]</w:t>
            </w:r>
          </w:p>
          <w:bookmarkEnd w:id="0"/>
          <w:p w14:paraId="3ADF0933" w14:textId="4B9D5CEE" w:rsidR="00BB2407" w:rsidRPr="00267836" w:rsidRDefault="001C2CA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Languages</w:t>
            </w:r>
          </w:p>
          <w:p w14:paraId="00F12859" w14:textId="0D015DC2" w:rsidR="001C2CA2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Java/J2EE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 xml:space="preserve">/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JavaScript ES5/ES6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333C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TypeScript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333C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Shell Scripting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YML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7F4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XML</w:t>
            </w:r>
          </w:p>
          <w:p w14:paraId="39F907B0" w14:textId="77777777" w:rsidR="000A3125" w:rsidRPr="00267836" w:rsidRDefault="000A3125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Source</w:t>
            </w:r>
            <w:r w:rsidRPr="00267836">
              <w:rPr>
                <w:rFonts w:ascii="Arial Black" w:hAnsi="Arial Black"/>
                <w:color w:val="0080FF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Control</w:t>
            </w:r>
          </w:p>
          <w:p w14:paraId="21A8CEAB" w14:textId="4F0256F4" w:rsidR="000A3125" w:rsidRPr="00932DB7" w:rsidRDefault="000A3125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Gitflow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SVN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ClearCase</w:t>
            </w:r>
          </w:p>
          <w:p w14:paraId="0D188469" w14:textId="002D31A7" w:rsidR="00D84826" w:rsidRPr="00267836" w:rsidRDefault="00D84826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Frameworks</w:t>
            </w:r>
          </w:p>
          <w:p w14:paraId="009C57DC" w14:textId="137CA953" w:rsidR="00D84826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Agile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Grails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Spring MVC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Spring Boot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REST/SOAP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Hibernate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8482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Mean.IO</w:t>
            </w:r>
            <w:r w:rsidR="00E90F0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90F06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E90F06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90F0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Flink </w:t>
            </w:r>
            <w:r w:rsidR="00733152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33152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73315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</w:t>
            </w:r>
          </w:p>
          <w:p w14:paraId="4EF5DAE6" w14:textId="39C7C04F" w:rsidR="001C2CA2" w:rsidRPr="00267836" w:rsidRDefault="00772D0A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404040" w:themeColor="text1" w:themeTint="BF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Front</w:t>
            </w:r>
            <w:r w:rsidRPr="00267836">
              <w:rPr>
                <w:rFonts w:ascii="Arial Black" w:hAnsi="Arial Black"/>
                <w:color w:val="404040" w:themeColor="text1" w:themeTint="BF"/>
                <w:sz w:val="16"/>
                <w:szCs w:val="16"/>
              </w:rPr>
              <w:t xml:space="preserve">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End</w:t>
            </w:r>
          </w:p>
          <w:p w14:paraId="48DB85CB" w14:textId="048572E6" w:rsidR="001C2CA2" w:rsidRPr="00932DB7" w:rsidRDefault="00AE5BD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Angular</w:t>
            </w:r>
            <w:r w:rsidR="00207AB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7405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2.5/</w:t>
            </w:r>
            <w:r w:rsidR="00207AB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4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Jquery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AJAX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Bootstrap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NPM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Bower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Gulp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JSON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CSS3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SCSS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DD59B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HMTL5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015A7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Markdown</w:t>
            </w:r>
          </w:p>
          <w:p w14:paraId="28A8873A" w14:textId="2D2515CF" w:rsidR="001C2CA2" w:rsidRPr="00267836" w:rsidRDefault="00432A4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>
              <w:rPr>
                <w:rFonts w:ascii="Arial Black" w:hAnsi="Arial Black"/>
                <w:color w:val="auto"/>
                <w:sz w:val="16"/>
                <w:szCs w:val="16"/>
              </w:rPr>
              <w:t>Back</w:t>
            </w:r>
            <w:r w:rsidR="00EB4A1B">
              <w:rPr>
                <w:rFonts w:ascii="Arial Black" w:hAnsi="Arial Black"/>
                <w:color w:val="auto"/>
                <w:sz w:val="16"/>
                <w:szCs w:val="16"/>
              </w:rPr>
              <w:t xml:space="preserve"> E</w:t>
            </w:r>
            <w:r>
              <w:rPr>
                <w:rFonts w:ascii="Arial Black" w:hAnsi="Arial Black"/>
                <w:color w:val="auto"/>
                <w:sz w:val="16"/>
                <w:szCs w:val="16"/>
              </w:rPr>
              <w:t>nd</w:t>
            </w:r>
          </w:p>
          <w:p w14:paraId="0308AE6C" w14:textId="605F5D79" w:rsidR="001C2CA2" w:rsidRPr="00932DB7" w:rsidRDefault="003D76EE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GORM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MongoDB</w:t>
            </w:r>
            <w:proofErr w:type="spellEnd"/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bookmarkStart w:id="1" w:name="_GoBack"/>
            <w:bookmarkEnd w:id="1"/>
            <w:r w:rsidR="007B3A2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B3A2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Oracle 11g</w:t>
            </w:r>
            <w:r w:rsidR="007B3A2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B3A2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B3A2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SQL Server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Oracle SQL Developer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PL/SQL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JDBC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MyBatis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772D0A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32A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Liquibase</w:t>
            </w:r>
          </w:p>
          <w:p w14:paraId="313A2EF5" w14:textId="60A28BA9" w:rsidR="003D7AC3" w:rsidRPr="00267836" w:rsidRDefault="00516389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>
              <w:rPr>
                <w:rFonts w:ascii="Arial Black" w:hAnsi="Arial Black"/>
                <w:color w:val="auto"/>
                <w:sz w:val="16"/>
                <w:szCs w:val="16"/>
              </w:rPr>
              <w:t>Architecture</w:t>
            </w:r>
          </w:p>
          <w:p w14:paraId="20284473" w14:textId="3FE7FD4C" w:rsidR="003D7AC3" w:rsidRPr="00932DB7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Tomcat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Heroku</w:t>
            </w:r>
            <w:r w:rsidR="0073315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33152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36973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1369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Ngin</w:t>
            </w:r>
            <w:r w:rsidR="0006571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x</w:t>
            </w:r>
            <w:r w:rsidR="0051638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516389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516389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51638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SOA </w:t>
            </w:r>
            <w:r w:rsidR="00516389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516389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 w:rsidR="0051638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</w:t>
            </w:r>
            <w:r w:rsidR="0051638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ervices</w:t>
            </w:r>
            <w:proofErr w:type="spellEnd"/>
            <w:r w:rsidR="00A6627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66271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66271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6627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RabbitMQ </w:t>
            </w:r>
            <w:r w:rsidR="00A66271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66271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6627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Kafka</w:t>
            </w:r>
          </w:p>
          <w:p w14:paraId="027D0919" w14:textId="0BA85386" w:rsidR="00175C07" w:rsidRPr="00267836" w:rsidRDefault="0019485D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Testing</w:t>
            </w:r>
          </w:p>
          <w:p w14:paraId="11D2C2E0" w14:textId="562C23BD" w:rsidR="00175C07" w:rsidRPr="00932DB7" w:rsidRDefault="00692FF6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TDD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19485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JUnit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9485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HermesJMS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9485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Selenium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9485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E0DF1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Firebug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9485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Karma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9485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Jasmine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19485D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Protractor</w:t>
            </w:r>
          </w:p>
          <w:p w14:paraId="1163E360" w14:textId="162C68D2" w:rsidR="003D7AC3" w:rsidRPr="00267836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</w:pP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Build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 </w:t>
            </w:r>
            <w:r w:rsidR="004B14D4">
              <w:rPr>
                <w:rFonts w:ascii="Arial Black" w:hAnsi="Arial Black"/>
                <w:color w:val="auto"/>
                <w:sz w:val="16"/>
                <w:szCs w:val="16"/>
              </w:rPr>
              <w:t xml:space="preserve">and </w:t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Automation</w:t>
            </w:r>
          </w:p>
          <w:p w14:paraId="027C2660" w14:textId="375AABF4" w:rsidR="003D7AC3" w:rsidRPr="007A5BB0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Jenkins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94C1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Maven </w:t>
            </w:r>
            <w:r w:rsidR="00294C1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4C15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294C1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Gradle </w:t>
            </w:r>
            <w:r w:rsidR="00294C1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4C15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294C1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Travis-CI</w:t>
            </w:r>
            <w:r w:rsidR="00294C1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94C1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4C1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94C1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="00294C1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amboo</w:t>
            </w:r>
            <w:r w:rsidR="00294C1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94C1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94C15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Sonar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FishEye/Crucible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Ant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Docker</w:t>
            </w:r>
            <w:r w:rsidRPr="00932DB7">
              <w:rPr>
                <w:rFonts w:ascii="Calibri" w:hAnsi="Calibri" w:cs="Arial"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267836">
              <w:rPr>
                <w:rFonts w:ascii="Arial Black" w:hAnsi="Arial Black"/>
                <w:color w:val="auto"/>
                <w:sz w:val="16"/>
                <w:szCs w:val="16"/>
              </w:rPr>
              <w:t>Tools</w:t>
            </w:r>
          </w:p>
          <w:p w14:paraId="6FD8D058" w14:textId="10F86CB9" w:rsidR="003D7AC3" w:rsidRPr="00932DB7" w:rsidRDefault="00D17516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IntelliJ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Eclipse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3D7AC3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Postman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3D7AC3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SoapUI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3D7AC3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Chrome Dev Tools</w:t>
            </w:r>
            <w:r w:rsidR="00AE5BD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E5BD0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Kafka Tool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Logic Monitor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Splunk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D7AC3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0908E172" w14:textId="1C42C2CF" w:rsidR="001D1240" w:rsidRPr="000D1F34" w:rsidRDefault="001D1240" w:rsidP="001D1240">
            <w:pPr>
              <w:pStyle w:val="BlockText"/>
              <w:tabs>
                <w:tab w:val="left" w:pos="0"/>
              </w:tabs>
              <w:spacing w:line="240" w:lineRule="auto"/>
              <w:ind w:right="-107"/>
            </w:pPr>
            <w:r>
              <w:rPr>
                <w:rFonts w:ascii="Arial Black" w:hAnsi="Arial Black"/>
                <w:color w:val="auto"/>
                <w:sz w:val="16"/>
                <w:szCs w:val="16"/>
              </w:rPr>
              <w:t>Interests</w:t>
            </w:r>
          </w:p>
          <w:p w14:paraId="40169631" w14:textId="46D0CB19" w:rsidR="003D7AC3" w:rsidRPr="001D1240" w:rsidRDefault="001D1240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Machine Learning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Mobile Development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Python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React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16</w:t>
            </w:r>
            <w:r w:rsidR="00F51C4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F51C47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F51C47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F51C4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AWS</w:t>
            </w:r>
          </w:p>
          <w:p w14:paraId="349D0007" w14:textId="0B3F2B11" w:rsidR="003D7AC3" w:rsidRPr="007720D3" w:rsidRDefault="003D7AC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6E6E6E" w:themeColor="accent1" w:themeShade="80"/>
                <w:sz w:val="16"/>
              </w:rPr>
            </w:pPr>
          </w:p>
        </w:tc>
        <w:tc>
          <w:tcPr>
            <w:tcW w:w="115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642" w:type="pct"/>
          </w:tcPr>
          <w:p w14:paraId="2A09FE5D" w14:textId="0E0A3E1A" w:rsidR="00D33D08" w:rsidRPr="00E41D1C" w:rsidRDefault="00B819B4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720" w:right="-67" w:hanging="735"/>
              <w:rPr>
                <w:rFonts w:ascii="Arial Black" w:hAnsi="Arial Black"/>
                <w:color w:val="1B90E4"/>
                <w:sz w:val="24"/>
              </w:rPr>
            </w:pPr>
            <w:r>
              <w:rPr>
                <w:rFonts w:ascii="Arial Black" w:hAnsi="Arial Black"/>
                <w:color w:val="1B90E4"/>
                <w:sz w:val="24"/>
              </w:rPr>
              <w:t>INFORMATION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2656"/>
            </w:tblGrid>
            <w:tr w:rsidR="00D33D08" w14:paraId="7EC1B7F3" w14:textId="77777777" w:rsidTr="00D33D08">
              <w:trPr>
                <w:trHeight w:val="899"/>
              </w:trPr>
              <w:tc>
                <w:tcPr>
                  <w:tcW w:w="1235" w:type="dxa"/>
                </w:tcPr>
                <w:p w14:paraId="68BAD79E" w14:textId="7B7249C4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78E6C36A" w14:textId="67861157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6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  <w:p w14:paraId="0C2D389A" w14:textId="1D54347D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Calibri" w:hAnsi="Calibri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4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Github</w:t>
                  </w:r>
                </w:p>
              </w:tc>
              <w:tc>
                <w:tcPr>
                  <w:tcW w:w="2656" w:type="dxa"/>
                </w:tcPr>
                <w:p w14:paraId="1EEA29A0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60226D1F" w14:textId="061F081B" w:rsidR="00FB6310" w:rsidRPr="00183977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http://</w:t>
                  </w:r>
                  <w:r w:rsidR="00FB6310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avarghese.me</w:t>
                  </w:r>
                  <w:r w:rsidR="00AC03B1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/resume</w:t>
                  </w:r>
                </w:p>
                <w:p w14:paraId="3DE113CF" w14:textId="75FC866F" w:rsidR="00D33D08" w:rsidRPr="00386F5B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Arial" w:hAnsi="Arial" w:cs="Arial"/>
                      <w:color w:val="auto"/>
                      <w:sz w:val="20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4E7DA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D33D08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github.com/vararun</w:t>
                  </w:r>
                </w:p>
              </w:tc>
            </w:tr>
          </w:tbl>
          <w:p w14:paraId="62007256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189D9A5" w14:textId="4AF04AD4" w:rsidR="00B75A1C" w:rsidRPr="007A5BB0" w:rsidRDefault="00B75A1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auto"/>
                <w:sz w:val="24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OPEN</w:t>
            </w:r>
            <w:r w:rsidRPr="007A5BB0">
              <w:rPr>
                <w:rFonts w:ascii="Arial Black" w:hAnsi="Arial Black"/>
                <w:color w:val="auto"/>
                <w:sz w:val="24"/>
              </w:rPr>
              <w:t xml:space="preserve"> </w:t>
            </w:r>
            <w:r w:rsidRPr="00E41D1C">
              <w:rPr>
                <w:rFonts w:ascii="Arial Black" w:hAnsi="Arial Black"/>
                <w:color w:val="1B90E4"/>
                <w:sz w:val="24"/>
              </w:rPr>
              <w:t>SOURCE</w:t>
            </w:r>
          </w:p>
          <w:p w14:paraId="37923E06" w14:textId="729C8659" w:rsidR="0085723F" w:rsidRPr="00E41D1C" w:rsidRDefault="0085723F" w:rsidP="0085723F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>
              <w:rPr>
                <w:rFonts w:ascii="Arial Black" w:hAnsi="Arial Black"/>
                <w:color w:val="auto"/>
              </w:rPr>
              <w:t>Personal Website</w:t>
            </w:r>
          </w:p>
          <w:p w14:paraId="549B05B2" w14:textId="5AA4BA11" w:rsidR="0085723F" w:rsidRPr="002B204A" w:rsidRDefault="0085723F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My personal website. Utilized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Jade,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HTML5, Typescript, SCSS, Gulp, Bower, </w:t>
            </w:r>
            <w:r w:rsidR="00813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Node,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Express, Travis-CI. Hosted on GitHub!</w:t>
            </w:r>
          </w:p>
          <w:p w14:paraId="5C24E3FF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30683E7A" w14:textId="06301913" w:rsidR="00B75A1C" w:rsidRPr="00E41D1C" w:rsidRDefault="00B75A1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Photo Tiles</w:t>
            </w:r>
            <w:r w:rsidRPr="00E41D1C">
              <w:rPr>
                <w:rFonts w:ascii="Calibri" w:hAnsi="Calibri"/>
                <w:color w:val="auto"/>
                <w:sz w:val="16"/>
              </w:rPr>
              <w:t xml:space="preserve"> </w:t>
            </w:r>
          </w:p>
          <w:p w14:paraId="6A3CF7BC" w14:textId="41AB107F" w:rsidR="00B75A1C" w:rsidRPr="002B204A" w:rsidRDefault="00B75A1C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Front End package, javascript implementation of Mac's Photo Tiles Screensaver. Utilized HTML, Javascript, CSS, Travis-CI, Hound-CI, Gulp, Bower</w:t>
            </w:r>
            <w:r w:rsidR="00BE2FCC"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.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Hosted on GitHub!</w:t>
            </w:r>
          </w:p>
          <w:p w14:paraId="668A211B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519D7905" w14:textId="26858163" w:rsidR="00B75A1C" w:rsidRPr="00E41D1C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6"/>
              </w:rPr>
            </w:pPr>
            <w:r w:rsidRPr="00E41D1C">
              <w:rPr>
                <w:rFonts w:ascii="Arial Black" w:hAnsi="Arial Black"/>
                <w:color w:val="auto"/>
              </w:rPr>
              <w:t>Car Dashboard</w:t>
            </w:r>
          </w:p>
          <w:p w14:paraId="5B8EDC39" w14:textId="5ACE915A" w:rsidR="00BE2FCC" w:rsidRPr="002B204A" w:rsidRDefault="00BE2FCC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application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with robust REST API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used for viewing, tracking, and assigning expenses for friends' investments in a rally car. Utilized Angular 2.0, Heroku, Mongo, Travis-CI, Node, Express, Frisby.js.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Hosted on GitHub!</w:t>
            </w:r>
          </w:p>
          <w:p w14:paraId="462F4248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55D98D6" w14:textId="27B5F941" w:rsidR="00D4272F" w:rsidRPr="00E41D1C" w:rsidRDefault="00D4272F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4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PROJECTS</w:t>
            </w:r>
          </w:p>
          <w:p w14:paraId="13C1B3C9" w14:textId="56ED8BC4" w:rsidR="00D4272F" w:rsidRPr="00E41D1C" w:rsidRDefault="00F536D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>
              <w:rPr>
                <w:rFonts w:ascii="Arial Black" w:hAnsi="Arial Black"/>
                <w:color w:val="auto"/>
              </w:rPr>
              <w:t>UBI Pilot</w:t>
            </w:r>
            <w:r w:rsidR="00C17626">
              <w:rPr>
                <w:rFonts w:ascii="Arial Black" w:hAnsi="Arial Black"/>
                <w:color w:val="auto"/>
              </w:rPr>
              <w:t xml:space="preserve">  </w:t>
            </w:r>
            <w:r w:rsidR="00D4272F" w:rsidRPr="00E41D1C">
              <w:rPr>
                <w:rFonts w:ascii="Arial Black" w:hAnsi="Arial Black"/>
                <w:color w:val="auto"/>
              </w:rPr>
              <w:t xml:space="preserve"> </w:t>
            </w:r>
          </w:p>
          <w:p w14:paraId="5A507CAA" w14:textId="563D2B14" w:rsidR="007D7774" w:rsidRPr="002B204A" w:rsidRDefault="00B455F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Java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m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icro</w:t>
            </w:r>
            <w:r w:rsidR="007F629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service</w:t>
            </w:r>
            <w:proofErr w:type="spellEnd"/>
            <w:r w:rsidR="007F629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architecture </w:t>
            </w:r>
            <w:r w:rsidR="0089718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redesign to support scaling of reporting abilities for our customer solutions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. Utilized </w:t>
            </w:r>
            <w:r w:rsidR="0085756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AWS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Kafka, Flink, MySql, Spring Boot, Frisby, </w:t>
            </w:r>
            <w:r w:rsidR="00D6573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Gradle, D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ocker.</w:t>
            </w:r>
          </w:p>
          <w:p w14:paraId="30BE0CCA" w14:textId="77777777" w:rsid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355C0B43" w14:textId="4C029E93" w:rsidR="00347935" w:rsidRPr="00E41D1C" w:rsidRDefault="00347935" w:rsidP="00347935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>
              <w:rPr>
                <w:rFonts w:ascii="Arial Black" w:hAnsi="Arial Black"/>
                <w:color w:val="auto"/>
              </w:rPr>
              <w:t xml:space="preserve">Environment Dashboard  </w:t>
            </w:r>
            <w:r w:rsidRPr="00E41D1C">
              <w:rPr>
                <w:rFonts w:ascii="Arial Black" w:hAnsi="Arial Black"/>
                <w:color w:val="auto"/>
              </w:rPr>
              <w:t xml:space="preserve"> </w:t>
            </w:r>
          </w:p>
          <w:p w14:paraId="160305E0" w14:textId="6FDBF2B0" w:rsidR="00347935" w:rsidRPr="002B204A" w:rsidRDefault="00347935" w:rsidP="00347935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Web application used to consolidate all internal environment data including health checks, build tags, etc. Utilized Angular 4.0, Linux ser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vers, 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Tomcat application server.</w:t>
            </w:r>
          </w:p>
          <w:p w14:paraId="0969A7EE" w14:textId="77777777" w:rsidR="00347935" w:rsidRPr="002B204A" w:rsidRDefault="0034793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33761948" w14:textId="5299BC4E" w:rsidR="007D7774" w:rsidRPr="00E41D1C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Nspire Platform</w:t>
            </w:r>
          </w:p>
          <w:p w14:paraId="1F5AD085" w14:textId="0FAE2A49" w:rsidR="00D32C04" w:rsidRPr="002B204A" w:rsidRDefault="005460A0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 w:rsidR="00C950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/Grails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application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used for internal company operations such as warehousing, customer support, problem diagnosis, and migration operations.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Utilized linux servers, tomcat application server, MySql, MongoDB, Elastic Search, RabbitMQ, Logic Monitor,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dis, 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various vender APIs.</w:t>
            </w:r>
          </w:p>
          <w:p w14:paraId="6B26209D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758EFC14" w14:textId="73D6CBEE" w:rsidR="00706017" w:rsidRPr="00E41D1C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FundRef</w:t>
            </w:r>
            <w:r w:rsidR="00706017" w:rsidRPr="00E41D1C">
              <w:rPr>
                <w:rFonts w:ascii="Arial Black" w:hAnsi="Arial Black"/>
                <w:color w:val="auto"/>
              </w:rPr>
              <w:t xml:space="preserve"> </w:t>
            </w:r>
          </w:p>
          <w:p w14:paraId="4C53751D" w14:textId="307CD0A5" w:rsidR="00D32C04" w:rsidRPr="002B204A" w:rsidRDefault="008E4CB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</w:t>
            </w:r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and Spring based we</w:t>
            </w:r>
            <w:r w:rsidR="008C1433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 application for consolidating and </w:t>
            </w:r>
            <w:r w:rsidR="00D32C04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provisioning fund attributes to downstream systems. Utilized Linux servers, Tomcat application server, Oracle database, IPP, Pow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erCenter, IBM HATS, </w:t>
            </w:r>
            <w:proofErr w:type="gramStart"/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Apache</w:t>
            </w:r>
            <w:proofErr w:type="gramEnd"/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Solr.</w:t>
            </w:r>
          </w:p>
          <w:p w14:paraId="3037E3AD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22DC05F3" w14:textId="4E890C28" w:rsidR="00706017" w:rsidRPr="00E41D1C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 xml:space="preserve">Data Access Layer </w:t>
            </w:r>
          </w:p>
          <w:p w14:paraId="5978E98C" w14:textId="71FEEF2A" w:rsidR="00D32C04" w:rsidRPr="00183977" w:rsidRDefault="00D32C0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Java and Spring based RESTful web services project used for raw data management, capture, and delivery. Utilized Linux servers, Tomcat application server, Oracle databas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e, SQL Server, Composite,</w:t>
            </w:r>
            <w:r w:rsidR="00DA71B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gramStart"/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Maven</w:t>
            </w:r>
            <w:proofErr w:type="gramEnd"/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1E0E935C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0EA49859" w14:textId="0B27EABD" w:rsidR="0048460F" w:rsidRPr="00E41D1C" w:rsidRDefault="0048460F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4"/>
              </w:rPr>
            </w:pPr>
            <w:r w:rsidRPr="00E41D1C">
              <w:rPr>
                <w:rFonts w:ascii="Arial Black" w:hAnsi="Arial Black"/>
                <w:color w:val="1B90E4"/>
                <w:sz w:val="24"/>
              </w:rPr>
              <w:t>ACHIEVEMENTS</w:t>
            </w:r>
          </w:p>
          <w:p w14:paraId="57EB7731" w14:textId="685A6C21" w:rsidR="0048460F" w:rsidRPr="00E41D1C" w:rsidRDefault="0048460F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</w:rPr>
            </w:pPr>
            <w:r w:rsidRPr="00E41D1C">
              <w:rPr>
                <w:rFonts w:ascii="Arial Black" w:hAnsi="Arial Black"/>
                <w:color w:val="auto"/>
              </w:rPr>
              <w:t>US Patent 9491178 B2</w:t>
            </w:r>
          </w:p>
          <w:p w14:paraId="0EEEEB79" w14:textId="7DC7782E" w:rsidR="0048460F" w:rsidRPr="00E41D1C" w:rsidRDefault="0048460F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2C594875" w14:textId="77777777" w:rsidR="0048460F" w:rsidRPr="00932DB7" w:rsidRDefault="00744E12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Published November 2016</w:t>
            </w:r>
            <w:r w:rsidR="0048460F" w:rsidRPr="00932DB7">
              <w:rPr>
                <w:rFonts w:ascii="Calibri" w:hAnsi="Calibri" w:cs="Arial"/>
                <w:b/>
                <w:color w:val="6E6E6E" w:themeColor="accent1" w:themeShade="80"/>
              </w:rPr>
              <w:t xml:space="preserve"> </w:t>
            </w:r>
          </w:p>
          <w:p w14:paraId="45209DA6" w14:textId="399BECD9" w:rsidR="00B72A4E" w:rsidRPr="0048460F" w:rsidRDefault="00B72A4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BC0EEB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AC9C5" w14:textId="77777777" w:rsidR="00D214C6" w:rsidRDefault="00D214C6">
      <w:pPr>
        <w:spacing w:after="0" w:line="240" w:lineRule="auto"/>
      </w:pPr>
      <w:r>
        <w:separator/>
      </w:r>
    </w:p>
  </w:endnote>
  <w:endnote w:type="continuationSeparator" w:id="0">
    <w:p w14:paraId="26D89501" w14:textId="77777777" w:rsidR="00D214C6" w:rsidRDefault="00D2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opperplate"/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09137" w14:textId="77777777" w:rsidR="00D214C6" w:rsidRDefault="00D214C6">
      <w:pPr>
        <w:spacing w:after="0" w:line="240" w:lineRule="auto"/>
      </w:pPr>
      <w:r>
        <w:separator/>
      </w:r>
    </w:p>
  </w:footnote>
  <w:footnote w:type="continuationSeparator" w:id="0">
    <w:p w14:paraId="49A1A44C" w14:textId="77777777" w:rsidR="00D214C6" w:rsidRDefault="00D21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D214C6" w:rsidRPr="0091379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color w:val="1B90E4"/>
              <w:sz w:val="40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2B4589F" w14:textId="77777777" w:rsidR="00D214C6" w:rsidRPr="001F69E4" w:rsidRDefault="00D214C6" w:rsidP="00234509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-80"/>
                <w:jc w:val="center"/>
                <w:rPr>
                  <w:color w:val="000000" w:themeColor="text1"/>
                  <w:sz w:val="90"/>
                </w:rPr>
              </w:pPr>
              <w:r w:rsidRPr="001F69E4">
                <w:rPr>
                  <w:color w:val="1B90E4"/>
                  <w:sz w:val="40"/>
                </w:rPr>
                <w:br/>
              </w:r>
              <w:r w:rsidRPr="001F69E4">
                <w:rPr>
                  <w:rFonts w:ascii="Arial Black" w:hAnsi="Arial Black"/>
                  <w:color w:val="1B90E4"/>
                  <w:sz w:val="40"/>
                  <w:lang w:eastAsia="ja-JP"/>
                </w:rPr>
                <w:br/>
                <w:t>ARUN VARGHESE</w:t>
              </w:r>
            </w:p>
          </w:sdtContent>
        </w:sdt>
        <w:p w14:paraId="7E564FB9" w14:textId="72141D25" w:rsidR="00D214C6" w:rsidRPr="00913796" w:rsidRDefault="007B3A25" w:rsidP="00234509">
          <w:pPr>
            <w:pStyle w:val="Header"/>
            <w:tabs>
              <w:tab w:val="left" w:pos="90"/>
              <w:tab w:val="left" w:pos="2340"/>
            </w:tabs>
            <w:ind w:left="-80"/>
            <w:jc w:val="center"/>
            <w:rPr>
              <w:sz w:val="22"/>
            </w:rPr>
          </w:pPr>
          <w:sdt>
            <w:sdtPr>
              <w:rPr>
                <w:rFonts w:ascii="Arial Black" w:hAnsi="Arial Black"/>
                <w:color w:val="000000" w:themeColor="text2"/>
                <w:sz w:val="22"/>
                <w:szCs w:val="10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r w:rsidR="00D214C6" w:rsidRPr="00986BF3">
                <w:rPr>
                  <w:rFonts w:ascii="Arial Black" w:hAnsi="Arial Black"/>
                  <w:color w:val="000000" w:themeColor="text2"/>
                  <w:sz w:val="22"/>
                  <w:szCs w:val="10"/>
                  <w:lang w:eastAsia="ja-JP"/>
                </w:rPr>
                <w:t>SENIOR FULL STACK DEVELOPER – DALLAS, TX</w:t>
              </w:r>
              <w:r w:rsidR="00D214C6" w:rsidRPr="00986BF3">
                <w:rPr>
                  <w:rFonts w:ascii="Arial Black" w:hAnsi="Arial Black"/>
                  <w:color w:val="000000" w:themeColor="text2"/>
                  <w:sz w:val="22"/>
                  <w:szCs w:val="10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D214C6" w:rsidRPr="00913796" w:rsidRDefault="00D214C6" w:rsidP="00A10470">
    <w:pPr>
      <w:pStyle w:val="Header"/>
      <w:ind w:left="180"/>
      <w:rPr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>
    <w:nsid w:val="03267CEC"/>
    <w:multiLevelType w:val="hybridMultilevel"/>
    <w:tmpl w:val="5A20DA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AA5456"/>
    <w:multiLevelType w:val="multilevel"/>
    <w:tmpl w:val="22B4BD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892354"/>
    <w:multiLevelType w:val="hybridMultilevel"/>
    <w:tmpl w:val="FEAEE8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407136"/>
    <w:multiLevelType w:val="hybridMultilevel"/>
    <w:tmpl w:val="F020AA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8B40D0"/>
    <w:multiLevelType w:val="hybridMultilevel"/>
    <w:tmpl w:val="41C490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577D38"/>
    <w:multiLevelType w:val="hybridMultilevel"/>
    <w:tmpl w:val="8BA80C0A"/>
    <w:lvl w:ilvl="0" w:tplc="5BDEC9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F7F7F" w:themeColor="text1" w:themeTint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4C0233"/>
    <w:multiLevelType w:val="hybridMultilevel"/>
    <w:tmpl w:val="0986B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  <w:num w:numId="13">
    <w:abstractNumId w:val="1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56"/>
    <w:rsid w:val="0000406C"/>
    <w:rsid w:val="00043014"/>
    <w:rsid w:val="000453B7"/>
    <w:rsid w:val="0005128A"/>
    <w:rsid w:val="00055274"/>
    <w:rsid w:val="00062EFE"/>
    <w:rsid w:val="00065717"/>
    <w:rsid w:val="00083F00"/>
    <w:rsid w:val="00087A90"/>
    <w:rsid w:val="00096C88"/>
    <w:rsid w:val="000A3125"/>
    <w:rsid w:val="000A4E7C"/>
    <w:rsid w:val="000B3220"/>
    <w:rsid w:val="000C2AA1"/>
    <w:rsid w:val="000D020C"/>
    <w:rsid w:val="000D1F34"/>
    <w:rsid w:val="000D603E"/>
    <w:rsid w:val="000F659E"/>
    <w:rsid w:val="00112799"/>
    <w:rsid w:val="001227FB"/>
    <w:rsid w:val="001242AC"/>
    <w:rsid w:val="00127DF6"/>
    <w:rsid w:val="00136973"/>
    <w:rsid w:val="00140619"/>
    <w:rsid w:val="00161159"/>
    <w:rsid w:val="00162945"/>
    <w:rsid w:val="00165340"/>
    <w:rsid w:val="00175C07"/>
    <w:rsid w:val="00183977"/>
    <w:rsid w:val="00185B45"/>
    <w:rsid w:val="00187B33"/>
    <w:rsid w:val="0019485D"/>
    <w:rsid w:val="00194F1D"/>
    <w:rsid w:val="00197FBB"/>
    <w:rsid w:val="001A428C"/>
    <w:rsid w:val="001B0AD3"/>
    <w:rsid w:val="001B374F"/>
    <w:rsid w:val="001B419D"/>
    <w:rsid w:val="001C2956"/>
    <w:rsid w:val="001C2CA2"/>
    <w:rsid w:val="001D1240"/>
    <w:rsid w:val="001D787C"/>
    <w:rsid w:val="001E79E9"/>
    <w:rsid w:val="001F22EB"/>
    <w:rsid w:val="001F69E4"/>
    <w:rsid w:val="00202EFF"/>
    <w:rsid w:val="00207ABD"/>
    <w:rsid w:val="0021100D"/>
    <w:rsid w:val="00212D7A"/>
    <w:rsid w:val="002310E2"/>
    <w:rsid w:val="00234509"/>
    <w:rsid w:val="0026113B"/>
    <w:rsid w:val="0026719C"/>
    <w:rsid w:val="00267836"/>
    <w:rsid w:val="00271EB4"/>
    <w:rsid w:val="0028095D"/>
    <w:rsid w:val="00294C15"/>
    <w:rsid w:val="00297F46"/>
    <w:rsid w:val="002A3C52"/>
    <w:rsid w:val="002A4FA9"/>
    <w:rsid w:val="002A5B19"/>
    <w:rsid w:val="002B204A"/>
    <w:rsid w:val="002B3601"/>
    <w:rsid w:val="002B373F"/>
    <w:rsid w:val="002D0663"/>
    <w:rsid w:val="002E1171"/>
    <w:rsid w:val="002F190A"/>
    <w:rsid w:val="003008AD"/>
    <w:rsid w:val="0030425C"/>
    <w:rsid w:val="003131AF"/>
    <w:rsid w:val="00320DDD"/>
    <w:rsid w:val="00321403"/>
    <w:rsid w:val="00327E61"/>
    <w:rsid w:val="00337C90"/>
    <w:rsid w:val="00340859"/>
    <w:rsid w:val="00346C1C"/>
    <w:rsid w:val="00347935"/>
    <w:rsid w:val="00363F9C"/>
    <w:rsid w:val="00364759"/>
    <w:rsid w:val="0038394D"/>
    <w:rsid w:val="00386F5B"/>
    <w:rsid w:val="003B5C48"/>
    <w:rsid w:val="003B782B"/>
    <w:rsid w:val="003C142F"/>
    <w:rsid w:val="003C33AC"/>
    <w:rsid w:val="003D5E84"/>
    <w:rsid w:val="003D76EE"/>
    <w:rsid w:val="003D7AC3"/>
    <w:rsid w:val="003E7FA6"/>
    <w:rsid w:val="003F07BB"/>
    <w:rsid w:val="003F11D8"/>
    <w:rsid w:val="004039C1"/>
    <w:rsid w:val="00405139"/>
    <w:rsid w:val="00416259"/>
    <w:rsid w:val="00425B57"/>
    <w:rsid w:val="0043226E"/>
    <w:rsid w:val="00432A40"/>
    <w:rsid w:val="004354D9"/>
    <w:rsid w:val="00442F6A"/>
    <w:rsid w:val="00443272"/>
    <w:rsid w:val="004500C1"/>
    <w:rsid w:val="0045040D"/>
    <w:rsid w:val="00460D67"/>
    <w:rsid w:val="0046693D"/>
    <w:rsid w:val="00467E82"/>
    <w:rsid w:val="00472B09"/>
    <w:rsid w:val="0047405E"/>
    <w:rsid w:val="00475A25"/>
    <w:rsid w:val="004814CA"/>
    <w:rsid w:val="0048460F"/>
    <w:rsid w:val="00493309"/>
    <w:rsid w:val="00494464"/>
    <w:rsid w:val="004944E2"/>
    <w:rsid w:val="004A2305"/>
    <w:rsid w:val="004A6397"/>
    <w:rsid w:val="004A6F10"/>
    <w:rsid w:val="004B14D4"/>
    <w:rsid w:val="004B1AAA"/>
    <w:rsid w:val="004C2CC4"/>
    <w:rsid w:val="004C3C81"/>
    <w:rsid w:val="004E7DA8"/>
    <w:rsid w:val="004F3DAA"/>
    <w:rsid w:val="004F4D37"/>
    <w:rsid w:val="004F644C"/>
    <w:rsid w:val="00503246"/>
    <w:rsid w:val="0050558A"/>
    <w:rsid w:val="00507997"/>
    <w:rsid w:val="005121FD"/>
    <w:rsid w:val="005138F1"/>
    <w:rsid w:val="00513A62"/>
    <w:rsid w:val="00516389"/>
    <w:rsid w:val="005177C0"/>
    <w:rsid w:val="00520973"/>
    <w:rsid w:val="005332BF"/>
    <w:rsid w:val="00541B02"/>
    <w:rsid w:val="00542D43"/>
    <w:rsid w:val="005460A0"/>
    <w:rsid w:val="0055491E"/>
    <w:rsid w:val="00561C18"/>
    <w:rsid w:val="0057567A"/>
    <w:rsid w:val="005836AA"/>
    <w:rsid w:val="005A1CDD"/>
    <w:rsid w:val="005B41AE"/>
    <w:rsid w:val="005B5890"/>
    <w:rsid w:val="005C21B8"/>
    <w:rsid w:val="005D1B46"/>
    <w:rsid w:val="005D2770"/>
    <w:rsid w:val="005E36F8"/>
    <w:rsid w:val="005E3CFB"/>
    <w:rsid w:val="005E4FD4"/>
    <w:rsid w:val="005E5F54"/>
    <w:rsid w:val="00600A67"/>
    <w:rsid w:val="006103BD"/>
    <w:rsid w:val="0062113D"/>
    <w:rsid w:val="00622B62"/>
    <w:rsid w:val="00626D9C"/>
    <w:rsid w:val="00632272"/>
    <w:rsid w:val="00640151"/>
    <w:rsid w:val="006452A7"/>
    <w:rsid w:val="00647CA6"/>
    <w:rsid w:val="00654B52"/>
    <w:rsid w:val="006658CB"/>
    <w:rsid w:val="00667BE4"/>
    <w:rsid w:val="00685800"/>
    <w:rsid w:val="0068602A"/>
    <w:rsid w:val="0068748F"/>
    <w:rsid w:val="00692FF6"/>
    <w:rsid w:val="006A0E38"/>
    <w:rsid w:val="006A3863"/>
    <w:rsid w:val="006A6747"/>
    <w:rsid w:val="006B5E7F"/>
    <w:rsid w:val="006C0025"/>
    <w:rsid w:val="006D3DD5"/>
    <w:rsid w:val="006D7DC1"/>
    <w:rsid w:val="006E7B35"/>
    <w:rsid w:val="00706017"/>
    <w:rsid w:val="0072397C"/>
    <w:rsid w:val="00726D1B"/>
    <w:rsid w:val="00733152"/>
    <w:rsid w:val="007333CD"/>
    <w:rsid w:val="0074437E"/>
    <w:rsid w:val="00744E12"/>
    <w:rsid w:val="00746758"/>
    <w:rsid w:val="0075183E"/>
    <w:rsid w:val="007720D3"/>
    <w:rsid w:val="00772822"/>
    <w:rsid w:val="00772D0A"/>
    <w:rsid w:val="00784551"/>
    <w:rsid w:val="00792D52"/>
    <w:rsid w:val="00797614"/>
    <w:rsid w:val="007A188A"/>
    <w:rsid w:val="007A5BB0"/>
    <w:rsid w:val="007A66FA"/>
    <w:rsid w:val="007B3A25"/>
    <w:rsid w:val="007C06AB"/>
    <w:rsid w:val="007D0D28"/>
    <w:rsid w:val="007D172C"/>
    <w:rsid w:val="007D2D88"/>
    <w:rsid w:val="007D32E4"/>
    <w:rsid w:val="007D5048"/>
    <w:rsid w:val="007D7774"/>
    <w:rsid w:val="007F0685"/>
    <w:rsid w:val="007F56F5"/>
    <w:rsid w:val="007F629B"/>
    <w:rsid w:val="0081358A"/>
    <w:rsid w:val="008148BF"/>
    <w:rsid w:val="00822BCA"/>
    <w:rsid w:val="00834C48"/>
    <w:rsid w:val="0083672B"/>
    <w:rsid w:val="00840102"/>
    <w:rsid w:val="00846066"/>
    <w:rsid w:val="0085723F"/>
    <w:rsid w:val="00857561"/>
    <w:rsid w:val="0086181B"/>
    <w:rsid w:val="00861851"/>
    <w:rsid w:val="00870735"/>
    <w:rsid w:val="008826FB"/>
    <w:rsid w:val="00887007"/>
    <w:rsid w:val="008875E9"/>
    <w:rsid w:val="00897181"/>
    <w:rsid w:val="008A15B2"/>
    <w:rsid w:val="008A379E"/>
    <w:rsid w:val="008C1433"/>
    <w:rsid w:val="008C2A28"/>
    <w:rsid w:val="008C4950"/>
    <w:rsid w:val="008C52C6"/>
    <w:rsid w:val="008C5659"/>
    <w:rsid w:val="008C78D5"/>
    <w:rsid w:val="008E4CB5"/>
    <w:rsid w:val="008E648A"/>
    <w:rsid w:val="008F6662"/>
    <w:rsid w:val="00901D45"/>
    <w:rsid w:val="0090763B"/>
    <w:rsid w:val="00913796"/>
    <w:rsid w:val="00916A57"/>
    <w:rsid w:val="0092271A"/>
    <w:rsid w:val="00932DB7"/>
    <w:rsid w:val="00935BA7"/>
    <w:rsid w:val="00942A83"/>
    <w:rsid w:val="00950D64"/>
    <w:rsid w:val="00953819"/>
    <w:rsid w:val="009763B8"/>
    <w:rsid w:val="00982BE2"/>
    <w:rsid w:val="00986BF3"/>
    <w:rsid w:val="00997AF1"/>
    <w:rsid w:val="009B1D12"/>
    <w:rsid w:val="009B2D42"/>
    <w:rsid w:val="009B365C"/>
    <w:rsid w:val="009B5F8D"/>
    <w:rsid w:val="009B6B54"/>
    <w:rsid w:val="009D28AF"/>
    <w:rsid w:val="009E0357"/>
    <w:rsid w:val="009E070D"/>
    <w:rsid w:val="009F709B"/>
    <w:rsid w:val="00A015A7"/>
    <w:rsid w:val="00A10470"/>
    <w:rsid w:val="00A17846"/>
    <w:rsid w:val="00A17EE5"/>
    <w:rsid w:val="00A34A66"/>
    <w:rsid w:val="00A3526D"/>
    <w:rsid w:val="00A64B4A"/>
    <w:rsid w:val="00A66271"/>
    <w:rsid w:val="00A72B2A"/>
    <w:rsid w:val="00A75153"/>
    <w:rsid w:val="00AA5A95"/>
    <w:rsid w:val="00AB19BD"/>
    <w:rsid w:val="00AB1C38"/>
    <w:rsid w:val="00AB3036"/>
    <w:rsid w:val="00AC03B1"/>
    <w:rsid w:val="00AD248A"/>
    <w:rsid w:val="00AD5674"/>
    <w:rsid w:val="00AD57EF"/>
    <w:rsid w:val="00AE41C3"/>
    <w:rsid w:val="00AE5BD0"/>
    <w:rsid w:val="00AF2CD9"/>
    <w:rsid w:val="00B14C86"/>
    <w:rsid w:val="00B1727B"/>
    <w:rsid w:val="00B276A2"/>
    <w:rsid w:val="00B455FE"/>
    <w:rsid w:val="00B5254B"/>
    <w:rsid w:val="00B5585A"/>
    <w:rsid w:val="00B72A4E"/>
    <w:rsid w:val="00B75A1C"/>
    <w:rsid w:val="00B819B4"/>
    <w:rsid w:val="00B87BD8"/>
    <w:rsid w:val="00B9156D"/>
    <w:rsid w:val="00B92BDC"/>
    <w:rsid w:val="00BA4AD3"/>
    <w:rsid w:val="00BB2407"/>
    <w:rsid w:val="00BB27C1"/>
    <w:rsid w:val="00BB5C2F"/>
    <w:rsid w:val="00BC0EEB"/>
    <w:rsid w:val="00BC3FFD"/>
    <w:rsid w:val="00BE10EF"/>
    <w:rsid w:val="00BE2FCC"/>
    <w:rsid w:val="00BE3286"/>
    <w:rsid w:val="00BE6505"/>
    <w:rsid w:val="00BF7C39"/>
    <w:rsid w:val="00C0547C"/>
    <w:rsid w:val="00C07802"/>
    <w:rsid w:val="00C11474"/>
    <w:rsid w:val="00C17626"/>
    <w:rsid w:val="00C22C9F"/>
    <w:rsid w:val="00C41E24"/>
    <w:rsid w:val="00C44CAD"/>
    <w:rsid w:val="00C4590B"/>
    <w:rsid w:val="00C50715"/>
    <w:rsid w:val="00C63BDD"/>
    <w:rsid w:val="00C6580C"/>
    <w:rsid w:val="00C70F19"/>
    <w:rsid w:val="00C81170"/>
    <w:rsid w:val="00C840E5"/>
    <w:rsid w:val="00C9508A"/>
    <w:rsid w:val="00C9741F"/>
    <w:rsid w:val="00C9751E"/>
    <w:rsid w:val="00CA197A"/>
    <w:rsid w:val="00CA5AD6"/>
    <w:rsid w:val="00CC2EA4"/>
    <w:rsid w:val="00CC5AD7"/>
    <w:rsid w:val="00CC6765"/>
    <w:rsid w:val="00CC6C75"/>
    <w:rsid w:val="00CC7846"/>
    <w:rsid w:val="00CE1276"/>
    <w:rsid w:val="00CE1768"/>
    <w:rsid w:val="00CE4A83"/>
    <w:rsid w:val="00CE65EF"/>
    <w:rsid w:val="00CF7BFE"/>
    <w:rsid w:val="00D00A49"/>
    <w:rsid w:val="00D02E73"/>
    <w:rsid w:val="00D06127"/>
    <w:rsid w:val="00D1219D"/>
    <w:rsid w:val="00D17516"/>
    <w:rsid w:val="00D214C6"/>
    <w:rsid w:val="00D26452"/>
    <w:rsid w:val="00D317C7"/>
    <w:rsid w:val="00D32C04"/>
    <w:rsid w:val="00D33D08"/>
    <w:rsid w:val="00D401E6"/>
    <w:rsid w:val="00D40758"/>
    <w:rsid w:val="00D407E0"/>
    <w:rsid w:val="00D40F2F"/>
    <w:rsid w:val="00D4272F"/>
    <w:rsid w:val="00D604FA"/>
    <w:rsid w:val="00D6224E"/>
    <w:rsid w:val="00D64711"/>
    <w:rsid w:val="00D6573C"/>
    <w:rsid w:val="00D80EC4"/>
    <w:rsid w:val="00D822A4"/>
    <w:rsid w:val="00D834E5"/>
    <w:rsid w:val="00D837C7"/>
    <w:rsid w:val="00D84826"/>
    <w:rsid w:val="00DA16B0"/>
    <w:rsid w:val="00DA71BC"/>
    <w:rsid w:val="00DD25C0"/>
    <w:rsid w:val="00DD59BA"/>
    <w:rsid w:val="00DE0DF1"/>
    <w:rsid w:val="00DE20D7"/>
    <w:rsid w:val="00DF5EE9"/>
    <w:rsid w:val="00DF67CC"/>
    <w:rsid w:val="00E1703C"/>
    <w:rsid w:val="00E2049C"/>
    <w:rsid w:val="00E212DE"/>
    <w:rsid w:val="00E306DA"/>
    <w:rsid w:val="00E31A11"/>
    <w:rsid w:val="00E35213"/>
    <w:rsid w:val="00E41D1C"/>
    <w:rsid w:val="00E4418F"/>
    <w:rsid w:val="00E506BE"/>
    <w:rsid w:val="00E66228"/>
    <w:rsid w:val="00E8248F"/>
    <w:rsid w:val="00E842B4"/>
    <w:rsid w:val="00E84E02"/>
    <w:rsid w:val="00E8669B"/>
    <w:rsid w:val="00E873DA"/>
    <w:rsid w:val="00E904AF"/>
    <w:rsid w:val="00E90F06"/>
    <w:rsid w:val="00E960C2"/>
    <w:rsid w:val="00E96F9D"/>
    <w:rsid w:val="00EB13A0"/>
    <w:rsid w:val="00EB2BA0"/>
    <w:rsid w:val="00EB4A1B"/>
    <w:rsid w:val="00EC2EC2"/>
    <w:rsid w:val="00EC5307"/>
    <w:rsid w:val="00EC57D1"/>
    <w:rsid w:val="00EE0066"/>
    <w:rsid w:val="00EE3087"/>
    <w:rsid w:val="00F13090"/>
    <w:rsid w:val="00F2019B"/>
    <w:rsid w:val="00F221D1"/>
    <w:rsid w:val="00F32C33"/>
    <w:rsid w:val="00F36BAE"/>
    <w:rsid w:val="00F445ED"/>
    <w:rsid w:val="00F51C47"/>
    <w:rsid w:val="00F536D5"/>
    <w:rsid w:val="00F64448"/>
    <w:rsid w:val="00F73F39"/>
    <w:rsid w:val="00F856B9"/>
    <w:rsid w:val="00F90951"/>
    <w:rsid w:val="00FA103D"/>
    <w:rsid w:val="00FA3B7A"/>
    <w:rsid w:val="00FB097F"/>
    <w:rsid w:val="00FB6310"/>
    <w:rsid w:val="00FC30A5"/>
    <w:rsid w:val="00FD56E9"/>
    <w:rsid w:val="00FD589F"/>
    <w:rsid w:val="00FE0182"/>
    <w:rsid w:val="00F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BEC3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  <w:rPr>
              <w:rFonts w:hint="eastAsia"/>
            </w:rPr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  <w:rPr>
              <w:rFonts w:hint="eastAsia"/>
            </w:rPr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opperplate"/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ゴシック">
    <w:altName w:val="Optima ExtraBlack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29"/>
    <w:rsid w:val="000D0B53"/>
    <w:rsid w:val="003047D5"/>
    <w:rsid w:val="005C34ED"/>
    <w:rsid w:val="00677DE8"/>
    <w:rsid w:val="007A3230"/>
    <w:rsid w:val="007C68CD"/>
    <w:rsid w:val="00B80C29"/>
    <w:rsid w:val="00C20B54"/>
    <w:rsid w:val="00C3706A"/>
    <w:rsid w:val="00C67761"/>
    <w:rsid w:val="00C931D0"/>
    <w:rsid w:val="00D51951"/>
    <w:rsid w:val="00E31B3A"/>
    <w:rsid w:val="00ED3B17"/>
    <w:rsid w:val="00F44974"/>
    <w:rsid w:val="00F6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Syllabus.dotx</Template>
  <TotalTime>4</TotalTime>
  <Pages>1</Pages>
  <Words>892</Words>
  <Characters>5085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FULL STACK DEVELOPER – DALLAS, TX
</dc:subject>
  <dc:creator>Spireon</dc:creator>
  <cp:keywords/>
  <dc:description/>
  <cp:lastModifiedBy>Spireon</cp:lastModifiedBy>
  <cp:revision>19</cp:revision>
  <cp:lastPrinted>2017-10-24T19:23:00Z</cp:lastPrinted>
  <dcterms:created xsi:type="dcterms:W3CDTF">2017-10-24T19:23:00Z</dcterms:created>
  <dcterms:modified xsi:type="dcterms:W3CDTF">2017-10-27T05:38:00Z</dcterms:modified>
  <cp:category/>
</cp:coreProperties>
</file>