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5F9F" w:rsidRPr="00886B6A" w:rsidRDefault="001B5F9F" w:rsidP="001B5F9F">
      <w:pPr>
        <w:widowControl w:val="0"/>
        <w:tabs>
          <w:tab w:val="left" w:pos="6039"/>
        </w:tabs>
        <w:jc w:val="right"/>
        <w:rPr>
          <w:sz w:val="20"/>
          <w:szCs w:val="22"/>
          <w:lang w:bidi="ru-RU"/>
        </w:rPr>
      </w:pPr>
      <w:r w:rsidRPr="00886B6A">
        <w:rPr>
          <w:sz w:val="20"/>
          <w:szCs w:val="22"/>
          <w:lang w:bidi="ru-RU"/>
        </w:rPr>
        <w:t>Приложение № 2</w:t>
      </w:r>
    </w:p>
    <w:p w:rsidR="001B5F9F" w:rsidRPr="00886B6A" w:rsidRDefault="001B5F9F" w:rsidP="001B5F9F">
      <w:pPr>
        <w:widowControl w:val="0"/>
        <w:tabs>
          <w:tab w:val="left" w:pos="6039"/>
        </w:tabs>
        <w:jc w:val="right"/>
        <w:rPr>
          <w:sz w:val="20"/>
          <w:szCs w:val="22"/>
          <w:lang w:bidi="ru-RU"/>
        </w:rPr>
      </w:pPr>
      <w:r w:rsidRPr="00886B6A">
        <w:rPr>
          <w:sz w:val="20"/>
          <w:szCs w:val="22"/>
          <w:lang w:bidi="ru-RU"/>
        </w:rPr>
        <w:t>к извещению о проведении электронного аукциона</w:t>
      </w:r>
    </w:p>
    <w:p w:rsidR="001B5F9F" w:rsidRPr="00454F47" w:rsidRDefault="001B5F9F" w:rsidP="001B5F9F">
      <w:pPr>
        <w:widowControl w:val="0"/>
        <w:tabs>
          <w:tab w:val="left" w:pos="6039"/>
        </w:tabs>
        <w:jc w:val="right"/>
        <w:rPr>
          <w:sz w:val="22"/>
          <w:szCs w:val="22"/>
          <w:lang w:bidi="ru-RU"/>
        </w:rPr>
      </w:pPr>
    </w:p>
    <w:p w:rsidR="001B5F9F" w:rsidRPr="00454F47" w:rsidRDefault="001B5F9F" w:rsidP="001B5F9F">
      <w:pPr>
        <w:suppressAutoHyphens/>
        <w:jc w:val="right"/>
        <w:rPr>
          <w:sz w:val="22"/>
          <w:szCs w:val="22"/>
          <w:lang w:eastAsia="ar-SA"/>
        </w:rPr>
      </w:pPr>
      <w:r w:rsidRPr="00454F47">
        <w:rPr>
          <w:b/>
          <w:sz w:val="22"/>
          <w:szCs w:val="22"/>
          <w:lang w:eastAsia="ar-SA"/>
        </w:rPr>
        <w:t>УТВЕРЖДАЮ</w:t>
      </w:r>
    </w:p>
    <w:p w:rsidR="001B5F9F" w:rsidRPr="00454F47" w:rsidRDefault="001B5F9F" w:rsidP="001B5F9F">
      <w:pPr>
        <w:keepNext/>
        <w:keepLines/>
        <w:ind w:left="177" w:hanging="177"/>
        <w:jc w:val="right"/>
        <w:rPr>
          <w:sz w:val="22"/>
          <w:szCs w:val="22"/>
        </w:rPr>
      </w:pPr>
      <w:r w:rsidRPr="00454F47">
        <w:rPr>
          <w:sz w:val="22"/>
          <w:szCs w:val="22"/>
        </w:rPr>
        <w:t>Директор СПб ГБУК</w:t>
      </w:r>
    </w:p>
    <w:p w:rsidR="001B5F9F" w:rsidRPr="00454F47" w:rsidRDefault="001B5F9F" w:rsidP="001B5F9F">
      <w:pPr>
        <w:keepNext/>
        <w:keepLines/>
        <w:ind w:left="177" w:hanging="177"/>
        <w:jc w:val="right"/>
        <w:rPr>
          <w:sz w:val="22"/>
          <w:szCs w:val="22"/>
        </w:rPr>
      </w:pPr>
      <w:r w:rsidRPr="00454F47">
        <w:rPr>
          <w:sz w:val="22"/>
          <w:szCs w:val="22"/>
        </w:rPr>
        <w:t>«ЦБС Красносельского района»</w:t>
      </w:r>
    </w:p>
    <w:p w:rsidR="001B5F9F" w:rsidRPr="00454F47" w:rsidRDefault="001B5F9F" w:rsidP="001B5F9F">
      <w:pPr>
        <w:keepNext/>
        <w:keepLines/>
        <w:ind w:left="177" w:hanging="177"/>
        <w:jc w:val="right"/>
        <w:rPr>
          <w:sz w:val="22"/>
          <w:szCs w:val="22"/>
        </w:rPr>
      </w:pPr>
    </w:p>
    <w:p w:rsidR="001B5F9F" w:rsidRPr="00454F47" w:rsidRDefault="001B5F9F" w:rsidP="001B5F9F">
      <w:pPr>
        <w:suppressAutoHyphens/>
        <w:ind w:right="-2"/>
        <w:jc w:val="right"/>
        <w:rPr>
          <w:rFonts w:cs="Calibri"/>
          <w:color w:val="000000"/>
          <w:sz w:val="22"/>
          <w:szCs w:val="22"/>
          <w:lang w:eastAsia="ar-SA"/>
        </w:rPr>
      </w:pPr>
      <w:r w:rsidRPr="00454F47">
        <w:rPr>
          <w:sz w:val="22"/>
          <w:szCs w:val="22"/>
        </w:rPr>
        <w:t>________________ И.В. Золотова</w:t>
      </w:r>
    </w:p>
    <w:p w:rsidR="00493A60" w:rsidRPr="00454F47" w:rsidRDefault="00DD5EB7" w:rsidP="001B5F9F">
      <w:pPr>
        <w:widowControl w:val="0"/>
        <w:tabs>
          <w:tab w:val="left" w:pos="6039"/>
        </w:tabs>
        <w:jc w:val="right"/>
        <w:rPr>
          <w:sz w:val="22"/>
          <w:szCs w:val="22"/>
          <w:lang w:bidi="ru-RU"/>
        </w:rPr>
      </w:pPr>
      <w:r w:rsidRPr="00454F47">
        <w:rPr>
          <w:rFonts w:cs="Calibri"/>
          <w:color w:val="000000"/>
          <w:sz w:val="22"/>
          <w:szCs w:val="22"/>
          <w:lang w:eastAsia="ar-SA"/>
        </w:rPr>
        <w:t>«__</w:t>
      </w:r>
      <w:r w:rsidR="00824975" w:rsidRPr="00454F47">
        <w:rPr>
          <w:rFonts w:cs="Calibri"/>
          <w:color w:val="000000"/>
          <w:sz w:val="22"/>
          <w:szCs w:val="22"/>
          <w:lang w:eastAsia="ar-SA"/>
        </w:rPr>
        <w:t>__» ______________ 202</w:t>
      </w:r>
      <w:r w:rsidR="00601EBD" w:rsidRPr="00454F47">
        <w:rPr>
          <w:rFonts w:cs="Calibri"/>
          <w:color w:val="000000"/>
          <w:sz w:val="22"/>
          <w:szCs w:val="22"/>
          <w:lang w:eastAsia="ar-SA"/>
        </w:rPr>
        <w:t>6</w:t>
      </w:r>
      <w:r w:rsidR="001B5F9F" w:rsidRPr="00454F47">
        <w:rPr>
          <w:rFonts w:cs="Calibri"/>
          <w:color w:val="000000"/>
          <w:sz w:val="22"/>
          <w:szCs w:val="22"/>
          <w:lang w:eastAsia="ar-SA"/>
        </w:rPr>
        <w:t xml:space="preserve"> г.</w:t>
      </w:r>
    </w:p>
    <w:p w:rsidR="00493A60" w:rsidRPr="00454F47" w:rsidRDefault="00493A60" w:rsidP="00493A60">
      <w:pPr>
        <w:jc w:val="center"/>
        <w:outlineLvl w:val="0"/>
        <w:rPr>
          <w:bCs/>
          <w:sz w:val="22"/>
          <w:szCs w:val="22"/>
        </w:rPr>
      </w:pPr>
    </w:p>
    <w:p w:rsidR="00493A60" w:rsidRPr="00454F47" w:rsidRDefault="00493A60" w:rsidP="00493A60">
      <w:pPr>
        <w:widowControl w:val="0"/>
        <w:autoSpaceDE w:val="0"/>
        <w:autoSpaceDN w:val="0"/>
        <w:adjustRightInd w:val="0"/>
        <w:jc w:val="center"/>
        <w:rPr>
          <w:rFonts w:eastAsia="Courier New"/>
          <w:b/>
          <w:bCs/>
          <w:sz w:val="22"/>
          <w:szCs w:val="22"/>
          <w:lang w:bidi="ru-RU"/>
        </w:rPr>
      </w:pPr>
      <w:r w:rsidRPr="00454F47">
        <w:rPr>
          <w:rFonts w:eastAsia="Courier New"/>
          <w:b/>
          <w:bCs/>
          <w:sz w:val="22"/>
          <w:szCs w:val="22"/>
          <w:lang w:bidi="ru-RU"/>
        </w:rPr>
        <w:t>Обоснование начальной (максимальной) цены контракта</w:t>
      </w:r>
    </w:p>
    <w:p w:rsidR="00493A60" w:rsidRPr="00454F47" w:rsidRDefault="00493A60" w:rsidP="00493A60">
      <w:pPr>
        <w:jc w:val="both"/>
        <w:rPr>
          <w:sz w:val="22"/>
          <w:szCs w:val="22"/>
        </w:rPr>
      </w:pPr>
    </w:p>
    <w:p w:rsidR="00493A60" w:rsidRDefault="00493A60" w:rsidP="009019CC">
      <w:pPr>
        <w:ind w:firstLine="708"/>
        <w:jc w:val="both"/>
        <w:rPr>
          <w:sz w:val="22"/>
          <w:szCs w:val="22"/>
        </w:rPr>
      </w:pPr>
      <w:r w:rsidRPr="00454F47">
        <w:rPr>
          <w:sz w:val="22"/>
          <w:szCs w:val="22"/>
        </w:rPr>
        <w:t>Начальная (максимальная) цена контракта (начальная сумма цен единицы товара, работы, услуги) определена и обоснована в соответствии с требованиями статьи 22 Закона и методических рекомендаций по применению методов опред</w:t>
      </w:r>
      <w:bookmarkStart w:id="0" w:name="_GoBack"/>
      <w:bookmarkEnd w:id="0"/>
      <w:r w:rsidRPr="00454F47">
        <w:rPr>
          <w:sz w:val="22"/>
          <w:szCs w:val="22"/>
        </w:rPr>
        <w:t>еления начальной (максимальной) цены контракта, цены контракта, заключаемого с единственным поставщиком (подрядчиком, исполнителем), утвержденных приказом Министерства экономического развития Российской Федерации от 02.10.2013 №</w:t>
      </w:r>
      <w:r w:rsidR="00D05118" w:rsidRPr="00454F47">
        <w:rPr>
          <w:sz w:val="22"/>
          <w:szCs w:val="22"/>
        </w:rPr>
        <w:t> </w:t>
      </w:r>
      <w:r w:rsidRPr="00454F47">
        <w:rPr>
          <w:sz w:val="22"/>
          <w:szCs w:val="22"/>
        </w:rPr>
        <w:t>567 «Об утверждении Методических рекомендаций по применению методов определения начальной (максимальной) цены контракта, цены контракта, заключаемого с единственным поставщиком (подрядчиком, исполнителем)», посредством применения метода сопоставимых рыночных цен (анализа рынка).</w:t>
      </w:r>
      <w:r w:rsidR="00FD614F" w:rsidRPr="00454F47">
        <w:rPr>
          <w:sz w:val="22"/>
          <w:szCs w:val="22"/>
        </w:rPr>
        <w:t xml:space="preserve"> Наименование валюты: </w:t>
      </w:r>
      <w:r w:rsidR="00E55FDF" w:rsidRPr="00454F47">
        <w:rPr>
          <w:sz w:val="22"/>
          <w:szCs w:val="22"/>
        </w:rPr>
        <w:t xml:space="preserve">рубль </w:t>
      </w:r>
      <w:r w:rsidR="00FD614F" w:rsidRPr="00454F47">
        <w:rPr>
          <w:sz w:val="22"/>
          <w:szCs w:val="22"/>
        </w:rPr>
        <w:t>Российск</w:t>
      </w:r>
      <w:r w:rsidR="00E55FDF" w:rsidRPr="00454F47">
        <w:rPr>
          <w:sz w:val="22"/>
          <w:szCs w:val="22"/>
        </w:rPr>
        <w:t>ой Федерации</w:t>
      </w:r>
      <w:r w:rsidR="00FD614F" w:rsidRPr="00454F47">
        <w:rPr>
          <w:sz w:val="22"/>
          <w:szCs w:val="22"/>
        </w:rPr>
        <w:t>.</w:t>
      </w:r>
    </w:p>
    <w:p w:rsidR="000004E6" w:rsidRDefault="000004E6" w:rsidP="000004E6">
      <w:pPr>
        <w:jc w:val="both"/>
        <w:rPr>
          <w:sz w:val="22"/>
          <w:szCs w:val="22"/>
        </w:rPr>
      </w:pPr>
    </w:p>
    <w:tbl>
      <w:tblPr>
        <w:tblW w:w="15569" w:type="dxa"/>
        <w:tblInd w:w="-5" w:type="dxa"/>
        <w:tblLook w:val="04A0" w:firstRow="1" w:lastRow="0" w:firstColumn="1" w:lastColumn="0" w:noHBand="0" w:noVBand="1"/>
      </w:tblPr>
      <w:tblGrid>
        <w:gridCol w:w="567"/>
        <w:gridCol w:w="2059"/>
        <w:gridCol w:w="1439"/>
        <w:gridCol w:w="897"/>
        <w:gridCol w:w="940"/>
        <w:gridCol w:w="1323"/>
        <w:gridCol w:w="1276"/>
        <w:gridCol w:w="1275"/>
        <w:gridCol w:w="1418"/>
        <w:gridCol w:w="1559"/>
        <w:gridCol w:w="1276"/>
        <w:gridCol w:w="1540"/>
      </w:tblGrid>
      <w:tr w:rsidR="000004E6" w:rsidRPr="00D61E77" w:rsidTr="001F206A">
        <w:trPr>
          <w:trHeight w:val="20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04E6" w:rsidRPr="00D61E77" w:rsidRDefault="000004E6" w:rsidP="001F206A">
            <w:pPr>
              <w:jc w:val="center"/>
              <w:rPr>
                <w:color w:val="000000"/>
                <w:sz w:val="20"/>
                <w:szCs w:val="20"/>
              </w:rPr>
            </w:pPr>
            <w:r w:rsidRPr="00D61E77">
              <w:rPr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20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04E6" w:rsidRPr="00D61E77" w:rsidRDefault="000004E6" w:rsidP="001F206A">
            <w:pPr>
              <w:jc w:val="center"/>
              <w:rPr>
                <w:color w:val="000000"/>
                <w:sz w:val="20"/>
                <w:szCs w:val="20"/>
              </w:rPr>
            </w:pPr>
            <w:r w:rsidRPr="00D61E77">
              <w:rPr>
                <w:color w:val="000000"/>
                <w:sz w:val="20"/>
                <w:szCs w:val="20"/>
              </w:rPr>
              <w:t>Наименование товара, услуги (работы)</w:t>
            </w:r>
          </w:p>
        </w:tc>
        <w:tc>
          <w:tcPr>
            <w:tcW w:w="14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04E6" w:rsidRPr="00D61E77" w:rsidRDefault="000004E6" w:rsidP="001F206A">
            <w:pPr>
              <w:jc w:val="center"/>
              <w:rPr>
                <w:color w:val="000000"/>
                <w:sz w:val="20"/>
                <w:szCs w:val="20"/>
              </w:rPr>
            </w:pPr>
            <w:r w:rsidRPr="00D61E77">
              <w:rPr>
                <w:color w:val="000000"/>
                <w:sz w:val="20"/>
                <w:szCs w:val="20"/>
              </w:rPr>
              <w:t>ОКПД2/КТРУ</w:t>
            </w:r>
          </w:p>
        </w:tc>
        <w:tc>
          <w:tcPr>
            <w:tcW w:w="8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04E6" w:rsidRPr="00D61E77" w:rsidRDefault="000004E6" w:rsidP="001F206A">
            <w:pPr>
              <w:jc w:val="center"/>
              <w:rPr>
                <w:color w:val="000000"/>
                <w:sz w:val="20"/>
                <w:szCs w:val="20"/>
              </w:rPr>
            </w:pPr>
            <w:r w:rsidRPr="00D61E77">
              <w:rPr>
                <w:color w:val="000000"/>
                <w:sz w:val="20"/>
                <w:szCs w:val="20"/>
              </w:rPr>
              <w:t>Ед. изм.</w:t>
            </w:r>
          </w:p>
        </w:tc>
        <w:tc>
          <w:tcPr>
            <w:tcW w:w="9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04E6" w:rsidRPr="00D61E77" w:rsidRDefault="000004E6" w:rsidP="001F206A">
            <w:pPr>
              <w:jc w:val="center"/>
              <w:rPr>
                <w:color w:val="000000"/>
                <w:sz w:val="20"/>
                <w:szCs w:val="20"/>
              </w:rPr>
            </w:pPr>
            <w:r w:rsidRPr="00D61E77">
              <w:rPr>
                <w:color w:val="000000"/>
                <w:sz w:val="20"/>
                <w:szCs w:val="20"/>
              </w:rPr>
              <w:t>Кол-во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04E6" w:rsidRPr="00D61E77" w:rsidRDefault="000004E6" w:rsidP="001F206A">
            <w:pPr>
              <w:jc w:val="center"/>
              <w:rPr>
                <w:color w:val="000000"/>
                <w:sz w:val="20"/>
                <w:szCs w:val="20"/>
              </w:rPr>
            </w:pPr>
            <w:r w:rsidRPr="00D61E77">
              <w:rPr>
                <w:color w:val="000000"/>
                <w:sz w:val="20"/>
                <w:szCs w:val="20"/>
              </w:rPr>
              <w:t>Поставщик 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04E6" w:rsidRPr="00D61E77" w:rsidRDefault="000004E6" w:rsidP="001F206A">
            <w:pPr>
              <w:jc w:val="center"/>
              <w:rPr>
                <w:color w:val="000000"/>
                <w:sz w:val="20"/>
                <w:szCs w:val="20"/>
              </w:rPr>
            </w:pPr>
            <w:r w:rsidRPr="00D61E77">
              <w:rPr>
                <w:color w:val="000000"/>
                <w:sz w:val="20"/>
                <w:szCs w:val="20"/>
              </w:rPr>
              <w:t>Поставщик 2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04E6" w:rsidRPr="00D61E77" w:rsidRDefault="000004E6" w:rsidP="001F206A">
            <w:pPr>
              <w:jc w:val="center"/>
              <w:rPr>
                <w:color w:val="000000"/>
                <w:sz w:val="20"/>
                <w:szCs w:val="20"/>
              </w:rPr>
            </w:pPr>
            <w:r w:rsidRPr="00D61E77">
              <w:rPr>
                <w:color w:val="000000"/>
                <w:sz w:val="20"/>
                <w:szCs w:val="20"/>
              </w:rPr>
              <w:t>Поставщик 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04E6" w:rsidRPr="00D61E77" w:rsidRDefault="000004E6" w:rsidP="001F206A">
            <w:pPr>
              <w:jc w:val="center"/>
              <w:rPr>
                <w:color w:val="000000"/>
                <w:sz w:val="20"/>
                <w:szCs w:val="20"/>
              </w:rPr>
            </w:pPr>
            <w:r w:rsidRPr="00D61E77">
              <w:rPr>
                <w:color w:val="000000"/>
                <w:sz w:val="20"/>
                <w:szCs w:val="20"/>
              </w:rPr>
              <w:t>Среднее квадратичное отклонение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04E6" w:rsidRPr="00D61E77" w:rsidRDefault="000004E6" w:rsidP="001F206A">
            <w:pPr>
              <w:jc w:val="center"/>
              <w:rPr>
                <w:color w:val="000000"/>
                <w:sz w:val="20"/>
                <w:szCs w:val="20"/>
              </w:rPr>
            </w:pPr>
            <w:r w:rsidRPr="00D61E77">
              <w:rPr>
                <w:color w:val="000000"/>
                <w:sz w:val="20"/>
                <w:szCs w:val="20"/>
              </w:rPr>
              <w:t>Коэффициент вариации (%)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04E6" w:rsidRPr="00D61E77" w:rsidRDefault="000004E6" w:rsidP="001F206A">
            <w:pPr>
              <w:jc w:val="center"/>
              <w:rPr>
                <w:color w:val="000000"/>
                <w:sz w:val="20"/>
                <w:szCs w:val="20"/>
              </w:rPr>
            </w:pPr>
            <w:r w:rsidRPr="00D61E77">
              <w:rPr>
                <w:color w:val="000000"/>
                <w:sz w:val="20"/>
                <w:szCs w:val="20"/>
              </w:rPr>
              <w:t>Средняя цена (руб.)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004E6" w:rsidRPr="00D61E77" w:rsidRDefault="000004E6" w:rsidP="001F206A">
            <w:pPr>
              <w:jc w:val="center"/>
              <w:rPr>
                <w:color w:val="000000"/>
                <w:sz w:val="20"/>
                <w:szCs w:val="20"/>
              </w:rPr>
            </w:pPr>
            <w:r w:rsidRPr="00D61E77">
              <w:rPr>
                <w:color w:val="000000"/>
                <w:sz w:val="20"/>
                <w:szCs w:val="20"/>
              </w:rPr>
              <w:t>НМЦК (руб.)</w:t>
            </w:r>
          </w:p>
        </w:tc>
      </w:tr>
      <w:tr w:rsidR="000004E6" w:rsidRPr="00D61E77" w:rsidTr="00D61E77">
        <w:trPr>
          <w:trHeight w:val="503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4E6" w:rsidRPr="00D61E77" w:rsidRDefault="000004E6" w:rsidP="001F206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4E6" w:rsidRPr="00D61E77" w:rsidRDefault="000004E6" w:rsidP="001F206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4E6" w:rsidRPr="00D61E77" w:rsidRDefault="000004E6" w:rsidP="001F206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4E6" w:rsidRPr="00D61E77" w:rsidRDefault="000004E6" w:rsidP="001F206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4E6" w:rsidRPr="00D61E77" w:rsidRDefault="000004E6" w:rsidP="001F206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04E6" w:rsidRPr="00D61E77" w:rsidRDefault="000004E6" w:rsidP="00D61E77">
            <w:pPr>
              <w:jc w:val="center"/>
              <w:rPr>
                <w:color w:val="000000"/>
                <w:sz w:val="20"/>
                <w:szCs w:val="20"/>
              </w:rPr>
            </w:pPr>
            <w:r w:rsidRPr="00D61E77">
              <w:rPr>
                <w:color w:val="000000"/>
                <w:sz w:val="20"/>
                <w:szCs w:val="20"/>
              </w:rPr>
              <w:t>Цена (руб.)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04E6" w:rsidRPr="00D61E77" w:rsidRDefault="000004E6" w:rsidP="00D61E77">
            <w:pPr>
              <w:jc w:val="center"/>
              <w:rPr>
                <w:color w:val="000000"/>
                <w:sz w:val="20"/>
                <w:szCs w:val="20"/>
              </w:rPr>
            </w:pPr>
            <w:r w:rsidRPr="00D61E77">
              <w:rPr>
                <w:color w:val="000000"/>
                <w:sz w:val="20"/>
                <w:szCs w:val="20"/>
              </w:rPr>
              <w:t>Цена (руб.)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04E6" w:rsidRPr="00D61E77" w:rsidRDefault="000004E6" w:rsidP="00D61E77">
            <w:pPr>
              <w:jc w:val="center"/>
              <w:rPr>
                <w:color w:val="000000"/>
                <w:sz w:val="20"/>
                <w:szCs w:val="20"/>
              </w:rPr>
            </w:pPr>
            <w:r w:rsidRPr="00D61E77">
              <w:rPr>
                <w:color w:val="000000"/>
                <w:sz w:val="20"/>
                <w:szCs w:val="20"/>
              </w:rPr>
              <w:t>Цена (руб.)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04E6" w:rsidRPr="00D61E77" w:rsidRDefault="000004E6" w:rsidP="00D61E77">
            <w:pPr>
              <w:jc w:val="center"/>
              <w:rPr>
                <w:color w:val="000000"/>
                <w:sz w:val="20"/>
                <w:szCs w:val="20"/>
              </w:rPr>
            </w:pPr>
            <w:r w:rsidRPr="00D61E77">
              <w:rPr>
                <w:noProof/>
                <w:color w:val="000000"/>
                <w:sz w:val="20"/>
                <w:szCs w:val="20"/>
              </w:rPr>
              <w:drawing>
                <wp:anchor distT="0" distB="0" distL="114300" distR="114300" simplePos="0" relativeHeight="251663872" behindDoc="0" locked="0" layoutInCell="1" allowOverlap="1" wp14:anchorId="42EABDF1" wp14:editId="42858EC8">
                  <wp:simplePos x="0" y="0"/>
                  <wp:positionH relativeFrom="column">
                    <wp:posOffset>100329</wp:posOffset>
                  </wp:positionH>
                  <wp:positionV relativeFrom="paragraph">
                    <wp:posOffset>13336</wp:posOffset>
                  </wp:positionV>
                  <wp:extent cx="619125" cy="323850"/>
                  <wp:effectExtent l="0" t="0" r="9525" b="0"/>
                  <wp:wrapNone/>
                  <wp:docPr id="8" name="Рисунок 8">
                    <a:extLst xmlns:a="http://schemas.openxmlformats.org/drawingml/2006/main">
                      <a:ext uri="{FF2B5EF4-FFF2-40B4-BE49-F238E27FC236}">
                        <a16:creationId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6="http://schemas.microsoft.com/office/drawing/2014/main" xmlns:lc="http://schemas.openxmlformats.org/drawingml/2006/lockedCanvas" id="{00000000-0008-0000-0000-000004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2">
                            <a:extLst>
                              <a:ext uri="{FF2B5EF4-FFF2-40B4-BE49-F238E27FC236}">
                                <a16:creationId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6="http://schemas.microsoft.com/office/drawing/2014/main" xmlns:lc="http://schemas.openxmlformats.org/drawingml/2006/lockedCanvas" id="{00000000-0008-0000-0000-000004000000}"/>
                              </a:ext>
                            </a:extLst>
                          </pic:cNvPr>
                          <pic:cNvPicPr preferRelativeResize="0"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323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04E6" w:rsidRPr="00D61E77" w:rsidRDefault="000004E6" w:rsidP="00D61E77">
            <w:pPr>
              <w:jc w:val="center"/>
              <w:rPr>
                <w:color w:val="000000"/>
                <w:sz w:val="20"/>
                <w:szCs w:val="20"/>
              </w:rPr>
            </w:pPr>
            <w:r w:rsidRPr="00D61E77">
              <w:rPr>
                <w:noProof/>
                <w:color w:val="000000"/>
                <w:sz w:val="20"/>
                <w:szCs w:val="20"/>
              </w:rPr>
              <w:drawing>
                <wp:anchor distT="0" distB="0" distL="114300" distR="114300" simplePos="0" relativeHeight="251664896" behindDoc="0" locked="0" layoutInCell="1" allowOverlap="1" wp14:anchorId="18C36C65" wp14:editId="1C221B16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12065</wp:posOffset>
                  </wp:positionV>
                  <wp:extent cx="751840" cy="276225"/>
                  <wp:effectExtent l="0" t="0" r="0" b="9525"/>
                  <wp:wrapNone/>
                  <wp:docPr id="9" name="Рисунок 9">
                    <a:extLst xmlns:a="http://schemas.openxmlformats.org/drawingml/2006/main">
                      <a:ext uri="{FF2B5EF4-FFF2-40B4-BE49-F238E27FC236}">
                        <a16:creationId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6="http://schemas.microsoft.com/office/drawing/2014/main" xmlns:lc="http://schemas.openxmlformats.org/drawingml/2006/lockedCanvas" id="{00000000-0008-0000-0000-000005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">
                            <a:extLst>
                              <a:ext uri="{FF2B5EF4-FFF2-40B4-BE49-F238E27FC236}">
                                <a16:creationId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6="http://schemas.microsoft.com/office/drawing/2014/main" xmlns:lc="http://schemas.openxmlformats.org/drawingml/2006/lockedCanvas" id="{00000000-0008-0000-0000-000005000000}"/>
                              </a:ext>
                            </a:extLst>
                          </pic:cNvPr>
                          <pic:cNvPicPr preferRelativeResize="0"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840" cy="276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4E6" w:rsidRPr="00D61E77" w:rsidRDefault="000004E6" w:rsidP="00D61E77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004E6" w:rsidRPr="00D61E77" w:rsidRDefault="000004E6" w:rsidP="00D61E77">
            <w:pPr>
              <w:jc w:val="center"/>
              <w:rPr>
                <w:color w:val="000000"/>
                <w:sz w:val="20"/>
                <w:szCs w:val="20"/>
              </w:rPr>
            </w:pPr>
            <w:r w:rsidRPr="00D61E77">
              <w:rPr>
                <w:noProof/>
                <w:color w:val="000000"/>
                <w:sz w:val="20"/>
                <w:szCs w:val="20"/>
              </w:rPr>
              <w:drawing>
                <wp:anchor distT="0" distB="0" distL="114300" distR="114300" simplePos="0" relativeHeight="251662848" behindDoc="0" locked="0" layoutInCell="1" allowOverlap="1" wp14:anchorId="6375DDE7" wp14:editId="3BCEC8A0">
                  <wp:simplePos x="0" y="0"/>
                  <wp:positionH relativeFrom="column">
                    <wp:posOffset>-13335</wp:posOffset>
                  </wp:positionH>
                  <wp:positionV relativeFrom="paragraph">
                    <wp:posOffset>-56867</wp:posOffset>
                  </wp:positionV>
                  <wp:extent cx="876300" cy="390525"/>
                  <wp:effectExtent l="0" t="0" r="0" b="0"/>
                  <wp:wrapNone/>
                  <wp:docPr id="7" name="Рисунок 7">
                    <a:extLst xmlns:a="http://schemas.openxmlformats.org/drawingml/2006/main">
                      <a:ext uri="{FF2B5EF4-FFF2-40B4-BE49-F238E27FC236}">
                        <a16:creationId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6="http://schemas.microsoft.com/office/drawing/2014/main" xmlns:lc="http://schemas.openxmlformats.org/drawingml/2006/lockedCanvas" id="{00000000-0008-0000-0000-000003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 2">
                            <a:extLst>
                              <a:ext uri="{FF2B5EF4-FFF2-40B4-BE49-F238E27FC236}">
                                <a16:creationId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6="http://schemas.microsoft.com/office/drawing/2014/main" xmlns:lc="http://schemas.openxmlformats.org/drawingml/2006/lockedCanvas" id="{00000000-0008-0000-0000-000003000000}"/>
                              </a:ext>
                            </a:extLst>
                          </pic:cNvPr>
                          <pic:cNvPicPr preferRelativeResize="0"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390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F206A" w:rsidRPr="00D61E77" w:rsidTr="00D61E77">
        <w:trPr>
          <w:trHeight w:val="2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206A" w:rsidRPr="00D61E77" w:rsidRDefault="001F206A" w:rsidP="001F206A">
            <w:pPr>
              <w:jc w:val="center"/>
              <w:rPr>
                <w:color w:val="000000"/>
                <w:sz w:val="20"/>
                <w:szCs w:val="20"/>
              </w:rPr>
            </w:pPr>
            <w:r w:rsidRPr="00D61E7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206A" w:rsidRPr="00D61E77" w:rsidRDefault="001F206A" w:rsidP="001F206A">
            <w:pPr>
              <w:rPr>
                <w:color w:val="000000"/>
                <w:sz w:val="20"/>
                <w:szCs w:val="20"/>
              </w:rPr>
            </w:pPr>
            <w:r w:rsidRPr="00D61E77">
              <w:rPr>
                <w:color w:val="000000"/>
                <w:sz w:val="20"/>
                <w:szCs w:val="20"/>
              </w:rPr>
              <w:t>Книгоиздательская продукция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206A" w:rsidRPr="00D61E77" w:rsidRDefault="001F206A" w:rsidP="001F206A">
            <w:pPr>
              <w:jc w:val="center"/>
              <w:rPr>
                <w:color w:val="000000"/>
                <w:sz w:val="20"/>
                <w:szCs w:val="20"/>
              </w:rPr>
            </w:pPr>
            <w:r w:rsidRPr="00D61E77">
              <w:rPr>
                <w:color w:val="000000"/>
                <w:sz w:val="20"/>
                <w:szCs w:val="20"/>
              </w:rPr>
              <w:t>58.11.19.000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206A" w:rsidRPr="00D61E77" w:rsidRDefault="001F206A" w:rsidP="001F206A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D61E77">
              <w:rPr>
                <w:color w:val="000000"/>
                <w:sz w:val="20"/>
                <w:szCs w:val="20"/>
              </w:rPr>
              <w:t>компл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F206A" w:rsidRPr="00D61E77" w:rsidRDefault="001F206A" w:rsidP="001F206A">
            <w:pPr>
              <w:jc w:val="center"/>
              <w:rPr>
                <w:color w:val="000000"/>
                <w:sz w:val="20"/>
                <w:szCs w:val="20"/>
              </w:rPr>
            </w:pPr>
            <w:r w:rsidRPr="00D61E7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206A" w:rsidRPr="00D61E77" w:rsidRDefault="001F206A" w:rsidP="00D61E77">
            <w:pPr>
              <w:jc w:val="center"/>
              <w:rPr>
                <w:sz w:val="20"/>
                <w:szCs w:val="20"/>
              </w:rPr>
            </w:pPr>
            <w:r w:rsidRPr="00D61E77">
              <w:rPr>
                <w:sz w:val="20"/>
                <w:szCs w:val="20"/>
              </w:rPr>
              <w:t>297 707,00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206A" w:rsidRPr="00D61E77" w:rsidRDefault="001F206A" w:rsidP="00D61E77">
            <w:pPr>
              <w:jc w:val="center"/>
              <w:rPr>
                <w:sz w:val="20"/>
                <w:szCs w:val="20"/>
              </w:rPr>
            </w:pPr>
            <w:r w:rsidRPr="00D61E77">
              <w:rPr>
                <w:sz w:val="20"/>
                <w:szCs w:val="20"/>
              </w:rPr>
              <w:t>299 726,00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206A" w:rsidRPr="00D61E77" w:rsidRDefault="001F206A" w:rsidP="00D61E77">
            <w:pPr>
              <w:jc w:val="center"/>
              <w:rPr>
                <w:sz w:val="20"/>
                <w:szCs w:val="20"/>
              </w:rPr>
            </w:pPr>
            <w:r w:rsidRPr="00D61E77">
              <w:rPr>
                <w:sz w:val="20"/>
                <w:szCs w:val="20"/>
              </w:rPr>
              <w:t>302 468,00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206A" w:rsidRPr="00D61E77" w:rsidRDefault="001F206A" w:rsidP="00D61E77">
            <w:pPr>
              <w:jc w:val="center"/>
              <w:rPr>
                <w:sz w:val="20"/>
                <w:szCs w:val="20"/>
              </w:rPr>
            </w:pPr>
            <w:r w:rsidRPr="00D61E77">
              <w:rPr>
                <w:sz w:val="20"/>
                <w:szCs w:val="20"/>
              </w:rPr>
              <w:t>2 389,63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206A" w:rsidRPr="00D61E77" w:rsidRDefault="001F206A" w:rsidP="00D61E77">
            <w:pPr>
              <w:jc w:val="center"/>
              <w:rPr>
                <w:sz w:val="20"/>
                <w:szCs w:val="20"/>
              </w:rPr>
            </w:pPr>
            <w:r w:rsidRPr="00D61E77">
              <w:rPr>
                <w:sz w:val="20"/>
                <w:szCs w:val="20"/>
              </w:rPr>
              <w:t>0,80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206A" w:rsidRPr="00D61E77" w:rsidRDefault="001F206A" w:rsidP="00D61E77">
            <w:pPr>
              <w:jc w:val="center"/>
              <w:rPr>
                <w:sz w:val="20"/>
                <w:szCs w:val="20"/>
              </w:rPr>
            </w:pPr>
            <w:r w:rsidRPr="00D61E77">
              <w:rPr>
                <w:sz w:val="20"/>
                <w:szCs w:val="20"/>
              </w:rPr>
              <w:t>299 967,00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206A" w:rsidRPr="00D61E77" w:rsidRDefault="001F206A" w:rsidP="00D61E77">
            <w:pPr>
              <w:jc w:val="center"/>
              <w:rPr>
                <w:sz w:val="20"/>
                <w:szCs w:val="20"/>
              </w:rPr>
            </w:pPr>
            <w:r w:rsidRPr="00D61E77">
              <w:rPr>
                <w:sz w:val="20"/>
                <w:szCs w:val="20"/>
              </w:rPr>
              <w:t>299 967,00</w:t>
            </w:r>
          </w:p>
        </w:tc>
      </w:tr>
      <w:tr w:rsidR="000004E6" w:rsidRPr="00D61E77" w:rsidTr="001F206A">
        <w:trPr>
          <w:trHeight w:val="20"/>
        </w:trPr>
        <w:tc>
          <w:tcPr>
            <w:tcW w:w="1119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0004E6" w:rsidRPr="00D61E77" w:rsidRDefault="000004E6" w:rsidP="001F206A">
            <w:pPr>
              <w:jc w:val="center"/>
              <w:rPr>
                <w:color w:val="000000"/>
                <w:sz w:val="20"/>
                <w:szCs w:val="20"/>
              </w:rPr>
            </w:pPr>
            <w:r w:rsidRPr="00D61E7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04E6" w:rsidRPr="00D61E77" w:rsidRDefault="000004E6" w:rsidP="001F206A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04E6" w:rsidRPr="00D61E77" w:rsidRDefault="000004E6" w:rsidP="001F206A">
            <w:pPr>
              <w:jc w:val="center"/>
              <w:rPr>
                <w:color w:val="000000"/>
                <w:sz w:val="20"/>
                <w:szCs w:val="20"/>
              </w:rPr>
            </w:pPr>
            <w:r w:rsidRPr="00D61E77">
              <w:rPr>
                <w:color w:val="000000"/>
                <w:sz w:val="20"/>
                <w:szCs w:val="20"/>
              </w:rPr>
              <w:t>Итого: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04E6" w:rsidRPr="00D61E77" w:rsidRDefault="00D61E77" w:rsidP="001F206A">
            <w:pPr>
              <w:jc w:val="center"/>
              <w:rPr>
                <w:color w:val="000000"/>
                <w:sz w:val="20"/>
                <w:szCs w:val="20"/>
              </w:rPr>
            </w:pPr>
            <w:r w:rsidRPr="00D61E77">
              <w:rPr>
                <w:sz w:val="20"/>
                <w:szCs w:val="20"/>
              </w:rPr>
              <w:t>299 967,00</w:t>
            </w:r>
          </w:p>
        </w:tc>
      </w:tr>
      <w:tr w:rsidR="000004E6" w:rsidRPr="00D61E77" w:rsidTr="001F206A">
        <w:trPr>
          <w:trHeight w:val="20"/>
        </w:trPr>
        <w:tc>
          <w:tcPr>
            <w:tcW w:w="1556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004E6" w:rsidRPr="00D61E77" w:rsidRDefault="000004E6" w:rsidP="001F206A">
            <w:pPr>
              <w:jc w:val="center"/>
              <w:rPr>
                <w:color w:val="000000"/>
                <w:sz w:val="20"/>
                <w:szCs w:val="20"/>
              </w:rPr>
            </w:pPr>
            <w:r w:rsidRPr="00D61E77">
              <w:rPr>
                <w:color w:val="000000"/>
                <w:sz w:val="20"/>
                <w:szCs w:val="20"/>
              </w:rPr>
              <w:t xml:space="preserve">На основании проведенного анализа рынка и расчетов, НМЦК составляет: </w:t>
            </w:r>
            <w:r w:rsidR="00D61E77" w:rsidRPr="00D61E77">
              <w:rPr>
                <w:sz w:val="20"/>
                <w:szCs w:val="20"/>
              </w:rPr>
              <w:t>299 967,00</w:t>
            </w:r>
            <w:r w:rsidRPr="00D61E77">
              <w:rPr>
                <w:color w:val="000000"/>
                <w:sz w:val="20"/>
                <w:szCs w:val="20"/>
              </w:rPr>
              <w:t xml:space="preserve"> рублей.</w:t>
            </w:r>
          </w:p>
        </w:tc>
      </w:tr>
    </w:tbl>
    <w:p w:rsidR="000004E6" w:rsidRDefault="000004E6" w:rsidP="000004E6">
      <w:pPr>
        <w:jc w:val="both"/>
        <w:rPr>
          <w:sz w:val="22"/>
          <w:szCs w:val="22"/>
        </w:rPr>
      </w:pPr>
    </w:p>
    <w:p w:rsidR="000004E6" w:rsidRPr="002B79E5" w:rsidRDefault="000004E6" w:rsidP="000004E6">
      <w:pPr>
        <w:jc w:val="both"/>
        <w:outlineLvl w:val="0"/>
        <w:rPr>
          <w:bCs/>
          <w:sz w:val="22"/>
          <w:szCs w:val="22"/>
        </w:rPr>
      </w:pPr>
      <w:r w:rsidRPr="002B79E5">
        <w:rPr>
          <w:b/>
          <w:bCs/>
          <w:sz w:val="22"/>
          <w:szCs w:val="22"/>
        </w:rPr>
        <w:t>В состав комплекта входит:</w:t>
      </w:r>
    </w:p>
    <w:p w:rsidR="00430A12" w:rsidRDefault="00430A12" w:rsidP="00493A60">
      <w:pPr>
        <w:jc w:val="both"/>
        <w:rPr>
          <w:sz w:val="22"/>
          <w:szCs w:val="22"/>
        </w:rPr>
      </w:pPr>
    </w:p>
    <w:tbl>
      <w:tblPr>
        <w:tblW w:w="15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1156"/>
        <w:gridCol w:w="1597"/>
        <w:gridCol w:w="866"/>
        <w:gridCol w:w="866"/>
        <w:gridCol w:w="866"/>
        <w:gridCol w:w="690"/>
        <w:gridCol w:w="686"/>
        <w:gridCol w:w="1223"/>
        <w:gridCol w:w="1113"/>
        <w:gridCol w:w="1329"/>
        <w:gridCol w:w="1160"/>
        <w:gridCol w:w="1265"/>
        <w:gridCol w:w="1229"/>
        <w:gridCol w:w="1144"/>
      </w:tblGrid>
      <w:tr w:rsidR="001E4561" w:rsidRPr="001E4561" w:rsidTr="00F2303A">
        <w:trPr>
          <w:trHeight w:val="20"/>
        </w:trPr>
        <w:tc>
          <w:tcPr>
            <w:tcW w:w="540" w:type="dxa"/>
            <w:vMerge w:val="restart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1E4561">
              <w:rPr>
                <w:b/>
                <w:bCs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2753" w:type="dxa"/>
            <w:gridSpan w:val="2"/>
            <w:vMerge w:val="restart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1E4561">
              <w:rPr>
                <w:b/>
                <w:bCs/>
                <w:color w:val="000000"/>
                <w:sz w:val="20"/>
                <w:szCs w:val="20"/>
              </w:rPr>
              <w:t>Наименование товара (работы, услуги)</w:t>
            </w:r>
          </w:p>
        </w:tc>
        <w:tc>
          <w:tcPr>
            <w:tcW w:w="5197" w:type="dxa"/>
            <w:gridSpan w:val="6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1E4561">
              <w:rPr>
                <w:b/>
                <w:bCs/>
                <w:color w:val="000000"/>
                <w:sz w:val="20"/>
                <w:szCs w:val="20"/>
              </w:rPr>
              <w:t>Номер источника ценовой информации (ИЦИ №i) и цена единицы товара, работы, услуги, представленная i-</w:t>
            </w:r>
            <w:proofErr w:type="spellStart"/>
            <w:r w:rsidRPr="001E4561">
              <w:rPr>
                <w:b/>
                <w:bCs/>
                <w:color w:val="000000"/>
                <w:sz w:val="20"/>
                <w:szCs w:val="20"/>
              </w:rPr>
              <w:t>тым</w:t>
            </w:r>
            <w:proofErr w:type="spellEnd"/>
            <w:r w:rsidRPr="001E4561">
              <w:rPr>
                <w:b/>
                <w:bCs/>
                <w:color w:val="000000"/>
                <w:sz w:val="20"/>
                <w:szCs w:val="20"/>
              </w:rPr>
              <w:t xml:space="preserve"> ИЦИ (</w:t>
            </w:r>
            <w:proofErr w:type="spellStart"/>
            <w:r w:rsidRPr="001E4561">
              <w:rPr>
                <w:b/>
                <w:bCs/>
                <w:color w:val="000000"/>
                <w:sz w:val="20"/>
                <w:szCs w:val="20"/>
              </w:rPr>
              <w:t>Цi</w:t>
            </w:r>
            <w:proofErr w:type="spellEnd"/>
            <w:r w:rsidRPr="001E4561">
              <w:rPr>
                <w:b/>
                <w:bCs/>
                <w:color w:val="000000"/>
                <w:sz w:val="20"/>
                <w:szCs w:val="20"/>
              </w:rPr>
              <w:t>), руб.</w:t>
            </w:r>
          </w:p>
        </w:tc>
        <w:tc>
          <w:tcPr>
            <w:tcW w:w="1113" w:type="dxa"/>
            <w:vMerge w:val="restart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1E4561">
              <w:rPr>
                <w:b/>
                <w:bCs/>
                <w:color w:val="000000"/>
                <w:sz w:val="20"/>
                <w:szCs w:val="20"/>
              </w:rPr>
              <w:t xml:space="preserve">v - кол-во (объем) закупаемого товара (работы, </w:t>
            </w:r>
            <w:r w:rsidRPr="001E4561">
              <w:rPr>
                <w:b/>
                <w:bCs/>
                <w:color w:val="000000"/>
                <w:sz w:val="20"/>
                <w:szCs w:val="20"/>
              </w:rPr>
              <w:lastRenderedPageBreak/>
              <w:t>услуги), ед.</w:t>
            </w:r>
          </w:p>
        </w:tc>
        <w:tc>
          <w:tcPr>
            <w:tcW w:w="1329" w:type="dxa"/>
            <w:vMerge w:val="restart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1E4561">
              <w:rPr>
                <w:b/>
                <w:bCs/>
                <w:color w:val="000000"/>
                <w:sz w:val="20"/>
                <w:szCs w:val="20"/>
              </w:rPr>
              <w:lastRenderedPageBreak/>
              <w:t>n - кол-во значений, используемых в расчете</w:t>
            </w:r>
          </w:p>
        </w:tc>
        <w:tc>
          <w:tcPr>
            <w:tcW w:w="3654" w:type="dxa"/>
            <w:gridSpan w:val="3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Определение однородности совокупности значений выявленных цен</w:t>
            </w:r>
          </w:p>
        </w:tc>
        <w:tc>
          <w:tcPr>
            <w:tcW w:w="1144" w:type="dxa"/>
            <w:shd w:val="clear" w:color="auto" w:fill="auto"/>
            <w:noWrap/>
            <w:vAlign w:val="bottom"/>
            <w:hideMark/>
          </w:tcPr>
          <w:tbl>
            <w:tblPr>
              <w:tblW w:w="108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80"/>
            </w:tblGrid>
            <w:tr w:rsidR="001E4561" w:rsidRPr="001E4561" w:rsidTr="001E4561">
              <w:trPr>
                <w:trHeight w:val="1380"/>
                <w:tblCellSpacing w:w="0" w:type="dxa"/>
              </w:trPr>
              <w:tc>
                <w:tcPr>
                  <w:tcW w:w="10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:rsidR="001E4561" w:rsidRPr="001E4561" w:rsidRDefault="001E4561" w:rsidP="001E4561">
                  <w:pPr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1E4561">
                    <w:rPr>
                      <w:rFonts w:ascii="Calibri" w:hAnsi="Calibri" w:cs="Calibri"/>
                      <w:noProof/>
                      <w:color w:val="000000"/>
                      <w:sz w:val="22"/>
                      <w:szCs w:val="22"/>
                    </w:rPr>
                    <w:drawing>
                      <wp:anchor distT="0" distB="0" distL="114300" distR="114300" simplePos="0" relativeHeight="251654656" behindDoc="0" locked="0" layoutInCell="1" allowOverlap="1">
                        <wp:simplePos x="0" y="0"/>
                        <wp:positionH relativeFrom="column">
                          <wp:posOffset>47625</wp:posOffset>
                        </wp:positionH>
                        <wp:positionV relativeFrom="paragraph">
                          <wp:posOffset>238125</wp:posOffset>
                        </wp:positionV>
                        <wp:extent cx="600075" cy="333375"/>
                        <wp:effectExtent l="0" t="0" r="9525" b="9525"/>
                        <wp:wrapNone/>
                        <wp:docPr id="20813" name="Рисунок 20813" descr="C:\Temp\KClipboardExport\7d4qbwfz.gif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813" name="Picture 1" descr="C:\Temp\KClipboardExport\7d4qbwfz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13635" r="56836" b="284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00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E4561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                 , </w:t>
                  </w:r>
                  <w:r w:rsidRPr="001E4561">
                    <w:rPr>
                      <w:bCs/>
                      <w:color w:val="000000"/>
                      <w:sz w:val="20"/>
                      <w:szCs w:val="20"/>
                    </w:rPr>
                    <w:t>руб</w:t>
                  </w:r>
                  <w:r w:rsidRPr="001E4561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. </w:t>
                  </w:r>
                </w:p>
              </w:tc>
            </w:tr>
          </w:tbl>
          <w:p w:rsidR="001E4561" w:rsidRPr="001E4561" w:rsidRDefault="001E4561" w:rsidP="001E45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vMerge/>
            <w:vAlign w:val="center"/>
            <w:hideMark/>
          </w:tcPr>
          <w:p w:rsidR="001E4561" w:rsidRPr="001E4561" w:rsidRDefault="001E4561" w:rsidP="001E456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53" w:type="dxa"/>
            <w:gridSpan w:val="2"/>
            <w:vMerge/>
            <w:vAlign w:val="center"/>
            <w:hideMark/>
          </w:tcPr>
          <w:p w:rsidR="001E4561" w:rsidRPr="001E4561" w:rsidRDefault="001E4561" w:rsidP="001E456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66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1E4561">
              <w:rPr>
                <w:b/>
                <w:bCs/>
                <w:color w:val="000000"/>
                <w:sz w:val="20"/>
                <w:szCs w:val="20"/>
              </w:rPr>
              <w:t>ИЦИ №1</w:t>
            </w:r>
          </w:p>
        </w:tc>
        <w:tc>
          <w:tcPr>
            <w:tcW w:w="866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1E4561">
              <w:rPr>
                <w:b/>
                <w:bCs/>
                <w:color w:val="000000"/>
                <w:sz w:val="20"/>
                <w:szCs w:val="20"/>
              </w:rPr>
              <w:t>ИЦИ №2</w:t>
            </w:r>
          </w:p>
        </w:tc>
        <w:tc>
          <w:tcPr>
            <w:tcW w:w="866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1E4561">
              <w:rPr>
                <w:b/>
                <w:bCs/>
                <w:color w:val="000000"/>
                <w:sz w:val="20"/>
                <w:szCs w:val="20"/>
              </w:rPr>
              <w:t>ИЦИ №3</w:t>
            </w:r>
          </w:p>
        </w:tc>
        <w:tc>
          <w:tcPr>
            <w:tcW w:w="690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1E4561">
              <w:rPr>
                <w:b/>
                <w:bCs/>
                <w:color w:val="000000"/>
                <w:sz w:val="20"/>
                <w:szCs w:val="20"/>
              </w:rPr>
              <w:t>ИЦИ №4</w:t>
            </w:r>
          </w:p>
        </w:tc>
        <w:tc>
          <w:tcPr>
            <w:tcW w:w="686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1E4561">
              <w:rPr>
                <w:b/>
                <w:bCs/>
                <w:color w:val="000000"/>
                <w:sz w:val="20"/>
                <w:szCs w:val="20"/>
              </w:rPr>
              <w:t>ИЦИ №5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noProof/>
                <w:color w:val="000000"/>
                <w:sz w:val="20"/>
                <w:szCs w:val="20"/>
              </w:rPr>
              <w:drawing>
                <wp:anchor distT="0" distB="0" distL="114300" distR="114300" simplePos="0" relativeHeight="251655680" behindDoc="0" locked="0" layoutInCell="1" allowOverlap="1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352425</wp:posOffset>
                  </wp:positionV>
                  <wp:extent cx="447675" cy="333375"/>
                  <wp:effectExtent l="0" t="0" r="9525" b="9525"/>
                  <wp:wrapNone/>
                  <wp:docPr id="20808" name="Рисунок 20808" descr="C:\Temp\KClipboardExport\l41eo45a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8" name="Рисунок 1" descr="C:\Temp\KClipboardExport\l41eo45a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182" t="17999" b="240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113" w:type="dxa"/>
            <w:vMerge/>
            <w:vAlign w:val="center"/>
            <w:hideMark/>
          </w:tcPr>
          <w:p w:rsidR="001E4561" w:rsidRPr="001E4561" w:rsidRDefault="001E4561" w:rsidP="001E456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9" w:type="dxa"/>
            <w:vMerge/>
            <w:vAlign w:val="center"/>
            <w:hideMark/>
          </w:tcPr>
          <w:p w:rsidR="001E4561" w:rsidRPr="001E4561" w:rsidRDefault="001E4561" w:rsidP="001E456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1E4561">
              <w:rPr>
                <w:b/>
                <w:bCs/>
                <w:color w:val="000000"/>
                <w:sz w:val="20"/>
                <w:szCs w:val="20"/>
              </w:rPr>
              <w:t xml:space="preserve">&lt;ц&gt; - </w:t>
            </w:r>
            <w:proofErr w:type="spellStart"/>
            <w:r w:rsidRPr="001E4561">
              <w:rPr>
                <w:b/>
                <w:bCs/>
                <w:color w:val="000000"/>
                <w:sz w:val="20"/>
                <w:szCs w:val="20"/>
              </w:rPr>
              <w:t>средн</w:t>
            </w:r>
            <w:proofErr w:type="spellEnd"/>
            <w:r w:rsidRPr="001E4561">
              <w:rPr>
                <w:b/>
                <w:bCs/>
                <w:color w:val="000000"/>
                <w:sz w:val="20"/>
                <w:szCs w:val="20"/>
              </w:rPr>
              <w:t xml:space="preserve">. </w:t>
            </w:r>
            <w:proofErr w:type="spellStart"/>
            <w:r w:rsidRPr="001E4561">
              <w:rPr>
                <w:b/>
                <w:bCs/>
                <w:color w:val="000000"/>
                <w:sz w:val="20"/>
                <w:szCs w:val="20"/>
              </w:rPr>
              <w:t>арифм</w:t>
            </w:r>
            <w:proofErr w:type="spellEnd"/>
            <w:r w:rsidRPr="001E4561">
              <w:rPr>
                <w:b/>
                <w:bCs/>
                <w:color w:val="000000"/>
                <w:sz w:val="20"/>
                <w:szCs w:val="20"/>
              </w:rPr>
              <w:t xml:space="preserve">. величина цены единицы </w:t>
            </w:r>
            <w:proofErr w:type="spellStart"/>
            <w:r w:rsidRPr="001E4561">
              <w:rPr>
                <w:b/>
                <w:bCs/>
                <w:color w:val="000000"/>
                <w:sz w:val="20"/>
                <w:szCs w:val="20"/>
              </w:rPr>
              <w:t>прод-ции</w:t>
            </w:r>
            <w:proofErr w:type="spellEnd"/>
            <w:r w:rsidRPr="001E4561">
              <w:rPr>
                <w:b/>
                <w:bCs/>
                <w:color w:val="000000"/>
                <w:sz w:val="20"/>
                <w:szCs w:val="20"/>
              </w:rPr>
              <w:t>, руб.</w:t>
            </w:r>
          </w:p>
        </w:tc>
        <w:tc>
          <w:tcPr>
            <w:tcW w:w="1265" w:type="dxa"/>
            <w:shd w:val="clear" w:color="auto" w:fill="auto"/>
            <w:noWrap/>
            <w:vAlign w:val="bottom"/>
            <w:hideMark/>
          </w:tcPr>
          <w:tbl>
            <w:tblPr>
              <w:tblW w:w="138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80"/>
            </w:tblGrid>
            <w:tr w:rsidR="001E4561" w:rsidRPr="001E4561" w:rsidTr="001E4561">
              <w:trPr>
                <w:trHeight w:val="1785"/>
                <w:tblCellSpacing w:w="0" w:type="dxa"/>
              </w:trPr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1E4561" w:rsidRPr="001E4561" w:rsidRDefault="001E4561" w:rsidP="001E4561">
                  <w:pPr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1E4561">
                    <w:rPr>
                      <w:rFonts w:ascii="Calibri" w:hAnsi="Calibri" w:cs="Calibri"/>
                      <w:noProof/>
                      <w:color w:val="000000"/>
                      <w:sz w:val="22"/>
                      <w:szCs w:val="22"/>
                    </w:rPr>
                    <w:drawing>
                      <wp:anchor distT="0" distB="0" distL="114300" distR="114300" simplePos="0" relativeHeight="251656704" behindDoc="0" locked="0" layoutInCell="1" allowOverlap="1">
                        <wp:simplePos x="0" y="0"/>
                        <wp:positionH relativeFrom="column">
                          <wp:posOffset>26670</wp:posOffset>
                        </wp:positionH>
                        <wp:positionV relativeFrom="paragraph">
                          <wp:posOffset>528955</wp:posOffset>
                        </wp:positionV>
                        <wp:extent cx="676275" cy="390525"/>
                        <wp:effectExtent l="0" t="0" r="9525" b="9525"/>
                        <wp:wrapNone/>
                        <wp:docPr id="20810" name="Рисунок 20810" descr="C:\Temp\KClipboardExport\sssqsznq.gif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810" name="Picture 21" descr="C:\Temp\KClipboardExport\sssqsznq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6275" cy="390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E4561">
                    <w:rPr>
                      <w:b/>
                      <w:bCs/>
                      <w:color w:val="000000"/>
                      <w:sz w:val="20"/>
                      <w:szCs w:val="20"/>
                    </w:rPr>
                    <w:t>Среднее квадратичное отклонение</w:t>
                  </w:r>
                </w:p>
              </w:tc>
            </w:tr>
          </w:tbl>
          <w:p w:rsidR="001E4561" w:rsidRPr="001E4561" w:rsidRDefault="001E4561" w:rsidP="001E45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29" w:type="dxa"/>
            <w:shd w:val="clear" w:color="auto" w:fill="auto"/>
            <w:noWrap/>
            <w:vAlign w:val="bottom"/>
            <w:hideMark/>
          </w:tcPr>
          <w:tbl>
            <w:tblPr>
              <w:tblW w:w="118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0"/>
            </w:tblGrid>
            <w:tr w:rsidR="001E4561" w:rsidRPr="001E4561" w:rsidTr="001E4561">
              <w:trPr>
                <w:trHeight w:val="1785"/>
                <w:tblCellSpacing w:w="0" w:type="dxa"/>
              </w:trPr>
              <w:tc>
                <w:tcPr>
                  <w:tcW w:w="11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1E4561" w:rsidRPr="001E4561" w:rsidRDefault="001E4561" w:rsidP="001E4561">
                  <w:pPr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1E4561">
                    <w:rPr>
                      <w:rFonts w:ascii="Calibri" w:hAnsi="Calibri" w:cs="Calibri"/>
                      <w:noProof/>
                      <w:color w:val="000000"/>
                      <w:sz w:val="22"/>
                      <w:szCs w:val="22"/>
                    </w:rPr>
                    <w:drawing>
                      <wp:anchor distT="0" distB="0" distL="114300" distR="114300" simplePos="0" relativeHeight="251657728" behindDoc="0" locked="0" layoutInCell="1" allowOverlap="1">
                        <wp:simplePos x="0" y="0"/>
                        <wp:positionH relativeFrom="column">
                          <wp:posOffset>66675</wp:posOffset>
                        </wp:positionH>
                        <wp:positionV relativeFrom="paragraph">
                          <wp:posOffset>771525</wp:posOffset>
                        </wp:positionV>
                        <wp:extent cx="638175" cy="323850"/>
                        <wp:effectExtent l="0" t="0" r="9525" b="0"/>
                        <wp:wrapNone/>
                        <wp:docPr id="20811" name="Рисунок 20811" descr="C:\Temp\KClipboardExport\8c4wnzhy.gif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811" name="Picture 19" descr="C:\Temp\KClipboardExport\8c4wnzhy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8175" cy="323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E4561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V - </w:t>
                  </w:r>
                  <w:proofErr w:type="spellStart"/>
                  <w:r w:rsidRPr="001E4561">
                    <w:rPr>
                      <w:b/>
                      <w:bCs/>
                      <w:color w:val="000000"/>
                      <w:sz w:val="20"/>
                      <w:szCs w:val="20"/>
                    </w:rPr>
                    <w:t>коэф-нт</w:t>
                  </w:r>
                  <w:proofErr w:type="spellEnd"/>
                  <w:r w:rsidRPr="001E4561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вариации </w:t>
                  </w:r>
                  <w:r w:rsidRPr="001E4561">
                    <w:rPr>
                      <w:i/>
                      <w:iCs/>
                      <w:color w:val="FF0000"/>
                      <w:sz w:val="20"/>
                      <w:szCs w:val="20"/>
                    </w:rPr>
                    <w:t>(не должен превышать 33%)</w:t>
                  </w:r>
                </w:p>
              </w:tc>
            </w:tr>
          </w:tbl>
          <w:p w:rsidR="001E4561" w:rsidRPr="001E4561" w:rsidRDefault="001E4561" w:rsidP="001E45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44" w:type="dxa"/>
            <w:shd w:val="clear" w:color="auto" w:fill="auto"/>
            <w:noWrap/>
            <w:vAlign w:val="bottom"/>
            <w:hideMark/>
          </w:tcPr>
          <w:tbl>
            <w:tblPr>
              <w:tblW w:w="108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80"/>
            </w:tblGrid>
            <w:tr w:rsidR="001E4561" w:rsidRPr="001E4561" w:rsidTr="001E4561">
              <w:trPr>
                <w:trHeight w:val="1785"/>
                <w:tblCellSpacing w:w="0" w:type="dxa"/>
              </w:trPr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:rsidR="001E4561" w:rsidRPr="001E4561" w:rsidRDefault="00951CF2" w:rsidP="001E4561">
                  <w:pPr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1E4561">
                    <w:rPr>
                      <w:rFonts w:ascii="Calibri" w:hAnsi="Calibri" w:cs="Calibri"/>
                      <w:noProof/>
                      <w:color w:val="000000"/>
                      <w:sz w:val="22"/>
                      <w:szCs w:val="22"/>
                    </w:rPr>
                    <w:drawing>
                      <wp:anchor distT="0" distB="0" distL="114300" distR="114300" simplePos="0" relativeHeight="251658752" behindDoc="0" locked="0" layoutInCell="1" allowOverlap="1">
                        <wp:simplePos x="0" y="0"/>
                        <wp:positionH relativeFrom="column">
                          <wp:posOffset>-58420</wp:posOffset>
                        </wp:positionH>
                        <wp:positionV relativeFrom="paragraph">
                          <wp:posOffset>-70485</wp:posOffset>
                        </wp:positionV>
                        <wp:extent cx="666750" cy="323850"/>
                        <wp:effectExtent l="0" t="0" r="0" b="0"/>
                        <wp:wrapNone/>
                        <wp:docPr id="20809" name="Рисунок 20809" descr="C:\Temp\KClipboardExport\7d4qbwfz.gif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809" name="Picture 1" descr="C:\Temp\KClipboardExport\7d4qbwfz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136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6750" cy="323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1E4561" w:rsidRPr="001E4561">
                    <w:rPr>
                      <w:b/>
                      <w:bCs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</w:tr>
          </w:tbl>
          <w:p w:rsidR="001E4561" w:rsidRPr="001E4561" w:rsidRDefault="001E4561" w:rsidP="001E45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1E4561">
              <w:rPr>
                <w:b/>
                <w:bCs/>
                <w:i/>
                <w:i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753" w:type="dxa"/>
            <w:gridSpan w:val="2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1E4561"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</w:p>
        </w:tc>
        <w:tc>
          <w:tcPr>
            <w:tcW w:w="866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1E4561">
              <w:rPr>
                <w:b/>
                <w:bCs/>
                <w:i/>
                <w:iCs/>
                <w:color w:val="000000"/>
                <w:sz w:val="20"/>
                <w:szCs w:val="20"/>
              </w:rPr>
              <w:t>3</w:t>
            </w:r>
          </w:p>
        </w:tc>
        <w:tc>
          <w:tcPr>
            <w:tcW w:w="866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1E4561">
              <w:rPr>
                <w:b/>
                <w:bCs/>
                <w:i/>
                <w:iCs/>
                <w:color w:val="000000"/>
                <w:sz w:val="20"/>
                <w:szCs w:val="20"/>
              </w:rPr>
              <w:t>4</w:t>
            </w:r>
          </w:p>
        </w:tc>
        <w:tc>
          <w:tcPr>
            <w:tcW w:w="866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1E4561">
              <w:rPr>
                <w:b/>
                <w:bCs/>
                <w:i/>
                <w:iCs/>
                <w:color w:val="000000"/>
                <w:sz w:val="20"/>
                <w:szCs w:val="20"/>
              </w:rPr>
              <w:t>5</w:t>
            </w:r>
          </w:p>
        </w:tc>
        <w:tc>
          <w:tcPr>
            <w:tcW w:w="690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1E4561">
              <w:rPr>
                <w:b/>
                <w:bCs/>
                <w:i/>
                <w:iCs/>
                <w:color w:val="000000"/>
                <w:sz w:val="20"/>
                <w:szCs w:val="20"/>
              </w:rPr>
              <w:t>6</w:t>
            </w:r>
          </w:p>
        </w:tc>
        <w:tc>
          <w:tcPr>
            <w:tcW w:w="686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1E4561">
              <w:rPr>
                <w:b/>
                <w:bCs/>
                <w:i/>
                <w:i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223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1E4561">
              <w:rPr>
                <w:b/>
                <w:bCs/>
                <w:i/>
                <w:iCs/>
                <w:color w:val="000000"/>
                <w:sz w:val="20"/>
                <w:szCs w:val="20"/>
              </w:rPr>
              <w:t>8=3+4+5+6+7</w:t>
            </w:r>
          </w:p>
        </w:tc>
        <w:tc>
          <w:tcPr>
            <w:tcW w:w="1113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1E4561">
              <w:rPr>
                <w:b/>
                <w:bCs/>
                <w:i/>
                <w:i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1E4561">
              <w:rPr>
                <w:b/>
                <w:bCs/>
                <w:i/>
                <w:iCs/>
                <w:color w:val="000000"/>
                <w:sz w:val="20"/>
                <w:szCs w:val="20"/>
              </w:rPr>
              <w:t>10 = кол-во ответов ИЦИ</w:t>
            </w:r>
          </w:p>
        </w:tc>
        <w:tc>
          <w:tcPr>
            <w:tcW w:w="1160" w:type="dxa"/>
            <w:shd w:val="clear" w:color="auto" w:fill="auto"/>
            <w:noWrap/>
            <w:vAlign w:val="bottom"/>
            <w:hideMark/>
          </w:tcPr>
          <w:tbl>
            <w:tblPr>
              <w:tblW w:w="116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60"/>
            </w:tblGrid>
            <w:tr w:rsidR="001E4561" w:rsidRPr="001E4561" w:rsidTr="001E4561">
              <w:trPr>
                <w:trHeight w:val="1080"/>
                <w:tblCellSpacing w:w="0" w:type="dxa"/>
              </w:trPr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1E4561" w:rsidRPr="001E4561" w:rsidRDefault="001E4561" w:rsidP="001E4561">
                  <w:pPr>
                    <w:jc w:val="center"/>
                    <w:rPr>
                      <w:b/>
                      <w:bCs/>
                      <w:i/>
                      <w:iCs/>
                      <w:color w:val="000000"/>
                      <w:sz w:val="20"/>
                      <w:szCs w:val="20"/>
                    </w:rPr>
                  </w:pPr>
                  <w:r w:rsidRPr="001E4561">
                    <w:rPr>
                      <w:rFonts w:ascii="Calibri" w:hAnsi="Calibri" w:cs="Calibri"/>
                      <w:noProof/>
                      <w:color w:val="000000"/>
                      <w:sz w:val="22"/>
                      <w:szCs w:val="22"/>
                    </w:rPr>
                    <w:drawing>
                      <wp:anchor distT="0" distB="0" distL="114300" distR="114300" simplePos="0" relativeHeight="251659776" behindDoc="0" locked="0" layoutInCell="1" allowOverlap="1">
                        <wp:simplePos x="0" y="0"/>
                        <wp:positionH relativeFrom="column">
                          <wp:posOffset>236220</wp:posOffset>
                        </wp:positionH>
                        <wp:positionV relativeFrom="paragraph">
                          <wp:posOffset>-69215</wp:posOffset>
                        </wp:positionV>
                        <wp:extent cx="266700" cy="200025"/>
                        <wp:effectExtent l="0" t="0" r="0" b="9525"/>
                        <wp:wrapNone/>
                        <wp:docPr id="20812" name="Рисунок 20812" descr="C:\Temp\KClipboardExport\l41eo45a.gif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812" name="Рисунок 1" descr="C:\Temp\KClipboardExport\l41eo45a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68182" t="17999" b="240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6700" cy="2000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E4561">
                    <w:rPr>
                      <w:b/>
                      <w:bCs/>
                      <w:i/>
                      <w:iCs/>
                      <w:color w:val="000000"/>
                      <w:sz w:val="20"/>
                      <w:szCs w:val="20"/>
                    </w:rPr>
                    <w:t>11=          /10</w:t>
                  </w:r>
                </w:p>
              </w:tc>
            </w:tr>
          </w:tbl>
          <w:p w:rsidR="001E4561" w:rsidRPr="001E4561" w:rsidRDefault="001E4561" w:rsidP="001E45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1E4561">
              <w:rPr>
                <w:b/>
                <w:bCs/>
                <w:i/>
                <w:i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1E4561">
              <w:rPr>
                <w:b/>
                <w:bCs/>
                <w:i/>
                <w:i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1E4561">
              <w:rPr>
                <w:b/>
                <w:bCs/>
                <w:i/>
                <w:iCs/>
                <w:color w:val="000000"/>
                <w:sz w:val="20"/>
                <w:szCs w:val="20"/>
              </w:rPr>
              <w:t>13=8*9/10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Айнбиндер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А.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Чему я могу научиться у Петра Чайковского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614,00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619,00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623,80</w:t>
            </w:r>
          </w:p>
        </w:tc>
        <w:tc>
          <w:tcPr>
            <w:tcW w:w="690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1 856,80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618,93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4,90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0,79%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2 475,73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Афонина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М.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Лисосказки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>. Тёплые истории о поиске уверенности и обретении внутренней силы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614,00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619,00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623,80</w:t>
            </w:r>
          </w:p>
        </w:tc>
        <w:tc>
          <w:tcPr>
            <w:tcW w:w="690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1 856,80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618,93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4,90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0,79%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2 475,73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Белл Д.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Взламывая нацистский код: Нерассказанная история агента А12, предсказавшего Холокост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1418,00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1431,00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1440,70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4 289,70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1 429,90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11,39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4 289,70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Блиц-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Кёниг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Н.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Мои встречи с Анной Франк. Откровения выжившей в концлагере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638,00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643,00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648,20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1 929,20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643,07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5,10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0,79%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1 929,20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Борнстейн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М.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 xml:space="preserve">Клуб выживших. Реальная история заключенного из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Аушвица</w:t>
            </w:r>
            <w:proofErr w:type="spellEnd"/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866,00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874,00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879,90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2 619,90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873,30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6,98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2 619,90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Будницкий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О. ред.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 xml:space="preserve">СССР во второй Мировой </w:t>
            </w:r>
            <w:r w:rsidRPr="001E4561">
              <w:rPr>
                <w:color w:val="000000"/>
                <w:sz w:val="20"/>
                <w:szCs w:val="20"/>
              </w:rPr>
              <w:lastRenderedPageBreak/>
              <w:t>войне. Оккупация. Холокост. Сталинизм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lastRenderedPageBreak/>
              <w:t>980,00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989,00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995,70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2 964,70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988,23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7,88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2 964,70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Бухобза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Ш.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Желание жить. Трагические судьбы узниц лагеря Освенцим-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Биркенау</w:t>
            </w:r>
            <w:proofErr w:type="spellEnd"/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1140,00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1151,00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1158,20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3 449,20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1 149,73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9,17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3 449,20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Бучков Р.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Водитель грузовика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561,00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573,00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570,00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1 704,00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568,00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6,24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1,10%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2 272,00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Бучков Р.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Водитель мусоровоза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561,00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573,00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570,00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1 704,00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568,00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6,24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1,10%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2 272,00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Бучков Р.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Машинист поезда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561,00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573,00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570,00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1 704,00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568,00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6,24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1,10%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2 272,00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Бучков Р.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Пожарный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561,00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573,00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570,00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1 704,00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568,00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6,24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1,10%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2 272,00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Бучков Р.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Стоматолог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457,00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467,00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464,30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1 388,30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462,77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5,17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1,12%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1 851,07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Бучков Р.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Шеф-повар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457,00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467,00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464,30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1 388,30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462,77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5,17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1,12%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1 851,07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Вайсман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Р.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Мальчик из Бухенвальда. Невероятная история ребенка, пережившего Холокост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818,00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834,00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831,10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2 483,10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827,70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8,52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1,03%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2 483,10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Вахсман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Н.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История нацистских концлагерей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2732,00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2757,00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2775,70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8 264,70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2 754,90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21,93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8 264,70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Визель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Э.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Ночь. Рассвет. День. Трилогия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1163,00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1174,00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1181,60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3 518,60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1 172,87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9,35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3 518,60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Виттманн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М.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Машинки-помощники в городе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364,00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368,00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369,80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1 101,80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367,27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2,97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0,81%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0004E6" w:rsidP="001E456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1 469,06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Виттманн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М.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Машинки-помощники на стройке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364,00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368,00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369,80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1 101,80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367,27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2,97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0,81%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0004E6" w:rsidP="001E456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1 469,06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Виттманн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М.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Машинки-помощники строят дорогу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364,00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368,00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369,80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1 101,80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367,27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2,97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0,81%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0004E6" w:rsidP="001E456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1 469,06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Власов Н.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 xml:space="preserve">Немцы после войны: Как Западной Германии удалось </w:t>
            </w:r>
            <w:r w:rsidRPr="001E4561">
              <w:rPr>
                <w:color w:val="000000"/>
                <w:sz w:val="20"/>
                <w:szCs w:val="20"/>
              </w:rPr>
              <w:lastRenderedPageBreak/>
              <w:t>преодолеть нацизм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lastRenderedPageBreak/>
              <w:t>926,00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934,00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940,80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2 800,80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933,60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7,41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0,79%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3 734,40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Гилберт Г.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Нюрнбергский процесс глазами психолога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1928,00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1945,00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1958,80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5 831,80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1 943,93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15,43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0,79%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5 831,80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Глинка Доктор Лиза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«Я всегда на стороне слабого</w:t>
            </w:r>
            <w:proofErr w:type="gramStart"/>
            <w:r w:rsidRPr="001E4561">
              <w:rPr>
                <w:color w:val="000000"/>
                <w:sz w:val="20"/>
                <w:szCs w:val="20"/>
              </w:rPr>
              <w:t>» :</w:t>
            </w:r>
            <w:proofErr w:type="gramEnd"/>
            <w:r w:rsidRPr="001E4561">
              <w:rPr>
                <w:color w:val="000000"/>
                <w:sz w:val="20"/>
                <w:szCs w:val="20"/>
              </w:rPr>
              <w:t xml:space="preserve"> дневники, беседы,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фотобиография</w:t>
            </w:r>
            <w:proofErr w:type="spellEnd"/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835,00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842,00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848,40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2 525,40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841,80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6,70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3 367,20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Голованов В.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 xml:space="preserve">Тачанки с Юга: История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махновского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движения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977,00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986,00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992,60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2 955,60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985,20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7,83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0,79%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3 940,80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Град Л.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Год одиноких: Как перестать бояться быть без других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614,00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619,00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623,80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1 856,80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618,93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4,90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0,79%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2 475,73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Грасс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Г.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Крысиха</w:t>
            </w:r>
            <w:proofErr w:type="spellEnd"/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822,00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829,00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835,20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2 486,20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828,73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6,60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3 314,93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 xml:space="preserve">Де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Винд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Э.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Последняя остановка Освенцим. Реальная история о силе духа и о том, что помогает выжить, когда надежды совсем нет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782,00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789,00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794,50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2 365,50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788,50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6,26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0,79%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2 365,50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Дебрецени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Й.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Холодный крематорий. Голод и надежда в Освенциме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795,00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802,00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806,70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2 403,70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801,23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5,89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0,74%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2 403,70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Демишкевич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А.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Под рекой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686,00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692,00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697,00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2 075,00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691,67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5,51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2 766,67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Джанноне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Ф.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Почтальонша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1529,00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1542,00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1553,50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4 624,50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1 541,50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12,26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4 624,50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Димблби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Дж.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Операция «Барбаросса»: Начало конца нацистской Германии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1137,00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1144,00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1155,20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3 436,20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1 145,40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9,18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3 436,20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lastRenderedPageBreak/>
              <w:t>31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Дронфилд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Д.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Последний заговор Гитлера: История спасения 139 VIP-заключенных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1488,00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1497,00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1511,80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4 496,80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1 498,93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12,02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4 496,80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Елошин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Д.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Места принудительного содержания и концентрационные лагеря в период финской оккупации Карелии (1941–1944 гг.)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967,00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973,00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982,50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2 922,50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974,17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7,82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2 922,50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Жолт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А.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 xml:space="preserve">Дневник Евы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Хейман</w:t>
            </w:r>
            <w:proofErr w:type="spellEnd"/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952,00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958,00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967,20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2 877,20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959,07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7,66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2 877,20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Звягинцев А.Г.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На веки вечные. Роман-хроника времен Нюрнбергского процесса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1715,00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1725,00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1742,40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5 182,40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1 727,47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13,87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5 182,40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Звягинцев А.Г.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Нюрнберг. Приговор нацизму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1493,00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1502,00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1516,90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4 511,90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1 503,97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12,07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4 511,90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Иванова М.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Как я устала. Путь к себе из родительского выгорания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563,00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566,00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572,00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1 701,00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567,00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4,58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0,81%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2 268,00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Идиатуллин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Ш.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Всё как у людей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732,00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736,00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743,70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2 211,70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737,23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5,95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0,81%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2 948,93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Инден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Ш.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Леденцовая банда ловит вора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595,00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598,00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604,50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1 797,50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599,17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4,86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0,81%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2 396,67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Каку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Митио</w:t>
            </w:r>
            <w:proofErr w:type="spellEnd"/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Будущее человечества: Колонизация Марса, путешествия к звездам и обретение бессмертия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1043,00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1049,00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1059,70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3 151,70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1 050,57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8,46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0,81%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3 151,70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Кертес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И.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Без судьбы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797,00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802,00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809,80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2 408,80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802,93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6,45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2 408,80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lastRenderedPageBreak/>
              <w:t>41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Колер С.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Сам или помогли? Как криминалисты раскрыли 50 "идеальных" убийств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876,00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881,00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890,00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2 647,00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882,33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7,09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3 529,33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Колинка Ж.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Возвращение в Освенцим-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Биркенау</w:t>
            </w:r>
            <w:proofErr w:type="spellEnd"/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588,00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591,00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597,40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1 776,40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592,13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4,80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0,81%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1 776,40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Коскина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Ксения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Насекомыши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>. Стихи про насекомых и мышей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470,00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473,00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477,50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1 420,50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473,50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3,77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1 894,00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Краке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Ф.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Последний свидетель. История человека, пережившего три концлагеря и крупнейшее кораблекрушение Второй мировой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809,00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814,00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821,90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2 444,90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814,97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6,50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2 444,90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Кристи Н.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 xml:space="preserve">Бесчеловечно. Психология охранников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концетрационных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лагерей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1548,00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1557,00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1572,80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4 677,80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1 559,27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12,55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4 677,80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46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Кудь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>-Сверчков С.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Чему я могу научиться у Юрия Гагарина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616,00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619,00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625,90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1 860,90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620,30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5,08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0,82%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2 481,20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47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Лё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Февр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Д.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 xml:space="preserve">Чему я могу научиться у Джеймса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Кэмерона</w:t>
            </w:r>
            <w:proofErr w:type="spellEnd"/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459,00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462,00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466,30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1 387,30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462,43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3,67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0,79%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1 849,73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48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Лейбовиц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С.,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Эльбойм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Э.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 xml:space="preserve">Девочка из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Аушвица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>. Реальная история надежды, любви и потери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884,00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889,00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898,10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2 671,10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890,37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7,15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2 671,10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Лемоль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Дж.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 xml:space="preserve">Лимфа и долголетие: Путь к укреплению иммунитета и </w:t>
            </w:r>
            <w:r w:rsidRPr="001E4561">
              <w:rPr>
                <w:color w:val="000000"/>
                <w:sz w:val="20"/>
                <w:szCs w:val="20"/>
              </w:rPr>
              <w:lastRenderedPageBreak/>
              <w:t>предупреждению болезней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lastRenderedPageBreak/>
              <w:t>616,00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619,00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625,90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1 860,90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620,30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5,08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0,82%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2 481,20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Ленга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Г.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gramStart"/>
            <w:r w:rsidRPr="001E4561">
              <w:rPr>
                <w:color w:val="000000"/>
                <w:sz w:val="20"/>
                <w:szCs w:val="20"/>
              </w:rPr>
              <w:t>Часовщики :</w:t>
            </w:r>
            <w:proofErr w:type="gramEnd"/>
            <w:r w:rsidRPr="001E4561">
              <w:rPr>
                <w:color w:val="000000"/>
                <w:sz w:val="20"/>
                <w:szCs w:val="20"/>
              </w:rPr>
              <w:t xml:space="preserve"> вдохновляющая история о том, как редкая профессия и оптимизм помогли трем братьям выжить в концлагере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1634,00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1644,00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1660,10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4 938,10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1 646,03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13,17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4 938,10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51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Ли Д.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 xml:space="preserve">Сердце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Аушвица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>. Невероятная история любви и выживания в лагере смерти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709,00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713,00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720,30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2 142,30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714,10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5,73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2 142,30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52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Лозовский Л.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Хорошая память: Тренируем мозг каждый день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511,00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513,00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519,20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1 543,20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514,40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4,28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0,83%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2 057,60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53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Марси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К.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Аделина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Тестафина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и тайна пропавшей вице -бабушки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616,00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619,00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625,90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1 860,90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620,30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5,08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0,82%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2 481,20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54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Мартен П.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 xml:space="preserve">Детектив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Таша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Тунцова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>. В мире сказок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720,00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724,00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731,50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2 175,50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725,17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5,84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0,81%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2 900,67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55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Мартен П.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 xml:space="preserve">Детектив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Таша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Тунцова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>. Вокруг света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720,00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724,00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731,50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2 175,50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725,17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5,84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0,81%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2 900,67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Мартен П.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 xml:space="preserve">Детектив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Таша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Тунцова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. Добро пожаловать в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Котовиль</w:t>
            </w:r>
            <w:proofErr w:type="spellEnd"/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720,00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724,00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731,50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2 175,50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725,17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5,84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0,81%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2 900,67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57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Модиано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С.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Ради этого я выжил. История итальянского свидетеля Холокоста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981,00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987,00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996,70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2 964,70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988,23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7,92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2 964,70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58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Мозес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Кор Е.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 xml:space="preserve">Близнецы Освенцима. Правдивая </w:t>
            </w:r>
            <w:r w:rsidRPr="001E4561">
              <w:rPr>
                <w:color w:val="000000"/>
                <w:sz w:val="20"/>
                <w:szCs w:val="20"/>
              </w:rPr>
              <w:lastRenderedPageBreak/>
              <w:t xml:space="preserve">история близнецов доктора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Менгеле</w:t>
            </w:r>
            <w:proofErr w:type="spellEnd"/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lastRenderedPageBreak/>
              <w:t>680,00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684,00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690,90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2 054,90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684,97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5,51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2 054,90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59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Одергон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А.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Отель «Война»: Что происходит с психикой людей в военное время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720,00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724,00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731,50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2 175,50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725,17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5,84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0,81%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2 900,67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60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Орлова О.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Пожарный. Кем я стану, когда вырасту?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667,00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671,00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677,70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2 015,70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671,90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5,41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0,81%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2 687,60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61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 xml:space="preserve">Отто Р.,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Келлер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Р.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Советские военнопленные в системе концлагерей Германии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1668,00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1678,00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1694,70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5 040,70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1 680,23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13,49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3 360,47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62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Пауэр-Штудер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Г.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Веллеман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Д.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Конрад Морген: Совесть нацистского судьи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841,00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846,00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854,50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2 541,50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847,17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6,83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0,81%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2 541,50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Петров М.Т.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 xml:space="preserve">Записки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гефтлинга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60347 воспоминания о войне и нацистских лагерях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693,00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697,00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704,10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2 094,10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698,03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5,62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0,81%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2 094,10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Познер П.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 xml:space="preserve">Аптекарь Освенцима. Неизвестная история Виктора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Капезиуса</w:t>
            </w:r>
            <w:proofErr w:type="spellEnd"/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741,00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745,00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752,90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2 238,90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746,30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6,06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0,81%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2 238,90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65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Полански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Р.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Не бегите! Идите шагом! Как мы пережили Холокост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972,00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978,00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987,60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2 937,60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979,20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7,87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2 937,60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66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Поляруш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Я.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Как устроен футбол. Книга о самой популярной игре в мире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616,00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619,00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625,90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1 860,90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620,30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5,08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0,82%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2 481,20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lastRenderedPageBreak/>
              <w:t>67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Посадская М.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За рамками Нюрнберга: герои сопротивления в нацистских концлагерях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1430,00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1439,00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1452,90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4 321,90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1 440,63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11,54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4 321,90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68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Раковски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Дж.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Ферма. Неудобная история, которую вычеркнули из хроник Холокоста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738,00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741,00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749,80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2 228,80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742,93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6,13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0,83%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2 228,80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69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Регев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Л.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 xml:space="preserve">Мальчик из Блока 66. Реальная история ребенка, пережившего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Аушвиц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и Бухенвальд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746,00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749,00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757,90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2 252,90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750,97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6,19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0,82%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2 252,90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Решетун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А.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Пациентология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Ждуны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>, лгуны и «мне только спросить»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617,00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619,00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626,90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1 862,90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620,97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5,23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0,84%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2 483,87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71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Рис Л.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Освенцим. Нацисты и "окончательное решение еврейского вопроса"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1491,00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1496,00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1514,90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4 501,90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1 500,63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12,61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0,84%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4 501,90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72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Рольникайте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М. Г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 xml:space="preserve">Я должна рассказать 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1383,00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1389,00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1405,10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4 177,10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1 392,37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11,43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0,82%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4 177,10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73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 xml:space="preserve">Румянцева-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Клейман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В.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Чему я могу научиться у Сергея Эйзенштейна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510,00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514,00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518,20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1 542,20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514,07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4,10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2 056,27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Саймс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М.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Врачи-убийцы. Бесчеловечные эксперименты над людьми в лагерях смерти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707,00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713,00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718,30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2 138,30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712,77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5,65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0,79%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2 138,30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75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Сапольски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Р.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Всё решено: Жизнь без свободы воли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1030,00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1039,00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1046,50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3 115,50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1 038,50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8,26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3 115,50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lastRenderedPageBreak/>
              <w:t>76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Свиридов Г.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Ринг за колючей проволокой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1174,00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1185,00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1192,80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3 551,80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1 183,93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9,45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3 551,80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Себба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Э.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Женский оркестр в Освенциме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1299,00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1311,00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1319,80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3 929,80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1 309,93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10,44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3 929,80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78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Сигал Н.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Холокост. Черные страницы. Дневники жертв и палачей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953,00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962,00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968,20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2 883,20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961,07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7,64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0,79%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2 883,20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79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Симкин Л.С.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Мост через реку Сан. Холокост: пропущенная страница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831,00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838,00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844,30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2 513,30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837,77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6,65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0,79%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2 513,30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80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Стюарт А.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 xml:space="preserve">Акушерка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Аушвица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>. Основано на реальных событиях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664,00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666,00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674,60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2 004,60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668,20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5,63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0,84%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2 004,60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81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Тиге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Д.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 xml:space="preserve">Мой дед расстрелял бы меня: История внучки Амона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Гёта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, коменданта концлагеря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Плашов</w:t>
            </w:r>
            <w:proofErr w:type="spellEnd"/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721,00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724,00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732,50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2 177,50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725,83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5,97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0,82%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2 177,50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82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Уайт Э.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Фальшивая графиня. Она обманула нацистов и спасла тысячи человек из лагеря смерти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822,00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825,00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835,20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2 482,20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827,40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6,92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0,84%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2 482,20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83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Уивер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Л.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Синдром белки в колесе: Как сохранить здоровье и сберечь нервы в мире бесконечных дел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564,00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566,00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573,00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1 703,00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567,67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4,73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0,83%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2 270,67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Ференц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Б.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 xml:space="preserve">Напутствие: 9 уроков для </w:t>
            </w:r>
            <w:r w:rsidRPr="001E4561">
              <w:rPr>
                <w:color w:val="000000"/>
                <w:sz w:val="20"/>
                <w:szCs w:val="20"/>
              </w:rPr>
              <w:lastRenderedPageBreak/>
              <w:t>замечательной жизни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lastRenderedPageBreak/>
              <w:t>775,00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778,00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787,40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2 340,40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780,13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6,47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0,83%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2 340,40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85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Фоер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Дж.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Эйнштейн гуляет по Луне: Наука и искусство запоминания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930,00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934,00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944,90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2 808,90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936,30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7,71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0,82%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3 745,20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86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Франк Анна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Дневник Анны Франк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1096,00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1100,00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1113,50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3 309,50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1 103,17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9,17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0,83%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3 309,50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87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Франкл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В.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 xml:space="preserve">Сказать </w:t>
            </w:r>
            <w:proofErr w:type="gramStart"/>
            <w:r w:rsidRPr="001E4561">
              <w:rPr>
                <w:color w:val="000000"/>
                <w:sz w:val="20"/>
                <w:szCs w:val="20"/>
              </w:rPr>
              <w:t>жизни</w:t>
            </w:r>
            <w:proofErr w:type="gramEnd"/>
            <w:r w:rsidRPr="001E4561">
              <w:rPr>
                <w:color w:val="000000"/>
                <w:sz w:val="20"/>
                <w:szCs w:val="20"/>
              </w:rPr>
              <w:t xml:space="preserve"> "ДА!": психолог в концлагере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512,00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514,00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520,20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1 546,20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515,40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4,28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0,83%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1 546,20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88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Фролова В.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Ищи меня в России. Дневник «восточной рабыни» в немецком плену. 1944–1945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1491,00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1495,00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1514,90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4 500,90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1 500,30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12,80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0,85%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4 500,90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89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Фучик Ю.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Репортаж с петлей на шее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501,00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503,00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509,00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1 513,00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504,33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4,16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0,82%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2 017,33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90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Хаус Л.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Лидочка. Перрон встреч и прощаний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721,00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724,00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732,50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2 177,50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725,83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5,97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0,82%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2 903,33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91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Хит Т.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Врачи смерти. Нацистские и японские программы экспериментов над живыми и мертвыми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738,00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741,00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749,80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2 228,80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742,93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6,13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0,83%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2 228,80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92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Чех Д.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Освенцим в глазах СС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921,00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925,00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935,70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2 781,70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927,23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7,60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0,82%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2 781,70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93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Чубаров В.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Мой возраст — мои правила: Психология здорового старения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617,00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619,00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626,90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1 862,90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620,97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5,23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0,84%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2 483,87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94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Шамонов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Д.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Чему я могу научиться у Михаила Ломоносова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512,00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514,00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520,20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1 546,20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515,40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4,28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0,83%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2 061,60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95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Шмаглевская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С.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 xml:space="preserve">Дым над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Биркенау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. </w:t>
            </w:r>
            <w:r w:rsidRPr="001E4561">
              <w:rPr>
                <w:color w:val="000000"/>
                <w:sz w:val="20"/>
                <w:szCs w:val="20"/>
              </w:rPr>
              <w:lastRenderedPageBreak/>
              <w:t>Страшная правда об Освенциме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lastRenderedPageBreak/>
              <w:t>1133,00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1138,00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1151,10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3 422,10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1 140,70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9,35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0,82%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3 422,10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96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Шпиц В.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Врачи из ада. Ужасающий рассказ об экспериментах нацистских врачей над людьми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931,00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935,00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945,90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2 811,90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937,30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7,71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0,82%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2 811,90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97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Шюрманн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С.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Строитель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564,00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566,00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573,00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1 703,00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567,67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4,73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0,83%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2 270,67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98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Эгер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Э.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Выбор. О свободе и внутренней силе человека (16+)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1274,00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1276,00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1294,40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3 844,40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1 281,47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11,25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0,88%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3 844,40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99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Эйнхорн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Е.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Избранный выжить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1292,00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1293,00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1312,70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3 897,70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1 299,23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11,67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0,90%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3 897,70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Эйшейд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С.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 xml:space="preserve">Госпожа Смерть. История Марии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Мандель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, самой жестокой надзирательницы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Аушвица</w:t>
            </w:r>
            <w:proofErr w:type="spellEnd"/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1124,00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1125,00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1142,00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3 391,00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1 130,33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10,12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0,90%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3 391,00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101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E4561">
              <w:rPr>
                <w:color w:val="000000"/>
                <w:sz w:val="20"/>
                <w:szCs w:val="20"/>
              </w:rPr>
              <w:t>Эскобар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 xml:space="preserve"> М.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 xml:space="preserve">Колыбельная </w:t>
            </w:r>
            <w:proofErr w:type="spellStart"/>
            <w:r w:rsidRPr="001E4561">
              <w:rPr>
                <w:color w:val="000000"/>
                <w:sz w:val="20"/>
                <w:szCs w:val="20"/>
              </w:rPr>
              <w:t>Аушвица</w:t>
            </w:r>
            <w:proofErr w:type="spellEnd"/>
            <w:r w:rsidRPr="001E4561">
              <w:rPr>
                <w:color w:val="000000"/>
                <w:sz w:val="20"/>
                <w:szCs w:val="20"/>
              </w:rPr>
              <w:t>. Мы перестаем существовать, когда не остаётся никого, кто нас любит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544,00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546,00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552,90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1 642,90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547,63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4,67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0,85%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1 095,27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102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Якеменко Б.Г.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Пепел над пропастью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746,00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745,00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758,00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2 249,00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749,67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7,23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0,96%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2 249,00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103</w:t>
            </w:r>
          </w:p>
        </w:tc>
        <w:tc>
          <w:tcPr>
            <w:tcW w:w="115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 xml:space="preserve">Яковлев Е. Н. 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Нацизм на оккупированных территориях Советского Союза.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1490,00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1490,00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1513,80</w:t>
            </w:r>
          </w:p>
        </w:tc>
        <w:tc>
          <w:tcPr>
            <w:tcW w:w="69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6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4 493,80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60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1 497,93</w:t>
            </w:r>
          </w:p>
        </w:tc>
        <w:tc>
          <w:tcPr>
            <w:tcW w:w="1265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13,74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0,92%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color w:val="000000"/>
                <w:sz w:val="20"/>
                <w:szCs w:val="20"/>
              </w:rPr>
            </w:pPr>
            <w:r w:rsidRPr="001E4561">
              <w:rPr>
                <w:color w:val="000000"/>
                <w:sz w:val="20"/>
                <w:szCs w:val="20"/>
              </w:rPr>
              <w:t>4 493,80</w:t>
            </w:r>
          </w:p>
        </w:tc>
      </w:tr>
      <w:tr w:rsidR="001E4561" w:rsidRPr="001E4561" w:rsidTr="00F2303A">
        <w:trPr>
          <w:trHeight w:val="20"/>
        </w:trPr>
        <w:tc>
          <w:tcPr>
            <w:tcW w:w="540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i/>
                <w:iCs/>
                <w:sz w:val="20"/>
                <w:szCs w:val="20"/>
              </w:rPr>
            </w:pPr>
            <w:r w:rsidRPr="001E4561">
              <w:rPr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1156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i/>
                <w:iCs/>
                <w:sz w:val="20"/>
                <w:szCs w:val="20"/>
              </w:rPr>
            </w:pPr>
            <w:r w:rsidRPr="001E4561">
              <w:rPr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1597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i/>
                <w:iCs/>
                <w:sz w:val="20"/>
                <w:szCs w:val="20"/>
              </w:rPr>
            </w:pPr>
            <w:r w:rsidRPr="001E4561">
              <w:rPr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866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i/>
                <w:iCs/>
                <w:sz w:val="20"/>
                <w:szCs w:val="20"/>
              </w:rPr>
            </w:pPr>
            <w:r w:rsidRPr="001E4561">
              <w:rPr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866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i/>
                <w:iCs/>
                <w:sz w:val="20"/>
                <w:szCs w:val="20"/>
              </w:rPr>
            </w:pPr>
            <w:r w:rsidRPr="001E4561">
              <w:rPr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866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i/>
                <w:iCs/>
                <w:sz w:val="20"/>
                <w:szCs w:val="20"/>
              </w:rPr>
            </w:pPr>
            <w:r w:rsidRPr="001E4561">
              <w:rPr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690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sz w:val="22"/>
                <w:szCs w:val="22"/>
              </w:rPr>
            </w:pPr>
            <w:r w:rsidRPr="001E4561">
              <w:rPr>
                <w:sz w:val="22"/>
                <w:szCs w:val="22"/>
              </w:rPr>
              <w:t> </w:t>
            </w:r>
          </w:p>
        </w:tc>
        <w:tc>
          <w:tcPr>
            <w:tcW w:w="686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i/>
                <w:iCs/>
                <w:sz w:val="20"/>
                <w:szCs w:val="20"/>
              </w:rPr>
            </w:pPr>
            <w:r w:rsidRPr="001E4561">
              <w:rPr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1223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i/>
                <w:iCs/>
                <w:sz w:val="20"/>
                <w:szCs w:val="20"/>
              </w:rPr>
            </w:pPr>
            <w:r w:rsidRPr="001E4561">
              <w:rPr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1113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i/>
                <w:iCs/>
                <w:sz w:val="20"/>
                <w:szCs w:val="20"/>
              </w:rPr>
            </w:pPr>
            <w:r w:rsidRPr="001E4561">
              <w:rPr>
                <w:i/>
                <w:iCs/>
                <w:sz w:val="20"/>
                <w:szCs w:val="20"/>
              </w:rPr>
              <w:t>349</w:t>
            </w:r>
          </w:p>
        </w:tc>
        <w:tc>
          <w:tcPr>
            <w:tcW w:w="13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i/>
                <w:iCs/>
                <w:sz w:val="20"/>
                <w:szCs w:val="20"/>
              </w:rPr>
            </w:pPr>
            <w:r w:rsidRPr="001E4561">
              <w:rPr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1160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sz w:val="20"/>
                <w:szCs w:val="20"/>
              </w:rPr>
            </w:pPr>
            <w:r w:rsidRPr="001E4561">
              <w:rPr>
                <w:sz w:val="20"/>
                <w:szCs w:val="20"/>
              </w:rPr>
              <w:t> </w:t>
            </w:r>
          </w:p>
        </w:tc>
        <w:tc>
          <w:tcPr>
            <w:tcW w:w="1265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sz w:val="20"/>
                <w:szCs w:val="20"/>
              </w:rPr>
            </w:pPr>
            <w:r w:rsidRPr="001E4561">
              <w:rPr>
                <w:sz w:val="20"/>
                <w:szCs w:val="20"/>
              </w:rPr>
              <w:t> </w:t>
            </w:r>
          </w:p>
        </w:tc>
        <w:tc>
          <w:tcPr>
            <w:tcW w:w="1229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sz w:val="20"/>
                <w:szCs w:val="20"/>
              </w:rPr>
            </w:pPr>
            <w:r w:rsidRPr="001E4561">
              <w:rPr>
                <w:sz w:val="20"/>
                <w:szCs w:val="20"/>
              </w:rPr>
              <w:t> </w:t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1E4561">
            <w:pPr>
              <w:jc w:val="center"/>
              <w:rPr>
                <w:sz w:val="20"/>
                <w:szCs w:val="20"/>
              </w:rPr>
            </w:pPr>
            <w:r w:rsidRPr="001E4561">
              <w:rPr>
                <w:sz w:val="20"/>
                <w:szCs w:val="20"/>
              </w:rPr>
              <w:t> </w:t>
            </w:r>
          </w:p>
        </w:tc>
      </w:tr>
      <w:tr w:rsidR="00F2303A" w:rsidRPr="001E4561" w:rsidTr="00F2303A">
        <w:trPr>
          <w:trHeight w:val="20"/>
        </w:trPr>
        <w:tc>
          <w:tcPr>
            <w:tcW w:w="13357" w:type="dxa"/>
            <w:gridSpan w:val="13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E4561">
              <w:rPr>
                <w:b/>
                <w:bCs/>
                <w:color w:val="000000"/>
                <w:sz w:val="22"/>
                <w:szCs w:val="22"/>
              </w:rPr>
              <w:t xml:space="preserve">Начальная (максимальная) цена контракта 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:rsidR="001E4561" w:rsidRPr="001E4561" w:rsidRDefault="001E4561" w:rsidP="001E4561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1E4561">
              <w:rPr>
                <w:b/>
                <w:bCs/>
                <w:noProof/>
                <w:color w:val="000000"/>
                <w:sz w:val="22"/>
                <w:szCs w:val="22"/>
              </w:rPr>
              <w:drawing>
                <wp:anchor distT="0" distB="0" distL="114300" distR="114300" simplePos="0" relativeHeight="251660800" behindDoc="0" locked="0" layoutInCell="1" allowOverlap="1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9525</wp:posOffset>
                  </wp:positionV>
                  <wp:extent cx="552450" cy="266700"/>
                  <wp:effectExtent l="0" t="0" r="0" b="0"/>
                  <wp:wrapNone/>
                  <wp:docPr id="20814" name="Рисунок 20814" descr="C:\Temp\KClipboardExport\7d4qbwfz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4" name="Picture 1" descr="C:\Temp\KClipboardExport\7d4qbwfz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635" r="53398" b="326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144" w:type="dxa"/>
            <w:shd w:val="clear" w:color="000000" w:fill="FFFFFF"/>
            <w:vAlign w:val="center"/>
            <w:hideMark/>
          </w:tcPr>
          <w:p w:rsidR="001E4561" w:rsidRPr="001E4561" w:rsidRDefault="001E4561" w:rsidP="000004E6">
            <w:pPr>
              <w:jc w:val="center"/>
              <w:rPr>
                <w:b/>
                <w:bCs/>
                <w:sz w:val="20"/>
                <w:szCs w:val="20"/>
              </w:rPr>
            </w:pPr>
            <w:r w:rsidRPr="001E4561">
              <w:rPr>
                <w:b/>
                <w:bCs/>
                <w:color w:val="000000"/>
                <w:sz w:val="20"/>
                <w:szCs w:val="20"/>
              </w:rPr>
              <w:t>299 967,0</w:t>
            </w:r>
            <w:r w:rsidR="000004E6">
              <w:rPr>
                <w:b/>
                <w:bCs/>
                <w:color w:val="000000"/>
                <w:sz w:val="20"/>
                <w:szCs w:val="20"/>
              </w:rPr>
              <w:t>0</w:t>
            </w:r>
          </w:p>
        </w:tc>
      </w:tr>
    </w:tbl>
    <w:p w:rsidR="00454F47" w:rsidRDefault="00454F47" w:rsidP="001E4561">
      <w:pPr>
        <w:jc w:val="both"/>
        <w:rPr>
          <w:sz w:val="22"/>
          <w:szCs w:val="22"/>
        </w:rPr>
      </w:pPr>
    </w:p>
    <w:sectPr w:rsidR="00454F47" w:rsidSect="000004E6">
      <w:pgSz w:w="16838" w:h="11906" w:orient="landscape"/>
      <w:pgMar w:top="993" w:right="536" w:bottom="0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A60"/>
    <w:rsid w:val="000004E6"/>
    <w:rsid w:val="001133C1"/>
    <w:rsid w:val="00130312"/>
    <w:rsid w:val="00135A45"/>
    <w:rsid w:val="001B5F9F"/>
    <w:rsid w:val="001E4561"/>
    <w:rsid w:val="001F206A"/>
    <w:rsid w:val="002021AB"/>
    <w:rsid w:val="00261C7F"/>
    <w:rsid w:val="002F7E2F"/>
    <w:rsid w:val="00321487"/>
    <w:rsid w:val="00367ED7"/>
    <w:rsid w:val="003969CE"/>
    <w:rsid w:val="003D24FA"/>
    <w:rsid w:val="004020A1"/>
    <w:rsid w:val="00422098"/>
    <w:rsid w:val="00425E11"/>
    <w:rsid w:val="00430A12"/>
    <w:rsid w:val="00452A7E"/>
    <w:rsid w:val="00454F47"/>
    <w:rsid w:val="00456647"/>
    <w:rsid w:val="00493A60"/>
    <w:rsid w:val="005C68CB"/>
    <w:rsid w:val="00601EBD"/>
    <w:rsid w:val="00634E0A"/>
    <w:rsid w:val="00690F1E"/>
    <w:rsid w:val="006B3B20"/>
    <w:rsid w:val="006B5CD6"/>
    <w:rsid w:val="006C071B"/>
    <w:rsid w:val="006C5471"/>
    <w:rsid w:val="0077161E"/>
    <w:rsid w:val="007833C3"/>
    <w:rsid w:val="007B4787"/>
    <w:rsid w:val="007E2B49"/>
    <w:rsid w:val="00824975"/>
    <w:rsid w:val="008253A7"/>
    <w:rsid w:val="00825416"/>
    <w:rsid w:val="00886B6A"/>
    <w:rsid w:val="009019CC"/>
    <w:rsid w:val="00907C58"/>
    <w:rsid w:val="00951CF2"/>
    <w:rsid w:val="00973A22"/>
    <w:rsid w:val="009C6E17"/>
    <w:rsid w:val="00A02EE1"/>
    <w:rsid w:val="00A76EEF"/>
    <w:rsid w:val="00A9761B"/>
    <w:rsid w:val="00AC75F0"/>
    <w:rsid w:val="00AC7B46"/>
    <w:rsid w:val="00AF136E"/>
    <w:rsid w:val="00B40BF3"/>
    <w:rsid w:val="00BF04F7"/>
    <w:rsid w:val="00D05118"/>
    <w:rsid w:val="00D37446"/>
    <w:rsid w:val="00D605BA"/>
    <w:rsid w:val="00D61E77"/>
    <w:rsid w:val="00DB1452"/>
    <w:rsid w:val="00DD5EB7"/>
    <w:rsid w:val="00DE59DB"/>
    <w:rsid w:val="00E36827"/>
    <w:rsid w:val="00E55FDF"/>
    <w:rsid w:val="00EE3B07"/>
    <w:rsid w:val="00F12D66"/>
    <w:rsid w:val="00F2303A"/>
    <w:rsid w:val="00FD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5:chartTrackingRefBased/>
  <w15:docId w15:val="{4FC96BD9-2E08-40EA-84D2-3CF802CC3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3A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Нет списка1"/>
    <w:next w:val="a2"/>
    <w:uiPriority w:val="99"/>
    <w:semiHidden/>
    <w:unhideWhenUsed/>
    <w:rsid w:val="009C6E17"/>
  </w:style>
  <w:style w:type="character" w:styleId="a3">
    <w:name w:val="Hyperlink"/>
    <w:basedOn w:val="a0"/>
    <w:uiPriority w:val="99"/>
    <w:semiHidden/>
    <w:unhideWhenUsed/>
    <w:rsid w:val="009C6E17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9C6E17"/>
    <w:rPr>
      <w:color w:val="800080"/>
      <w:u w:val="single"/>
    </w:rPr>
  </w:style>
  <w:style w:type="paragraph" w:customStyle="1" w:styleId="font5">
    <w:name w:val="font5"/>
    <w:basedOn w:val="a"/>
    <w:rsid w:val="009C6E17"/>
    <w:pPr>
      <w:spacing w:before="100" w:beforeAutospacing="1" w:after="100" w:afterAutospacing="1"/>
    </w:pPr>
    <w:rPr>
      <w:sz w:val="16"/>
      <w:szCs w:val="16"/>
    </w:rPr>
  </w:style>
  <w:style w:type="paragraph" w:customStyle="1" w:styleId="xl65">
    <w:name w:val="xl65"/>
    <w:basedOn w:val="a"/>
    <w:rsid w:val="009C6E17"/>
    <w:pPr>
      <w:spacing w:before="100" w:beforeAutospacing="1" w:after="100" w:afterAutospacing="1"/>
    </w:pPr>
    <w:rPr>
      <w:color w:val="000000"/>
      <w:sz w:val="18"/>
      <w:szCs w:val="18"/>
    </w:rPr>
  </w:style>
  <w:style w:type="paragraph" w:customStyle="1" w:styleId="xl66">
    <w:name w:val="xl66"/>
    <w:basedOn w:val="a"/>
    <w:rsid w:val="009C6E17"/>
    <w:pPr>
      <w:spacing w:before="100" w:beforeAutospacing="1" w:after="100" w:afterAutospacing="1"/>
      <w:jc w:val="center"/>
    </w:pPr>
    <w:rPr>
      <w:color w:val="000000"/>
      <w:sz w:val="18"/>
      <w:szCs w:val="18"/>
    </w:rPr>
  </w:style>
  <w:style w:type="paragraph" w:customStyle="1" w:styleId="xl67">
    <w:name w:val="xl67"/>
    <w:basedOn w:val="a"/>
    <w:rsid w:val="009C6E1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16"/>
      <w:szCs w:val="16"/>
    </w:rPr>
  </w:style>
  <w:style w:type="paragraph" w:customStyle="1" w:styleId="xl68">
    <w:name w:val="xl68"/>
    <w:basedOn w:val="a"/>
    <w:rsid w:val="009C6E1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  <w:color w:val="000000"/>
      <w:sz w:val="16"/>
      <w:szCs w:val="16"/>
    </w:rPr>
  </w:style>
  <w:style w:type="paragraph" w:customStyle="1" w:styleId="xl69">
    <w:name w:val="xl69"/>
    <w:basedOn w:val="a"/>
    <w:rsid w:val="009C6E1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i/>
      <w:iCs/>
      <w:color w:val="000000"/>
      <w:sz w:val="16"/>
      <w:szCs w:val="16"/>
    </w:rPr>
  </w:style>
  <w:style w:type="paragraph" w:customStyle="1" w:styleId="xl70">
    <w:name w:val="xl70"/>
    <w:basedOn w:val="a"/>
    <w:rsid w:val="009C6E1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16"/>
      <w:szCs w:val="16"/>
    </w:rPr>
  </w:style>
  <w:style w:type="paragraph" w:customStyle="1" w:styleId="xl71">
    <w:name w:val="xl71"/>
    <w:basedOn w:val="a"/>
    <w:rsid w:val="009C6E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72">
    <w:name w:val="xl72"/>
    <w:basedOn w:val="a"/>
    <w:rsid w:val="009C6E1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0000"/>
      <w:sz w:val="16"/>
      <w:szCs w:val="16"/>
    </w:rPr>
  </w:style>
  <w:style w:type="paragraph" w:customStyle="1" w:styleId="xl73">
    <w:name w:val="xl73"/>
    <w:basedOn w:val="a"/>
    <w:rsid w:val="009C6E1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000000"/>
      <w:sz w:val="16"/>
      <w:szCs w:val="16"/>
    </w:rPr>
  </w:style>
  <w:style w:type="paragraph" w:customStyle="1" w:styleId="xl74">
    <w:name w:val="xl74"/>
    <w:basedOn w:val="a"/>
    <w:rsid w:val="009C6E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16"/>
      <w:szCs w:val="16"/>
    </w:rPr>
  </w:style>
  <w:style w:type="paragraph" w:customStyle="1" w:styleId="xl75">
    <w:name w:val="xl75"/>
    <w:basedOn w:val="a"/>
    <w:rsid w:val="009C6E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i/>
      <w:iCs/>
      <w:color w:val="000000"/>
      <w:sz w:val="16"/>
      <w:szCs w:val="16"/>
    </w:rPr>
  </w:style>
  <w:style w:type="paragraph" w:customStyle="1" w:styleId="xl76">
    <w:name w:val="xl76"/>
    <w:basedOn w:val="a"/>
    <w:rsid w:val="009C6E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i/>
      <w:iCs/>
      <w:color w:val="000000"/>
      <w:sz w:val="18"/>
      <w:szCs w:val="18"/>
    </w:rPr>
  </w:style>
  <w:style w:type="paragraph" w:customStyle="1" w:styleId="xl77">
    <w:name w:val="xl77"/>
    <w:basedOn w:val="a"/>
    <w:rsid w:val="009C6E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top"/>
    </w:pPr>
    <w:rPr>
      <w:sz w:val="18"/>
      <w:szCs w:val="18"/>
    </w:rPr>
  </w:style>
  <w:style w:type="paragraph" w:customStyle="1" w:styleId="xl78">
    <w:name w:val="xl78"/>
    <w:basedOn w:val="a"/>
    <w:rsid w:val="009C6E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  <w:sz w:val="18"/>
      <w:szCs w:val="18"/>
    </w:rPr>
  </w:style>
  <w:style w:type="paragraph" w:customStyle="1" w:styleId="xl79">
    <w:name w:val="xl79"/>
    <w:basedOn w:val="a"/>
    <w:rsid w:val="009C6E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18"/>
      <w:szCs w:val="18"/>
    </w:rPr>
  </w:style>
  <w:style w:type="paragraph" w:customStyle="1" w:styleId="xl80">
    <w:name w:val="xl80"/>
    <w:basedOn w:val="a"/>
    <w:rsid w:val="009C6E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18"/>
      <w:szCs w:val="18"/>
    </w:rPr>
  </w:style>
  <w:style w:type="paragraph" w:customStyle="1" w:styleId="xl81">
    <w:name w:val="xl81"/>
    <w:basedOn w:val="a"/>
    <w:rsid w:val="009C6E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18"/>
      <w:szCs w:val="18"/>
    </w:rPr>
  </w:style>
  <w:style w:type="paragraph" w:customStyle="1" w:styleId="xl82">
    <w:name w:val="xl82"/>
    <w:basedOn w:val="a"/>
    <w:rsid w:val="009C6E17"/>
    <w:pPr>
      <w:spacing w:before="100" w:beforeAutospacing="1" w:after="100" w:afterAutospacing="1"/>
    </w:pPr>
    <w:rPr>
      <w:color w:val="000000"/>
      <w:sz w:val="18"/>
      <w:szCs w:val="18"/>
    </w:rPr>
  </w:style>
  <w:style w:type="paragraph" w:customStyle="1" w:styleId="xl83">
    <w:name w:val="xl83"/>
    <w:basedOn w:val="a"/>
    <w:rsid w:val="009C6E17"/>
    <w:pPr>
      <w:pBdr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top"/>
    </w:pPr>
    <w:rPr>
      <w:sz w:val="18"/>
      <w:szCs w:val="18"/>
    </w:rPr>
  </w:style>
  <w:style w:type="paragraph" w:customStyle="1" w:styleId="xl84">
    <w:name w:val="xl84"/>
    <w:basedOn w:val="a"/>
    <w:rsid w:val="009C6E1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85">
    <w:name w:val="xl85"/>
    <w:basedOn w:val="a"/>
    <w:rsid w:val="009C6E1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86">
    <w:name w:val="xl86"/>
    <w:basedOn w:val="a"/>
    <w:rsid w:val="009C6E1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87">
    <w:name w:val="xl87"/>
    <w:basedOn w:val="a"/>
    <w:rsid w:val="009C6E17"/>
    <w:pPr>
      <w:pBdr>
        <w:lef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88">
    <w:name w:val="xl88"/>
    <w:basedOn w:val="a"/>
    <w:rsid w:val="009C6E17"/>
    <w:pPr>
      <w:pBdr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89">
    <w:name w:val="xl89"/>
    <w:basedOn w:val="a"/>
    <w:rsid w:val="009C6E17"/>
    <w:pPr>
      <w:pBdr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top"/>
    </w:pPr>
    <w:rPr>
      <w:sz w:val="16"/>
      <w:szCs w:val="16"/>
    </w:rPr>
  </w:style>
  <w:style w:type="paragraph" w:customStyle="1" w:styleId="xl90">
    <w:name w:val="xl90"/>
    <w:basedOn w:val="a"/>
    <w:rsid w:val="009C6E17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91">
    <w:name w:val="xl91"/>
    <w:basedOn w:val="a"/>
    <w:rsid w:val="009C6E17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top"/>
    </w:pPr>
    <w:rPr>
      <w:sz w:val="16"/>
      <w:szCs w:val="16"/>
    </w:rPr>
  </w:style>
  <w:style w:type="paragraph" w:customStyle="1" w:styleId="xl92">
    <w:name w:val="xl92"/>
    <w:basedOn w:val="a"/>
    <w:rsid w:val="009C6E1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000000"/>
      <w:sz w:val="16"/>
      <w:szCs w:val="16"/>
    </w:rPr>
  </w:style>
  <w:style w:type="paragraph" w:customStyle="1" w:styleId="xl93">
    <w:name w:val="xl93"/>
    <w:basedOn w:val="a"/>
    <w:rsid w:val="009C6E1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000000"/>
      <w:sz w:val="16"/>
      <w:szCs w:val="16"/>
    </w:rPr>
  </w:style>
  <w:style w:type="paragraph" w:customStyle="1" w:styleId="xl94">
    <w:name w:val="xl94"/>
    <w:basedOn w:val="a"/>
    <w:rsid w:val="009C6E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16"/>
      <w:szCs w:val="16"/>
    </w:rPr>
  </w:style>
  <w:style w:type="paragraph" w:customStyle="1" w:styleId="xl95">
    <w:name w:val="xl95"/>
    <w:basedOn w:val="a"/>
    <w:rsid w:val="009C6E1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16"/>
      <w:szCs w:val="16"/>
    </w:rPr>
  </w:style>
  <w:style w:type="paragraph" w:customStyle="1" w:styleId="xl96">
    <w:name w:val="xl96"/>
    <w:basedOn w:val="a"/>
    <w:rsid w:val="009C6E1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16"/>
      <w:szCs w:val="16"/>
    </w:rPr>
  </w:style>
  <w:style w:type="paragraph" w:customStyle="1" w:styleId="xl97">
    <w:name w:val="xl97"/>
    <w:basedOn w:val="a"/>
    <w:rsid w:val="009C6E1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16"/>
      <w:szCs w:val="16"/>
    </w:rPr>
  </w:style>
  <w:style w:type="paragraph" w:customStyle="1" w:styleId="xl98">
    <w:name w:val="xl98"/>
    <w:basedOn w:val="a"/>
    <w:rsid w:val="009C6E1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16"/>
      <w:szCs w:val="16"/>
    </w:rPr>
  </w:style>
  <w:style w:type="paragraph" w:customStyle="1" w:styleId="xl99">
    <w:name w:val="xl99"/>
    <w:basedOn w:val="a"/>
    <w:rsid w:val="009C6E1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16"/>
      <w:szCs w:val="16"/>
    </w:rPr>
  </w:style>
  <w:style w:type="paragraph" w:customStyle="1" w:styleId="xl100">
    <w:name w:val="xl100"/>
    <w:basedOn w:val="a"/>
    <w:rsid w:val="009C6E1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16"/>
      <w:szCs w:val="16"/>
    </w:rPr>
  </w:style>
  <w:style w:type="paragraph" w:customStyle="1" w:styleId="xl101">
    <w:name w:val="xl101"/>
    <w:basedOn w:val="a"/>
    <w:rsid w:val="009C6E1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02">
    <w:name w:val="xl102"/>
    <w:basedOn w:val="a"/>
    <w:rsid w:val="009C6E1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03">
    <w:name w:val="xl103"/>
    <w:basedOn w:val="a"/>
    <w:rsid w:val="009C6E1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04">
    <w:name w:val="xl104"/>
    <w:basedOn w:val="a"/>
    <w:rsid w:val="009C6E1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i/>
      <w:iCs/>
      <w:color w:val="000000"/>
      <w:sz w:val="16"/>
      <w:szCs w:val="16"/>
    </w:rPr>
  </w:style>
  <w:style w:type="paragraph" w:customStyle="1" w:styleId="xl105">
    <w:name w:val="xl105"/>
    <w:basedOn w:val="a"/>
    <w:rsid w:val="009C6E1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i/>
      <w:iCs/>
      <w:color w:val="000000"/>
      <w:sz w:val="16"/>
      <w:szCs w:val="16"/>
    </w:rPr>
  </w:style>
  <w:style w:type="paragraph" w:customStyle="1" w:styleId="xl106">
    <w:name w:val="xl106"/>
    <w:basedOn w:val="a"/>
    <w:rsid w:val="00456647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</w:style>
  <w:style w:type="paragraph" w:customStyle="1" w:styleId="xl107">
    <w:name w:val="xl107"/>
    <w:basedOn w:val="a"/>
    <w:rsid w:val="0045664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i/>
      <w:iCs/>
      <w:color w:val="000000"/>
      <w:sz w:val="16"/>
      <w:szCs w:val="16"/>
    </w:rPr>
  </w:style>
  <w:style w:type="paragraph" w:customStyle="1" w:styleId="xl108">
    <w:name w:val="xl108"/>
    <w:basedOn w:val="a"/>
    <w:rsid w:val="0045664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i/>
      <w:iCs/>
      <w:color w:val="000000"/>
      <w:sz w:val="16"/>
      <w:szCs w:val="16"/>
    </w:rPr>
  </w:style>
  <w:style w:type="paragraph" w:styleId="a5">
    <w:name w:val="footnote text"/>
    <w:aliases w:val="Знак,Знак2, Знак8 Знак Знак, Знак8 Знак,Char, Знак4 Знак,Знак8 Знак Знак,Знак8 Знак,Знак4 Знак"/>
    <w:basedOn w:val="a"/>
    <w:link w:val="a6"/>
    <w:rsid w:val="00824975"/>
    <w:rPr>
      <w:sz w:val="20"/>
      <w:szCs w:val="20"/>
      <w:lang w:val="x-none" w:eastAsia="x-none"/>
    </w:rPr>
  </w:style>
  <w:style w:type="character" w:customStyle="1" w:styleId="a6">
    <w:name w:val="Текст сноски Знак"/>
    <w:aliases w:val="Знак Знак,Знак2 Знак, Знак8 Знак Знак Знак, Знак8 Знак Знак1,Char Знак, Знак4 Знак Знак,Знак8 Знак Знак Знак,Знак8 Знак Знак1,Знак4 Знак Знак"/>
    <w:basedOn w:val="a0"/>
    <w:link w:val="a5"/>
    <w:rsid w:val="00824975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customStyle="1" w:styleId="msonormal0">
    <w:name w:val="msonormal"/>
    <w:basedOn w:val="a"/>
    <w:rsid w:val="00824975"/>
    <w:pPr>
      <w:spacing w:before="100" w:beforeAutospacing="1" w:after="100" w:afterAutospacing="1"/>
    </w:pPr>
  </w:style>
  <w:style w:type="paragraph" w:customStyle="1" w:styleId="font6">
    <w:name w:val="font6"/>
    <w:basedOn w:val="a"/>
    <w:rsid w:val="00690F1E"/>
    <w:pPr>
      <w:spacing w:before="100" w:beforeAutospacing="1" w:after="100" w:afterAutospacing="1"/>
    </w:pPr>
    <w:rPr>
      <w:b/>
      <w:bCs/>
      <w:color w:val="000000"/>
      <w:sz w:val="20"/>
      <w:szCs w:val="20"/>
    </w:rPr>
  </w:style>
  <w:style w:type="paragraph" w:customStyle="1" w:styleId="font7">
    <w:name w:val="font7"/>
    <w:basedOn w:val="a"/>
    <w:rsid w:val="00690F1E"/>
    <w:pPr>
      <w:spacing w:before="100" w:beforeAutospacing="1" w:after="100" w:afterAutospacing="1"/>
    </w:pPr>
    <w:rPr>
      <w:i/>
      <w:iCs/>
      <w:sz w:val="20"/>
      <w:szCs w:val="20"/>
    </w:rPr>
  </w:style>
  <w:style w:type="paragraph" w:customStyle="1" w:styleId="xl63">
    <w:name w:val="xl63"/>
    <w:basedOn w:val="a"/>
    <w:rsid w:val="00690F1E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64">
    <w:name w:val="xl64"/>
    <w:basedOn w:val="a"/>
    <w:rsid w:val="00690F1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10">
    <w:name w:val="xl110"/>
    <w:basedOn w:val="a"/>
    <w:rsid w:val="00135A4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111">
    <w:name w:val="xl111"/>
    <w:basedOn w:val="a"/>
    <w:rsid w:val="00135A4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  <w:sz w:val="20"/>
      <w:szCs w:val="20"/>
    </w:rPr>
  </w:style>
  <w:style w:type="paragraph" w:customStyle="1" w:styleId="xl112">
    <w:name w:val="xl112"/>
    <w:basedOn w:val="a"/>
    <w:rsid w:val="00135A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i/>
      <w:iCs/>
      <w:sz w:val="20"/>
      <w:szCs w:val="20"/>
    </w:rPr>
  </w:style>
  <w:style w:type="paragraph" w:customStyle="1" w:styleId="xl113">
    <w:name w:val="xl113"/>
    <w:basedOn w:val="a"/>
    <w:rsid w:val="00135A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14">
    <w:name w:val="xl114"/>
    <w:basedOn w:val="a"/>
    <w:rsid w:val="00135A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15">
    <w:name w:val="xl115"/>
    <w:basedOn w:val="a"/>
    <w:rsid w:val="00135A45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16">
    <w:name w:val="xl116"/>
    <w:basedOn w:val="a"/>
    <w:rsid w:val="00135A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i/>
      <w:iCs/>
      <w:sz w:val="20"/>
      <w:szCs w:val="20"/>
    </w:rPr>
  </w:style>
  <w:style w:type="paragraph" w:customStyle="1" w:styleId="xl117">
    <w:name w:val="xl117"/>
    <w:basedOn w:val="a"/>
    <w:rsid w:val="00135A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18">
    <w:name w:val="xl118"/>
    <w:basedOn w:val="a"/>
    <w:rsid w:val="00135A4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119">
    <w:name w:val="xl119"/>
    <w:basedOn w:val="a"/>
    <w:rsid w:val="00135A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0"/>
      <w:szCs w:val="20"/>
    </w:rPr>
  </w:style>
  <w:style w:type="paragraph" w:customStyle="1" w:styleId="xl120">
    <w:name w:val="xl120"/>
    <w:basedOn w:val="a"/>
    <w:rsid w:val="00135A45"/>
    <w:pPr>
      <w:spacing w:before="100" w:beforeAutospacing="1" w:after="100" w:afterAutospacing="1"/>
    </w:pPr>
  </w:style>
  <w:style w:type="paragraph" w:customStyle="1" w:styleId="xl121">
    <w:name w:val="xl121"/>
    <w:basedOn w:val="a"/>
    <w:rsid w:val="00135A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122">
    <w:name w:val="xl122"/>
    <w:basedOn w:val="a"/>
    <w:rsid w:val="00135A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123">
    <w:name w:val="xl123"/>
    <w:basedOn w:val="a"/>
    <w:rsid w:val="00135A45"/>
    <w:pPr>
      <w:spacing w:before="100" w:beforeAutospacing="1" w:after="100" w:afterAutospacing="1"/>
    </w:pPr>
  </w:style>
  <w:style w:type="paragraph" w:customStyle="1" w:styleId="xl124">
    <w:name w:val="xl124"/>
    <w:basedOn w:val="a"/>
    <w:rsid w:val="00135A4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125">
    <w:name w:val="xl125"/>
    <w:basedOn w:val="a"/>
    <w:rsid w:val="00135A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i/>
      <w:iCs/>
      <w:sz w:val="20"/>
      <w:szCs w:val="20"/>
    </w:rPr>
  </w:style>
  <w:style w:type="paragraph" w:customStyle="1" w:styleId="xl126">
    <w:name w:val="xl126"/>
    <w:basedOn w:val="a"/>
    <w:rsid w:val="00135A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27">
    <w:name w:val="xl127"/>
    <w:basedOn w:val="a"/>
    <w:rsid w:val="00135A45"/>
    <w:pPr>
      <w:spacing w:before="100" w:beforeAutospacing="1" w:after="100" w:afterAutospacing="1"/>
    </w:pPr>
  </w:style>
  <w:style w:type="paragraph" w:customStyle="1" w:styleId="xl128">
    <w:name w:val="xl128"/>
    <w:basedOn w:val="a"/>
    <w:rsid w:val="00135A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customStyle="1" w:styleId="xl129">
    <w:name w:val="xl129"/>
    <w:basedOn w:val="a"/>
    <w:rsid w:val="00135A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customStyle="1" w:styleId="xl130">
    <w:name w:val="xl130"/>
    <w:basedOn w:val="a"/>
    <w:rsid w:val="00135A4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131">
    <w:name w:val="xl131"/>
    <w:basedOn w:val="a"/>
    <w:rsid w:val="00135A45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132">
    <w:name w:val="xl132"/>
    <w:basedOn w:val="a"/>
    <w:rsid w:val="00135A4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i/>
      <w:iCs/>
      <w:sz w:val="20"/>
      <w:szCs w:val="20"/>
    </w:rPr>
  </w:style>
  <w:style w:type="paragraph" w:customStyle="1" w:styleId="xl133">
    <w:name w:val="xl133"/>
    <w:basedOn w:val="a"/>
    <w:rsid w:val="00135A45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i/>
      <w:iCs/>
      <w:sz w:val="20"/>
      <w:szCs w:val="20"/>
    </w:rPr>
  </w:style>
  <w:style w:type="paragraph" w:customStyle="1" w:styleId="xl134">
    <w:name w:val="xl134"/>
    <w:basedOn w:val="a"/>
    <w:rsid w:val="00135A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35">
    <w:name w:val="xl135"/>
    <w:basedOn w:val="a"/>
    <w:rsid w:val="00135A45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136">
    <w:name w:val="xl136"/>
    <w:basedOn w:val="a"/>
    <w:rsid w:val="00135A4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37">
    <w:name w:val="xl137"/>
    <w:basedOn w:val="a"/>
    <w:rsid w:val="00135A45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38">
    <w:name w:val="xl138"/>
    <w:basedOn w:val="a"/>
    <w:rsid w:val="00135A45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39">
    <w:name w:val="xl139"/>
    <w:basedOn w:val="a"/>
    <w:rsid w:val="00135A45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140">
    <w:name w:val="xl140"/>
    <w:basedOn w:val="a"/>
    <w:rsid w:val="00135A45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table" w:styleId="a7">
    <w:name w:val="Table Grid"/>
    <w:basedOn w:val="a1"/>
    <w:uiPriority w:val="39"/>
    <w:rsid w:val="00135A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0">
    <w:name w:val="font0"/>
    <w:basedOn w:val="a"/>
    <w:rsid w:val="00825416"/>
    <w:pPr>
      <w:spacing w:before="100" w:beforeAutospacing="1" w:after="100" w:afterAutospacing="1"/>
    </w:pPr>
    <w:rPr>
      <w:rFonts w:ascii="Calibri" w:hAnsi="Calibri" w:cs="Calibri"/>
      <w:color w:val="000000"/>
      <w:sz w:val="22"/>
      <w:szCs w:val="22"/>
    </w:rPr>
  </w:style>
  <w:style w:type="paragraph" w:customStyle="1" w:styleId="xl109">
    <w:name w:val="xl109"/>
    <w:basedOn w:val="a"/>
    <w:rsid w:val="00D605B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</w:rPr>
  </w:style>
  <w:style w:type="paragraph" w:customStyle="1" w:styleId="xl141">
    <w:name w:val="xl141"/>
    <w:basedOn w:val="a"/>
    <w:rsid w:val="00D605B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</w:rPr>
  </w:style>
  <w:style w:type="paragraph" w:customStyle="1" w:styleId="xl142">
    <w:name w:val="xl142"/>
    <w:basedOn w:val="a"/>
    <w:rsid w:val="00D605B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</w:rPr>
  </w:style>
  <w:style w:type="paragraph" w:customStyle="1" w:styleId="xl143">
    <w:name w:val="xl143"/>
    <w:basedOn w:val="a"/>
    <w:rsid w:val="00D605B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</w:rPr>
  </w:style>
  <w:style w:type="paragraph" w:customStyle="1" w:styleId="xl144">
    <w:name w:val="xl144"/>
    <w:basedOn w:val="a"/>
    <w:rsid w:val="00D605B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color w:val="222222"/>
      <w:sz w:val="18"/>
      <w:szCs w:val="18"/>
    </w:rPr>
  </w:style>
  <w:style w:type="paragraph" w:customStyle="1" w:styleId="xl145">
    <w:name w:val="xl145"/>
    <w:basedOn w:val="a"/>
    <w:rsid w:val="00D605B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</w:rPr>
  </w:style>
  <w:style w:type="paragraph" w:customStyle="1" w:styleId="xl146">
    <w:name w:val="xl146"/>
    <w:basedOn w:val="a"/>
    <w:rsid w:val="00D605B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</w:rPr>
  </w:style>
  <w:style w:type="paragraph" w:customStyle="1" w:styleId="xl147">
    <w:name w:val="xl147"/>
    <w:basedOn w:val="a"/>
    <w:rsid w:val="00D605B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18"/>
      <w:szCs w:val="18"/>
    </w:rPr>
  </w:style>
  <w:style w:type="paragraph" w:customStyle="1" w:styleId="xl148">
    <w:name w:val="xl148"/>
    <w:basedOn w:val="a"/>
    <w:rsid w:val="00D605BA"/>
    <w:pPr>
      <w:pBdr>
        <w:bottom w:val="single" w:sz="4" w:space="0" w:color="auto"/>
        <w:right w:val="single" w:sz="4" w:space="0" w:color="000000"/>
      </w:pBdr>
      <w:spacing w:before="100" w:beforeAutospacing="1" w:after="100" w:afterAutospacing="1"/>
      <w:textAlignment w:val="center"/>
    </w:pPr>
    <w:rPr>
      <w:sz w:val="18"/>
      <w:szCs w:val="18"/>
    </w:rPr>
  </w:style>
  <w:style w:type="paragraph" w:customStyle="1" w:styleId="xl149">
    <w:name w:val="xl149"/>
    <w:basedOn w:val="a"/>
    <w:rsid w:val="00D605BA"/>
    <w:pPr>
      <w:pBdr>
        <w:top w:val="single" w:sz="4" w:space="0" w:color="000000"/>
        <w:left w:val="single" w:sz="4" w:space="0" w:color="000000"/>
        <w:bottom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</w:rPr>
  </w:style>
  <w:style w:type="paragraph" w:customStyle="1" w:styleId="xl150">
    <w:name w:val="xl150"/>
    <w:basedOn w:val="a"/>
    <w:rsid w:val="00D605BA"/>
    <w:pPr>
      <w:pBdr>
        <w:top w:val="single" w:sz="4" w:space="0" w:color="000000"/>
        <w:right w:val="single" w:sz="4" w:space="0" w:color="000000"/>
      </w:pBdr>
      <w:spacing w:before="100" w:beforeAutospacing="1" w:after="100" w:afterAutospacing="1"/>
      <w:textAlignment w:val="center"/>
    </w:pPr>
    <w:rPr>
      <w:sz w:val="18"/>
      <w:szCs w:val="18"/>
    </w:rPr>
  </w:style>
  <w:style w:type="paragraph" w:customStyle="1" w:styleId="xl151">
    <w:name w:val="xl151"/>
    <w:basedOn w:val="a"/>
    <w:rsid w:val="00D605BA"/>
    <w:pPr>
      <w:pBdr>
        <w:top w:val="single" w:sz="4" w:space="0" w:color="000000"/>
      </w:pBdr>
      <w:spacing w:before="100" w:beforeAutospacing="1" w:after="100" w:afterAutospacing="1"/>
      <w:textAlignment w:val="center"/>
    </w:pPr>
    <w:rPr>
      <w:sz w:val="18"/>
      <w:szCs w:val="18"/>
    </w:rPr>
  </w:style>
  <w:style w:type="paragraph" w:customStyle="1" w:styleId="xl152">
    <w:name w:val="xl152"/>
    <w:basedOn w:val="a"/>
    <w:rsid w:val="00D605B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</w:rPr>
  </w:style>
  <w:style w:type="paragraph" w:customStyle="1" w:styleId="xl153">
    <w:name w:val="xl153"/>
    <w:basedOn w:val="a"/>
    <w:rsid w:val="00D605B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</w:rPr>
  </w:style>
  <w:style w:type="paragraph" w:customStyle="1" w:styleId="xl154">
    <w:name w:val="xl154"/>
    <w:basedOn w:val="a"/>
    <w:rsid w:val="00D605B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155">
    <w:name w:val="xl155"/>
    <w:basedOn w:val="a"/>
    <w:rsid w:val="00D605B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</w:rPr>
  </w:style>
  <w:style w:type="paragraph" w:customStyle="1" w:styleId="xl156">
    <w:name w:val="xl156"/>
    <w:basedOn w:val="a"/>
    <w:rsid w:val="00D605B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center"/>
    </w:pPr>
    <w:rPr>
      <w:sz w:val="18"/>
      <w:szCs w:val="18"/>
    </w:rPr>
  </w:style>
  <w:style w:type="paragraph" w:customStyle="1" w:styleId="xl157">
    <w:name w:val="xl157"/>
    <w:basedOn w:val="a"/>
    <w:rsid w:val="00D605BA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textAlignment w:val="center"/>
    </w:pPr>
    <w:rPr>
      <w:sz w:val="18"/>
      <w:szCs w:val="18"/>
    </w:rPr>
  </w:style>
  <w:style w:type="paragraph" w:customStyle="1" w:styleId="xl158">
    <w:name w:val="xl158"/>
    <w:basedOn w:val="a"/>
    <w:rsid w:val="00D605B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</w:rPr>
  </w:style>
  <w:style w:type="paragraph" w:customStyle="1" w:styleId="xl159">
    <w:name w:val="xl159"/>
    <w:basedOn w:val="a"/>
    <w:rsid w:val="00D605BA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textAlignment w:val="center"/>
    </w:pPr>
    <w:rPr>
      <w:sz w:val="18"/>
      <w:szCs w:val="18"/>
    </w:rPr>
  </w:style>
  <w:style w:type="paragraph" w:customStyle="1" w:styleId="xl160">
    <w:name w:val="xl160"/>
    <w:basedOn w:val="a"/>
    <w:rsid w:val="00D605BA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textAlignment w:val="center"/>
    </w:pPr>
    <w:rPr>
      <w:sz w:val="18"/>
      <w:szCs w:val="18"/>
    </w:rPr>
  </w:style>
  <w:style w:type="paragraph" w:customStyle="1" w:styleId="xl161">
    <w:name w:val="xl161"/>
    <w:basedOn w:val="a"/>
    <w:rsid w:val="00D605B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color w:val="242424"/>
      <w:sz w:val="18"/>
      <w:szCs w:val="18"/>
    </w:rPr>
  </w:style>
  <w:style w:type="paragraph" w:customStyle="1" w:styleId="xl162">
    <w:name w:val="xl162"/>
    <w:basedOn w:val="a"/>
    <w:rsid w:val="00D605B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color w:val="1A1A1A"/>
      <w:sz w:val="18"/>
      <w:szCs w:val="18"/>
    </w:rPr>
  </w:style>
  <w:style w:type="paragraph" w:customStyle="1" w:styleId="xl163">
    <w:name w:val="xl163"/>
    <w:basedOn w:val="a"/>
    <w:rsid w:val="00D605B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000000"/>
      <w:sz w:val="18"/>
      <w:szCs w:val="18"/>
    </w:rPr>
  </w:style>
  <w:style w:type="paragraph" w:customStyle="1" w:styleId="xl164">
    <w:name w:val="xl164"/>
    <w:basedOn w:val="a"/>
    <w:rsid w:val="00D605B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000000"/>
      <w:sz w:val="18"/>
      <w:szCs w:val="18"/>
    </w:rPr>
  </w:style>
  <w:style w:type="paragraph" w:customStyle="1" w:styleId="xl165">
    <w:name w:val="xl165"/>
    <w:basedOn w:val="a"/>
    <w:rsid w:val="00D605B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18"/>
      <w:szCs w:val="18"/>
    </w:rPr>
  </w:style>
  <w:style w:type="paragraph" w:customStyle="1" w:styleId="xl166">
    <w:name w:val="xl166"/>
    <w:basedOn w:val="a"/>
    <w:rsid w:val="00D605B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18"/>
      <w:szCs w:val="18"/>
    </w:rPr>
  </w:style>
  <w:style w:type="paragraph" w:customStyle="1" w:styleId="xl167">
    <w:name w:val="xl167"/>
    <w:basedOn w:val="a"/>
    <w:rsid w:val="00D605B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18"/>
      <w:szCs w:val="18"/>
    </w:rPr>
  </w:style>
  <w:style w:type="paragraph" w:customStyle="1" w:styleId="xl168">
    <w:name w:val="xl168"/>
    <w:basedOn w:val="a"/>
    <w:rsid w:val="00D605B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18"/>
      <w:szCs w:val="18"/>
    </w:rPr>
  </w:style>
  <w:style w:type="paragraph" w:customStyle="1" w:styleId="xl169">
    <w:name w:val="xl169"/>
    <w:basedOn w:val="a"/>
    <w:rsid w:val="00D605B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18"/>
      <w:szCs w:val="18"/>
    </w:rPr>
  </w:style>
  <w:style w:type="paragraph" w:customStyle="1" w:styleId="xl170">
    <w:name w:val="xl170"/>
    <w:basedOn w:val="a"/>
    <w:rsid w:val="00D605B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18"/>
      <w:szCs w:val="18"/>
    </w:rPr>
  </w:style>
  <w:style w:type="paragraph" w:customStyle="1" w:styleId="xl171">
    <w:name w:val="xl171"/>
    <w:basedOn w:val="a"/>
    <w:rsid w:val="00D605B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18"/>
      <w:szCs w:val="18"/>
    </w:rPr>
  </w:style>
  <w:style w:type="paragraph" w:customStyle="1" w:styleId="xl172">
    <w:name w:val="xl172"/>
    <w:basedOn w:val="a"/>
    <w:rsid w:val="00D605B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18"/>
      <w:szCs w:val="18"/>
    </w:rPr>
  </w:style>
  <w:style w:type="paragraph" w:customStyle="1" w:styleId="xl173">
    <w:name w:val="xl173"/>
    <w:basedOn w:val="a"/>
    <w:rsid w:val="00D605BA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18"/>
      <w:szCs w:val="18"/>
    </w:rPr>
  </w:style>
  <w:style w:type="paragraph" w:customStyle="1" w:styleId="xl174">
    <w:name w:val="xl174"/>
    <w:basedOn w:val="a"/>
    <w:rsid w:val="00D605B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i/>
      <w:iCs/>
      <w:color w:val="000000"/>
      <w:sz w:val="18"/>
      <w:szCs w:val="18"/>
    </w:rPr>
  </w:style>
  <w:style w:type="paragraph" w:customStyle="1" w:styleId="xl175">
    <w:name w:val="xl175"/>
    <w:basedOn w:val="a"/>
    <w:rsid w:val="00D605B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i/>
      <w:iCs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61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wmf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2357</Words>
  <Characters>13437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Малышева</dc:creator>
  <cp:keywords/>
  <dc:description/>
  <cp:lastModifiedBy>f-eco-contract</cp:lastModifiedBy>
  <cp:revision>8</cp:revision>
  <dcterms:created xsi:type="dcterms:W3CDTF">2026-07-10T09:40:00Z</dcterms:created>
  <dcterms:modified xsi:type="dcterms:W3CDTF">2026-07-13T14:04:00Z</dcterms:modified>
</cp:coreProperties>
</file>