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Arial" w:cs="Arial" w:eastAsia="Arial" w:hAnsi="Arial"/>
          <w:sz w:val="18"/>
          <w:szCs w:val="18"/>
        </w:rPr>
      </w:pPr>
      <w:r w:rsidDel="00000000" w:rsidR="00000000" w:rsidRPr="00000000">
        <w:rPr>
          <w:rFonts w:ascii="Arial" w:cs="Arial" w:eastAsia="Arial" w:hAnsi="Arial"/>
          <w:sz w:val="24"/>
          <w:szCs w:val="24"/>
        </w:rPr>
        <w:drawing>
          <wp:inline distB="0" distT="0" distL="0" distR="0">
            <wp:extent cx="1839595" cy="701675"/>
            <wp:effectExtent b="0" l="0" r="0" t="0"/>
            <wp:docPr descr="UWE Bristol Logo" id="1" name="image1.png"/>
            <a:graphic>
              <a:graphicData uri="http://schemas.openxmlformats.org/drawingml/2006/picture">
                <pic:pic>
                  <pic:nvPicPr>
                    <pic:cNvPr descr="UWE Bristol Logo" id="0" name="image1.png"/>
                    <pic:cNvPicPr preferRelativeResize="0"/>
                  </pic:nvPicPr>
                  <pic:blipFill>
                    <a:blip r:embed="rId7"/>
                    <a:srcRect b="0" l="0" r="0" t="0"/>
                    <a:stretch>
                      <a:fillRect/>
                    </a:stretch>
                  </pic:blipFill>
                  <pic:spPr>
                    <a:xfrm>
                      <a:off x="0" y="0"/>
                      <a:ext cx="1839595" cy="701675"/>
                    </a:xfrm>
                    <a:prstGeom prst="rect"/>
                    <a:ln/>
                  </pic:spPr>
                </pic:pic>
              </a:graphicData>
            </a:graphic>
          </wp:inline>
        </w:drawing>
      </w:r>
      <w:r w:rsidDel="00000000" w:rsidR="00000000" w:rsidRPr="00000000">
        <w:rPr>
          <w:rFonts w:ascii="Arial" w:cs="Arial" w:eastAsia="Arial" w:hAnsi="Arial"/>
          <w:sz w:val="18"/>
          <w:szCs w:val="18"/>
          <w:rtl w:val="0"/>
        </w:rPr>
        <w:br w:type="textWrapping"/>
        <w:br w:type="textWrapping"/>
      </w:r>
    </w:p>
    <w:p w:rsidR="00000000" w:rsidDel="00000000" w:rsidP="00000000" w:rsidRDefault="00000000" w:rsidRPr="00000000" w14:paraId="00000002">
      <w:pPr>
        <w:spacing w:after="280" w:before="280"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MODULAR PROGRAMME</w:t>
      </w:r>
    </w:p>
    <w:p w:rsidR="00000000" w:rsidDel="00000000" w:rsidP="00000000" w:rsidRDefault="00000000" w:rsidRPr="00000000" w14:paraId="00000003">
      <w:pPr>
        <w:spacing w:after="280" w:before="280"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COURSEWORK ASSESSMENT SPECIFICATION</w:t>
      </w:r>
    </w:p>
    <w:p w:rsidR="00000000" w:rsidDel="00000000" w:rsidP="00000000" w:rsidRDefault="00000000" w:rsidRPr="00000000" w14:paraId="00000004">
      <w:pPr>
        <w:spacing w:after="0" w:line="240"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spacing w:after="280" w:before="28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Module Details </w:t>
      </w:r>
    </w:p>
    <w:tbl>
      <w:tblPr>
        <w:tblStyle w:val="Table1"/>
        <w:tblW w:w="9176.0" w:type="dxa"/>
        <w:jc w:val="left"/>
        <w:tblInd w:w="0.0" w:type="dxa"/>
        <w:tblLayout w:type="fixed"/>
        <w:tblLook w:val="0400"/>
      </w:tblPr>
      <w:tblGrid>
        <w:gridCol w:w="2294"/>
        <w:gridCol w:w="2294"/>
        <w:gridCol w:w="4588"/>
        <w:tblGridChange w:id="0">
          <w:tblGrid>
            <w:gridCol w:w="2294"/>
            <w:gridCol w:w="2294"/>
            <w:gridCol w:w="4588"/>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06">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Module Code</w:t>
            </w:r>
            <w:r w:rsidDel="00000000" w:rsidR="00000000" w:rsidRPr="00000000">
              <w:rPr>
                <w:rFonts w:ascii="Arial" w:cs="Arial" w:eastAsia="Arial" w:hAnsi="Arial"/>
                <w:sz w:val="18"/>
                <w:szCs w:val="18"/>
                <w:rtl w:val="0"/>
              </w:rPr>
              <w:br w:type="textWrapping"/>
              <w:t xml:space="preserve">UFCFVQ-15-M</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07">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Run</w:t>
            </w:r>
            <w:r w:rsidDel="00000000" w:rsidR="00000000" w:rsidRPr="00000000">
              <w:rPr>
                <w:rFonts w:ascii="Arial" w:cs="Arial" w:eastAsia="Arial" w:hAnsi="Arial"/>
                <w:sz w:val="18"/>
                <w:szCs w:val="18"/>
                <w:rtl w:val="0"/>
              </w:rPr>
              <w:br w:type="textWrapping"/>
              <w:t xml:space="preserve">21SEP/1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08">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Module Title </w:t>
            </w:r>
            <w:r w:rsidDel="00000000" w:rsidR="00000000" w:rsidRPr="00000000">
              <w:rPr>
                <w:rFonts w:ascii="Arial" w:cs="Arial" w:eastAsia="Arial" w:hAnsi="Arial"/>
                <w:sz w:val="18"/>
                <w:szCs w:val="18"/>
                <w:rtl w:val="0"/>
              </w:rPr>
              <w:br w:type="textWrapping"/>
              <w:t xml:space="preserve">Programming for Data Science</w:t>
            </w:r>
          </w:p>
        </w:tc>
      </w:tr>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09">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Module Leader </w:t>
            </w:r>
            <w:r w:rsidDel="00000000" w:rsidR="00000000" w:rsidRPr="00000000">
              <w:rPr>
                <w:rFonts w:ascii="Arial" w:cs="Arial" w:eastAsia="Arial" w:hAnsi="Arial"/>
                <w:sz w:val="18"/>
                <w:szCs w:val="18"/>
                <w:rtl w:val="0"/>
              </w:rPr>
              <w:br w:type="textWrapping"/>
              <w:t xml:space="preserve">Dave Wyatt</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0A">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Module Coordinator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0B">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Module Tutors</w:t>
            </w:r>
            <w:r w:rsidDel="00000000" w:rsidR="00000000" w:rsidRPr="00000000">
              <w:rPr>
                <w:rFonts w:ascii="Arial" w:cs="Arial" w:eastAsia="Arial" w:hAnsi="Arial"/>
                <w:sz w:val="18"/>
                <w:szCs w:val="18"/>
                <w:rtl w:val="0"/>
              </w:rPr>
              <w:br w:type="textWrapping"/>
              <w:t xml:space="preserve">Dave Wyatt; Jan Van Lent; Rhys Gwynllyw; Khoa Phung</w:t>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0C">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Component and Element Number </w:t>
            </w:r>
            <w:r w:rsidDel="00000000" w:rsidR="00000000" w:rsidRPr="00000000">
              <w:rPr>
                <w:rFonts w:ascii="Arial" w:cs="Arial" w:eastAsia="Arial" w:hAnsi="Arial"/>
                <w:sz w:val="18"/>
                <w:szCs w:val="18"/>
                <w:rtl w:val="0"/>
              </w:rPr>
              <w:br w:type="textWrapping"/>
              <w:t xml:space="preserve">A</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0E">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Weighting: (% of the Module's assessment) </w:t>
            </w:r>
          </w:p>
          <w:p w:rsidR="00000000" w:rsidDel="00000000" w:rsidP="00000000" w:rsidRDefault="00000000" w:rsidRPr="00000000" w14:paraId="0000000F">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100%</w:t>
            </w: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0">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Element Description</w:t>
            </w:r>
            <w:r w:rsidDel="00000000" w:rsidR="00000000" w:rsidRPr="00000000">
              <w:rPr>
                <w:rFonts w:ascii="Arial" w:cs="Arial" w:eastAsia="Arial" w:hAnsi="Arial"/>
                <w:sz w:val="18"/>
                <w:szCs w:val="18"/>
                <w:rtl w:val="0"/>
              </w:rPr>
              <w:br w:type="textWrapping"/>
              <w:t xml:space="preserve">PRACTICAL COURSEWORK</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2">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 Assignment time </w:t>
              <w:br w:type="textWrapping"/>
            </w:r>
            <w:r w:rsidDel="00000000" w:rsidR="00000000" w:rsidRPr="00000000">
              <w:rPr>
                <w:rFonts w:ascii="Times New Roman" w:cs="Times New Roman" w:eastAsia="Times New Roman" w:hAnsi="Times New Roman"/>
                <w:sz w:val="18"/>
                <w:szCs w:val="18"/>
                <w:rtl w:val="0"/>
              </w:rPr>
              <w:t xml:space="preserve">26 hours + 4 hours in-class time</w:t>
            </w:r>
            <w:r w:rsidDel="00000000" w:rsidR="00000000" w:rsidRPr="00000000">
              <w:rPr>
                <w:rtl w:val="0"/>
              </w:rPr>
            </w:r>
          </w:p>
        </w:tc>
      </w:tr>
    </w:tbl>
    <w:p w:rsidR="00000000" w:rsidDel="00000000" w:rsidP="00000000" w:rsidRDefault="00000000" w:rsidRPr="00000000" w14:paraId="00000013">
      <w:pPr>
        <w:spacing w:after="0" w:before="28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Dates</w:t>
      </w:r>
    </w:p>
    <w:tbl>
      <w:tblPr>
        <w:tblStyle w:val="Table2"/>
        <w:tblW w:w="9176.0" w:type="dxa"/>
        <w:jc w:val="left"/>
        <w:tblInd w:w="0.0" w:type="dxa"/>
        <w:tblLayout w:type="fixed"/>
        <w:tblLook w:val="0400"/>
      </w:tblPr>
      <w:tblGrid>
        <w:gridCol w:w="4612"/>
        <w:gridCol w:w="4564"/>
        <w:tblGridChange w:id="0">
          <w:tblGrid>
            <w:gridCol w:w="4612"/>
            <w:gridCol w:w="4564"/>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4">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Date Issued to Students </w:t>
            </w:r>
            <w:r w:rsidDel="00000000" w:rsidR="00000000" w:rsidRPr="00000000">
              <w:rPr>
                <w:rtl w:val="0"/>
              </w:rPr>
              <w:br w:type="textWrapping"/>
            </w:r>
            <w:r w:rsidDel="00000000" w:rsidR="00000000" w:rsidRPr="00000000">
              <w:rPr>
                <w:rFonts w:ascii="Arial" w:cs="Arial" w:eastAsia="Arial" w:hAnsi="Arial"/>
                <w:sz w:val="18"/>
                <w:szCs w:val="18"/>
                <w:rtl w:val="0"/>
              </w:rPr>
              <w:t xml:space="preserve">6</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rtl w:val="0"/>
              </w:rPr>
              <w:t xml:space="preserve"> December 2021</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5">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 to be Returned to Students </w:t>
            </w:r>
          </w:p>
          <w:p w:rsidR="00000000" w:rsidDel="00000000" w:rsidP="00000000" w:rsidRDefault="00000000" w:rsidRPr="00000000" w14:paraId="0000001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24</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rtl w:val="0"/>
              </w:rPr>
              <w:t xml:space="preserve"> February 2022</w:t>
            </w:r>
          </w:p>
        </w:tc>
      </w:tr>
      <w:tr>
        <w:trPr>
          <w:cantSplit w:val="0"/>
          <w:tblHeader w:val="0"/>
        </w:trPr>
        <w:tc>
          <w:tcPr>
            <w:vMerge w:val="restart"/>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7">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Submission Place</w:t>
            </w:r>
          </w:p>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sz w:val="18"/>
                <w:szCs w:val="18"/>
                <w:rtl w:val="0"/>
              </w:rPr>
              <w:br w:type="textWrapping"/>
            </w:r>
            <w:r w:rsidDel="00000000" w:rsidR="00000000" w:rsidRPr="00000000">
              <w:rPr>
                <w:rFonts w:ascii="Arial" w:cs="Arial" w:eastAsia="Arial" w:hAnsi="Arial"/>
                <w:b w:val="1"/>
                <w:sz w:val="24"/>
                <w:szCs w:val="24"/>
                <w:rtl w:val="0"/>
              </w:rPr>
              <w:t xml:space="preserve">GitLab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9">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Submission Date </w:t>
            </w:r>
          </w:p>
          <w:p w:rsidR="00000000" w:rsidDel="00000000" w:rsidP="00000000" w:rsidRDefault="00000000" w:rsidRPr="00000000" w14:paraId="0000001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27</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rtl w:val="0"/>
              </w:rPr>
              <w:t xml:space="preserve"> January 2022</w:t>
            </w:r>
          </w:p>
        </w:tc>
      </w:tr>
      <w:tr>
        <w:trPr>
          <w:cantSplit w:val="0"/>
          <w:tblHeader w:val="0"/>
        </w:trPr>
        <w:tc>
          <w:tcPr>
            <w:vMerge w:val="continue"/>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C">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Submission Time</w:t>
            </w:r>
            <w:r w:rsidDel="00000000" w:rsidR="00000000" w:rsidRPr="00000000">
              <w:rPr>
                <w:rFonts w:ascii="Arial" w:cs="Arial" w:eastAsia="Arial" w:hAnsi="Arial"/>
                <w:sz w:val="18"/>
                <w:szCs w:val="18"/>
                <w:rtl w:val="0"/>
              </w:rPr>
              <w:br w:type="textWrapping"/>
            </w:r>
            <w:r w:rsidDel="00000000" w:rsidR="00000000" w:rsidRPr="00000000">
              <w:rPr>
                <w:rFonts w:ascii="Arial" w:cs="Arial" w:eastAsia="Arial" w:hAnsi="Arial"/>
                <w:b w:val="1"/>
                <w:sz w:val="24"/>
                <w:szCs w:val="24"/>
                <w:rtl w:val="0"/>
              </w:rPr>
              <w:t xml:space="preserve">2.00 pm</w:t>
            </w:r>
            <w:r w:rsidDel="00000000" w:rsidR="00000000" w:rsidRPr="00000000">
              <w:rPr>
                <w:rtl w:val="0"/>
              </w:rPr>
            </w:r>
          </w:p>
        </w:tc>
      </w:tr>
    </w:tbl>
    <w:p w:rsidR="00000000" w:rsidDel="00000000" w:rsidP="00000000" w:rsidRDefault="00000000" w:rsidRPr="00000000" w14:paraId="0000001D">
      <w:pPr>
        <w:spacing w:after="0" w:before="28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Deliverables</w:t>
      </w:r>
    </w:p>
    <w:tbl>
      <w:tblPr>
        <w:tblStyle w:val="Table3"/>
        <w:tblW w:w="9176.0" w:type="dxa"/>
        <w:jc w:val="left"/>
        <w:tblInd w:w="0.0" w:type="dxa"/>
        <w:tblLayout w:type="fixed"/>
        <w:tblLook w:val="0400"/>
      </w:tblPr>
      <w:tblGrid>
        <w:gridCol w:w="9176"/>
        <w:tblGridChange w:id="0">
          <w:tblGrid>
            <w:gridCol w:w="9176"/>
          </w:tblGrid>
        </w:tblGridChange>
      </w:tblGrid>
      <w:tr>
        <w:trPr>
          <w:cantSplit w:val="0"/>
          <w:trHeight w:val="1497"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assessed work has three deliverables:</w:t>
            </w:r>
          </w:p>
          <w:p w:rsidR="00000000" w:rsidDel="00000000" w:rsidP="00000000" w:rsidRDefault="00000000" w:rsidRPr="00000000" w14:paraId="0000001F">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numPr>
                <w:ilvl w:val="0"/>
                <w:numId w:val="4"/>
              </w:numPr>
              <w:spacing w:after="0" w:line="240" w:lineRule="auto"/>
              <w:ind w:left="720" w:hanging="360"/>
              <w:rPr>
                <w:color w:val="000000"/>
                <w:sz w:val="18"/>
                <w:szCs w:val="18"/>
                <w:u w:val="none"/>
              </w:rPr>
            </w:pPr>
            <w:r w:rsidDel="00000000" w:rsidR="00000000" w:rsidRPr="00000000">
              <w:rPr>
                <w:rFonts w:ascii="Times New Roman" w:cs="Times New Roman" w:eastAsia="Times New Roman" w:hAnsi="Times New Roman"/>
                <w:b w:val="1"/>
                <w:sz w:val="18"/>
                <w:szCs w:val="18"/>
                <w:rtl w:val="0"/>
              </w:rPr>
              <w:t xml:space="preserve">Git Repository Link</w:t>
            </w:r>
            <w:r w:rsidDel="00000000" w:rsidR="00000000" w:rsidRPr="00000000">
              <w:rPr>
                <w:rFonts w:ascii="Times New Roman" w:cs="Times New Roman" w:eastAsia="Times New Roman" w:hAnsi="Times New Roman"/>
                <w:sz w:val="18"/>
                <w:szCs w:val="18"/>
                <w:rtl w:val="0"/>
              </w:rPr>
              <w:t xml:space="preserve">, to be submitted via the link </w:t>
            </w:r>
            <w:hyperlink r:id="rId8">
              <w:r w:rsidDel="00000000" w:rsidR="00000000" w:rsidRPr="00000000">
                <w:rPr>
                  <w:rFonts w:ascii="Times New Roman" w:cs="Times New Roman" w:eastAsia="Times New Roman" w:hAnsi="Times New Roman"/>
                  <w:color w:val="0000ff"/>
                  <w:sz w:val="18"/>
                  <w:szCs w:val="18"/>
                  <w:u w:val="single"/>
                  <w:rtl w:val="0"/>
                </w:rPr>
                <w:t xml:space="preserve">https://forms.office.com/r/VfdYfst78H</w:t>
              </w:r>
            </w:hyperlink>
            <w:r w:rsidDel="00000000" w:rsidR="00000000" w:rsidRPr="00000000">
              <w:rPr>
                <w:rtl w:val="0"/>
              </w:rPr>
            </w:r>
          </w:p>
          <w:p w:rsidR="00000000" w:rsidDel="00000000" w:rsidP="00000000" w:rsidRDefault="00000000" w:rsidRPr="00000000" w14:paraId="00000021">
            <w:pPr>
              <w:numPr>
                <w:ilvl w:val="0"/>
                <w:numId w:val="4"/>
              </w:numPr>
              <w:spacing w:after="0" w:line="24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Two Programming Tasks</w:t>
            </w:r>
            <w:r w:rsidDel="00000000" w:rsidR="00000000" w:rsidRPr="00000000">
              <w:rPr>
                <w:rFonts w:ascii="Times New Roman" w:cs="Times New Roman" w:eastAsia="Times New Roman" w:hAnsi="Times New Roman"/>
                <w:sz w:val="18"/>
                <w:szCs w:val="18"/>
                <w:rtl w:val="0"/>
              </w:rPr>
              <w:t xml:space="preserve">, to be completed as instructed in the assignment specification and submitted via GitLab</w:t>
            </w:r>
          </w:p>
        </w:tc>
      </w:tr>
    </w:tbl>
    <w:p w:rsidR="00000000" w:rsidDel="00000000" w:rsidP="00000000" w:rsidRDefault="00000000" w:rsidRPr="00000000" w14:paraId="00000022">
      <w:pPr>
        <w:spacing w:after="280" w:before="28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Module Leader Signature</w:t>
      </w:r>
    </w:p>
    <w:tbl>
      <w:tblPr>
        <w:tblStyle w:val="Table4"/>
        <w:tblW w:w="9176.0" w:type="dxa"/>
        <w:jc w:val="left"/>
        <w:tblInd w:w="0.0" w:type="dxa"/>
        <w:tblLayout w:type="fixed"/>
        <w:tblLook w:val="0400"/>
      </w:tblPr>
      <w:tblGrid>
        <w:gridCol w:w="9176"/>
        <w:tblGridChange w:id="0">
          <w:tblGrid>
            <w:gridCol w:w="9176"/>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2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DAVE WYATT</w:t>
            </w:r>
          </w:p>
        </w:tc>
      </w:tr>
    </w:tbl>
    <w:p w:rsidR="00000000" w:rsidDel="00000000" w:rsidP="00000000" w:rsidRDefault="00000000" w:rsidRPr="00000000" w14:paraId="00000024">
      <w:pPr>
        <w:pStyle w:val="Title"/>
        <w:rPr>
          <w:color w:val="000000"/>
        </w:rPr>
      </w:pPr>
      <w:r w:rsidDel="00000000" w:rsidR="00000000" w:rsidRPr="00000000">
        <w:rPr>
          <w:color w:val="000000"/>
          <w:rtl w:val="0"/>
        </w:rPr>
        <w:t xml:space="preserve">Programming for Data Science - </w:t>
        <w:br w:type="textWrapping"/>
        <w:t xml:space="preserve">Assignment Specification </w:t>
      </w:r>
    </w:p>
    <w:p w:rsidR="00000000" w:rsidDel="00000000" w:rsidP="00000000" w:rsidRDefault="00000000" w:rsidRPr="00000000" w14:paraId="00000025">
      <w:pPr>
        <w:pStyle w:val="Subtitle"/>
        <w:rPr>
          <w:color w:val="000000"/>
        </w:rPr>
      </w:pPr>
      <w:r w:rsidDel="00000000" w:rsidR="00000000" w:rsidRPr="00000000">
        <w:rPr>
          <w:rFonts w:ascii="Arial" w:cs="Arial" w:eastAsia="Arial" w:hAnsi="Arial"/>
          <w:color w:val="000000"/>
          <w:sz w:val="18"/>
          <w:szCs w:val="18"/>
          <w:rtl w:val="0"/>
        </w:rPr>
        <w:t xml:space="preserve">Portfolio of Programming Exercises and Development Process Report</w:t>
      </w: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Information</w:t>
      </w:r>
    </w:p>
    <w:p w:rsidR="00000000" w:rsidDel="00000000" w:rsidP="00000000" w:rsidRDefault="00000000" w:rsidRPr="00000000" w14:paraId="00000027">
      <w:pPr>
        <w:jc w:val="both"/>
        <w:rPr/>
      </w:pPr>
      <w:r w:rsidDel="00000000" w:rsidR="00000000" w:rsidRPr="00000000">
        <w:rPr>
          <w:rtl w:val="0"/>
        </w:rPr>
        <w:t xml:space="preserve">This single coursework assignment will run during the Autumn Term, and involves three separate components:</w:t>
      </w:r>
    </w:p>
    <w:tbl>
      <w:tblPr>
        <w:tblStyle w:val="Table5"/>
        <w:tblW w:w="4475.0" w:type="dxa"/>
        <w:jc w:val="center"/>
        <w:tblBorders>
          <w:top w:color="7f7f7f" w:space="0" w:sz="4" w:val="single"/>
          <w:left w:color="666666" w:space="0" w:sz="4" w:val="single"/>
          <w:bottom w:color="7f7f7f" w:space="0" w:sz="4" w:val="single"/>
          <w:right w:color="666666" w:space="0" w:sz="4" w:val="single"/>
          <w:insideH w:color="666666" w:space="0" w:sz="4" w:val="single"/>
          <w:insideV w:color="666666" w:space="0" w:sz="4" w:val="single"/>
        </w:tblBorders>
        <w:tblLayout w:type="fixed"/>
        <w:tblLook w:val="04A0"/>
      </w:tblPr>
      <w:tblGrid>
        <w:gridCol w:w="2917"/>
        <w:gridCol w:w="1558"/>
        <w:tblGridChange w:id="0">
          <w:tblGrid>
            <w:gridCol w:w="2917"/>
            <w:gridCol w:w="1558"/>
          </w:tblGrid>
        </w:tblGridChange>
      </w:tblGrid>
      <w:tr>
        <w:trPr>
          <w:cantSplit w:val="0"/>
          <w:trHeight w:val="294" w:hRule="atLeast"/>
          <w:tblHeader w:val="0"/>
        </w:trPr>
        <w:tc>
          <w:tcPr/>
          <w:p w:rsidR="00000000" w:rsidDel="00000000" w:rsidP="00000000" w:rsidRDefault="00000000" w:rsidRPr="00000000" w14:paraId="00000028">
            <w:pPr>
              <w:jc w:val="center"/>
              <w:rPr/>
            </w:pPr>
            <w:r w:rsidDel="00000000" w:rsidR="00000000" w:rsidRPr="00000000">
              <w:rPr>
                <w:rtl w:val="0"/>
              </w:rPr>
              <w:t xml:space="preserve">Component</w:t>
            </w:r>
          </w:p>
        </w:tc>
        <w:tc>
          <w:tcPr/>
          <w:p w:rsidR="00000000" w:rsidDel="00000000" w:rsidP="00000000" w:rsidRDefault="00000000" w:rsidRPr="00000000" w14:paraId="00000029">
            <w:pPr>
              <w:jc w:val="center"/>
              <w:rPr/>
            </w:pPr>
            <w:r w:rsidDel="00000000" w:rsidR="00000000" w:rsidRPr="00000000">
              <w:rPr>
                <w:rtl w:val="0"/>
              </w:rPr>
              <w:t xml:space="preserve">Assignment %</w:t>
            </w:r>
          </w:p>
        </w:tc>
      </w:tr>
      <w:tr>
        <w:trPr>
          <w:cantSplit w:val="0"/>
          <w:trHeight w:val="277" w:hRule="atLeast"/>
          <w:tblHeader w:val="0"/>
        </w:trPr>
        <w:tc>
          <w:tcPr/>
          <w:p w:rsidR="00000000" w:rsidDel="00000000" w:rsidP="00000000" w:rsidRDefault="00000000" w:rsidRPr="00000000" w14:paraId="0000002A">
            <w:pPr>
              <w:jc w:val="center"/>
              <w:rPr>
                <w:b w:val="0"/>
              </w:rPr>
            </w:pPr>
            <w:r w:rsidDel="00000000" w:rsidR="00000000" w:rsidRPr="00000000">
              <w:rPr>
                <w:b w:val="0"/>
                <w:rtl w:val="0"/>
              </w:rPr>
              <w:t xml:space="preserve">Git Repository Link</w:t>
            </w:r>
          </w:p>
        </w:tc>
        <w:tc>
          <w:tcPr/>
          <w:p w:rsidR="00000000" w:rsidDel="00000000" w:rsidP="00000000" w:rsidRDefault="00000000" w:rsidRPr="00000000" w14:paraId="0000002B">
            <w:pPr>
              <w:jc w:val="center"/>
              <w:rPr/>
            </w:pPr>
            <w:r w:rsidDel="00000000" w:rsidR="00000000" w:rsidRPr="00000000">
              <w:rPr>
                <w:rtl w:val="0"/>
              </w:rPr>
              <w:t xml:space="preserve">5</w:t>
            </w:r>
          </w:p>
        </w:tc>
      </w:tr>
      <w:tr>
        <w:trPr>
          <w:cantSplit w:val="0"/>
          <w:trHeight w:val="294" w:hRule="atLeast"/>
          <w:tblHeader w:val="0"/>
        </w:trPr>
        <w:tc>
          <w:tcPr/>
          <w:p w:rsidR="00000000" w:rsidDel="00000000" w:rsidP="00000000" w:rsidRDefault="00000000" w:rsidRPr="00000000" w14:paraId="0000002C">
            <w:pPr>
              <w:jc w:val="center"/>
              <w:rPr>
                <w:b w:val="0"/>
              </w:rPr>
            </w:pPr>
            <w:r w:rsidDel="00000000" w:rsidR="00000000" w:rsidRPr="00000000">
              <w:rPr>
                <w:b w:val="0"/>
                <w:rtl w:val="0"/>
              </w:rPr>
              <w:t xml:space="preserve">Programming Task 1</w:t>
            </w:r>
          </w:p>
        </w:tc>
        <w:tc>
          <w:tcPr/>
          <w:p w:rsidR="00000000" w:rsidDel="00000000" w:rsidP="00000000" w:rsidRDefault="00000000" w:rsidRPr="00000000" w14:paraId="0000002D">
            <w:pPr>
              <w:jc w:val="center"/>
              <w:rPr/>
            </w:pPr>
            <w:r w:rsidDel="00000000" w:rsidR="00000000" w:rsidRPr="00000000">
              <w:rPr>
                <w:rtl w:val="0"/>
              </w:rPr>
              <w:t xml:space="preserve">55</w:t>
            </w:r>
          </w:p>
        </w:tc>
      </w:tr>
      <w:tr>
        <w:trPr>
          <w:cantSplit w:val="0"/>
          <w:trHeight w:val="294" w:hRule="atLeast"/>
          <w:tblHeader w:val="0"/>
        </w:trPr>
        <w:tc>
          <w:tcPr/>
          <w:p w:rsidR="00000000" w:rsidDel="00000000" w:rsidP="00000000" w:rsidRDefault="00000000" w:rsidRPr="00000000" w14:paraId="0000002E">
            <w:pPr>
              <w:jc w:val="center"/>
              <w:rPr/>
            </w:pPr>
            <w:r w:rsidDel="00000000" w:rsidR="00000000" w:rsidRPr="00000000">
              <w:rPr>
                <w:b w:val="0"/>
                <w:rtl w:val="0"/>
              </w:rPr>
              <w:t xml:space="preserve">Programming Task 2</w:t>
            </w:r>
            <w:r w:rsidDel="00000000" w:rsidR="00000000" w:rsidRPr="00000000">
              <w:rPr>
                <w:rtl w:val="0"/>
              </w:rPr>
            </w:r>
          </w:p>
        </w:tc>
        <w:tc>
          <w:tcPr/>
          <w:p w:rsidR="00000000" w:rsidDel="00000000" w:rsidP="00000000" w:rsidRDefault="00000000" w:rsidRPr="00000000" w14:paraId="0000002F">
            <w:pPr>
              <w:jc w:val="center"/>
              <w:rPr/>
            </w:pPr>
            <w:r w:rsidDel="00000000" w:rsidR="00000000" w:rsidRPr="00000000">
              <w:rPr>
                <w:rtl w:val="0"/>
              </w:rPr>
              <w:t xml:space="preserve">40</w:t>
            </w:r>
          </w:p>
        </w:tc>
      </w:tr>
      <w:tr>
        <w:trPr>
          <w:cantSplit w:val="0"/>
          <w:trHeight w:val="294" w:hRule="atLeast"/>
          <w:tblHeader w:val="0"/>
        </w:trPr>
        <w:tc>
          <w:tcPr/>
          <w:p w:rsidR="00000000" w:rsidDel="00000000" w:rsidP="00000000" w:rsidRDefault="00000000" w:rsidRPr="00000000" w14:paraId="00000030">
            <w:pPr>
              <w:jc w:val="center"/>
              <w:rPr/>
            </w:pPr>
            <w:r w:rsidDel="00000000" w:rsidR="00000000" w:rsidRPr="00000000">
              <w:rPr>
                <w:rtl w:val="0"/>
              </w:rPr>
              <w:t xml:space="preserve">Total</w:t>
            </w:r>
          </w:p>
        </w:tc>
        <w:tc>
          <w:tcPr/>
          <w:p w:rsidR="00000000" w:rsidDel="00000000" w:rsidP="00000000" w:rsidRDefault="00000000" w:rsidRPr="00000000" w14:paraId="00000031">
            <w:pPr>
              <w:jc w:val="center"/>
              <w:rPr>
                <w:b w:val="1"/>
              </w:rPr>
            </w:pPr>
            <w:r w:rsidDel="00000000" w:rsidR="00000000" w:rsidRPr="00000000">
              <w:rPr>
                <w:b w:val="1"/>
                <w:rtl w:val="0"/>
              </w:rPr>
              <w:t xml:space="preserve">100</w:t>
            </w:r>
          </w:p>
        </w:tc>
      </w:tr>
    </w:tbl>
    <w:p w:rsidR="00000000" w:rsidDel="00000000" w:rsidP="00000000" w:rsidRDefault="00000000" w:rsidRPr="00000000" w14:paraId="00000032">
      <w:pPr>
        <w:rPr>
          <w:sz w:val="4"/>
          <w:szCs w:val="4"/>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Clear instructions and coding requirements are given below. This document also contains an Appendix section with additional illustrations of what is required for Programming Task 1. Please read this document carefully and ensure you have included all requested elements when submitting your work.</w:t>
      </w:r>
    </w:p>
    <w:p w:rsidR="00000000" w:rsidDel="00000000" w:rsidP="00000000" w:rsidRDefault="00000000" w:rsidRPr="00000000" w14:paraId="00000034">
      <w:pPr>
        <w:spacing w:after="0" w:lineRule="auto"/>
        <w:jc w:val="both"/>
        <w:rPr/>
      </w:pPr>
      <w:r w:rsidDel="00000000" w:rsidR="00000000" w:rsidRPr="00000000">
        <w:rPr>
          <w:rtl w:val="0"/>
        </w:rPr>
        <w:t xml:space="preserve">PLEASE NOTE: All submissions </w:t>
      </w:r>
      <w:r w:rsidDel="00000000" w:rsidR="00000000" w:rsidRPr="00000000">
        <w:rPr>
          <w:b w:val="1"/>
          <w:u w:val="single"/>
          <w:rtl w:val="0"/>
        </w:rPr>
        <w:t xml:space="preserve">MUST</w:t>
      </w:r>
      <w:r w:rsidDel="00000000" w:rsidR="00000000" w:rsidRPr="00000000">
        <w:rPr>
          <w:rtl w:val="0"/>
        </w:rPr>
        <w:t xml:space="preserve"> be your own work.</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permitted to collude or submit anyone else’s work as their own (including any partial solutions found on the web).</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analysis of submissions will be made across the cohort to identify any evidence of collusion and/or plagiarism during the marking phase.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link provides more information about assessment offences and any associated penalties: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https://www.uwe.ac.uk/study/academic-information/assessments/assessment-offences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pStyle w:val="Heading1"/>
        <w:keepNext w:val="1"/>
        <w:keepLines w:val="1"/>
        <w:spacing w:after="0" w:before="480" w:line="276" w:lineRule="auto"/>
        <w:rPr/>
      </w:pPr>
      <w:r w:rsidDel="00000000" w:rsidR="00000000" w:rsidRPr="00000000">
        <w:rPr>
          <w:rtl w:val="0"/>
        </w:rPr>
        <w:t xml:space="preserve">A. Git Repository Link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GitLab repository should be created using the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gitlab.uwe.ac.uk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according to the naming convention detailed in A.1 below</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repository should be used to commit all coursework development work.</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initial repository commit should be an appropriately edited README.md file (including a student ID, student name and MSc programme information)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any commits to this repository that occur after the coursework deadline will be treated as LATE.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A.1. Requirements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repository should use the following naming convention: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00973398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wyatt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_fvq_autumn_2021, where the first 8-digit number is your student ID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00973398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this example), and the second part is your surname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wyatt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this example). Please remove all spaces and hyphens (-) from your surname.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fvq_autumn_2021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refers to the module code (UFC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FVQ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-15-M), and module run information (Autumn 2021). This must be included in your repository name to ensure we are able to identify your work as belonging to the Programming for Data Science module Autumn 2021 run. </w:t>
      </w:r>
    </w:p>
    <w:p w:rsidR="00000000" w:rsidDel="00000000" w:rsidP="00000000" w:rsidRDefault="00000000" w:rsidRPr="00000000" w14:paraId="00000041">
      <w:pPr>
        <w:pStyle w:val="Heading2"/>
        <w:rPr/>
      </w:pPr>
      <w:r w:rsidDel="00000000" w:rsidR="00000000" w:rsidRPr="00000000">
        <w:rPr>
          <w:rtl w:val="0"/>
        </w:rPr>
        <w:t xml:space="preserve">A.2. Deliverables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repository URL is the main deliverable for this part of the coursework, e.g., </w:t>
      </w:r>
      <w:hyperlink r:id="rId11">
        <w:r w:rsidDel="00000000" w:rsidR="00000000" w:rsidRPr="00000000">
          <w:rPr>
            <w:rFonts w:ascii="Calibri" w:cs="Calibri" w:eastAsia="Calibri" w:hAnsi="Calibri"/>
            <w:b w:val="1"/>
            <w:i w:val="1"/>
            <w:smallCaps w:val="0"/>
            <w:strike w:val="0"/>
            <w:color w:val="0000ff"/>
            <w:sz w:val="22"/>
            <w:szCs w:val="22"/>
            <w:u w:val="single"/>
            <w:shd w:fill="auto" w:val="clear"/>
            <w:vertAlign w:val="baseline"/>
            <w:rtl w:val="0"/>
          </w:rPr>
          <w:t xml:space="preserve">https://gitlab.uwe.ac.uk/di2-wyatt/00973398_wyatt_fvq_autumn_2021</w:t>
        </w:r>
      </w:hyperlink>
      <w:r w:rsidDel="00000000" w:rsidR="00000000" w:rsidRPr="00000000">
        <w:rPr>
          <w:rtl w:val="0"/>
        </w:rPr>
      </w:r>
    </w:p>
    <w:p w:rsidR="00000000" w:rsidDel="00000000" w:rsidP="00000000" w:rsidRDefault="00000000" w:rsidRPr="00000000" w14:paraId="00000043">
      <w:pPr>
        <w:pStyle w:val="Heading2"/>
        <w:jc w:val="both"/>
        <w:rPr/>
      </w:pPr>
      <w:r w:rsidDel="00000000" w:rsidR="00000000" w:rsidRPr="00000000">
        <w:rPr>
          <w:rtl w:val="0"/>
        </w:rPr>
        <w:t xml:space="preserve">A.3. Submission</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URL should be submitted at the following link: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https://forms.office.com/r/VfdYfst78H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pStyle w:val="Heading2"/>
        <w:jc w:val="both"/>
        <w:rPr/>
      </w:pPr>
      <w:r w:rsidDel="00000000" w:rsidR="00000000" w:rsidRPr="00000000">
        <w:rPr>
          <w:rtl w:val="0"/>
        </w:rPr>
        <w:t xml:space="preserve">A.4. Grading Criteria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are allocated as follows: </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 to 5 marks will be awarded to any student who has edited the README.md file and committed it with an appropriate commit message</w:t>
      </w:r>
    </w:p>
    <w:p w:rsidR="00000000" w:rsidDel="00000000" w:rsidP="00000000" w:rsidRDefault="00000000" w:rsidRPr="00000000" w14:paraId="00000048">
      <w:pPr>
        <w:pStyle w:val="Heading1"/>
        <w:rPr/>
      </w:pPr>
      <w:r w:rsidDel="00000000" w:rsidR="00000000" w:rsidRPr="00000000">
        <w:rPr>
          <w:rtl w:val="0"/>
        </w:rPr>
        <w:t xml:space="preserve">B. Programming Task 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programming task focuses on using Python to calculate a set of standard statistical measures for a given dataset using built-in functions and data structures ONLY.</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Task 1, you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 any Python library functions. This means you cannot use Python modules such 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libraries such as Pandas, NumPy or SciPy.</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print a set of summary statistics for a given data file, it would be very easy to use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describe()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 provided in the Pandas library. However, this programming task is designed to assess your coding abilities and by preventing you from using this function (or any other statistical summary function) you are forced to gain a deeper understanding of how to complete that task. To do this, you will need to develop your own algorithm.</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single data file available for use in this programming task. The file contains world energy consumption by renewable energy sources in tera-watts per hour for the year 2018.</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file is called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task1.csv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CSV file includes a header row with multiple named data values. This file is available in the Assignments section on Blackboard</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expected to follow appropriate coding standards such as code commenting, consistent identifier naming, code readability, and appropriate use of data structures.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expected to identify the strengths/weaknesses of your approach. For this programming task, you are expected to write a reflective report which focuses on the process taken to develop a solution to the task. The report should: </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an explanation of how you approached the task</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any pseudo code or other algorithmic aid used to help complete the task</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any strengths/weaknesses of the approach used</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alternative approaches that could have been taken instead of the one you used</w:t>
      </w:r>
    </w:p>
    <w:p w:rsidR="00000000" w:rsidDel="00000000" w:rsidP="00000000" w:rsidRDefault="00000000" w:rsidRPr="00000000" w14:paraId="00000054">
      <w:pPr>
        <w:pStyle w:val="Heading2"/>
        <w:rPr/>
      </w:pPr>
      <w:r w:rsidDel="00000000" w:rsidR="00000000" w:rsidRPr="00000000">
        <w:rPr>
          <w:rtl w:val="0"/>
        </w:rPr>
        <w:t xml:space="preserve">Requirements</w:t>
      </w:r>
    </w:p>
    <w:tbl>
      <w:tblPr>
        <w:tblStyle w:val="Table6"/>
        <w:tblW w:w="9747.0" w:type="dxa"/>
        <w:jc w:val="center"/>
        <w:tblBorders>
          <w:top w:color="7f7f7f" w:space="0" w:sz="4" w:val="single"/>
          <w:left w:color="666666" w:space="0" w:sz="4" w:val="single"/>
          <w:bottom w:color="7f7f7f" w:space="0" w:sz="4" w:val="single"/>
          <w:right w:color="666666" w:space="0" w:sz="4" w:val="single"/>
          <w:insideH w:color="666666" w:space="0" w:sz="4" w:val="single"/>
          <w:insideV w:color="666666" w:space="0" w:sz="4" w:val="single"/>
        </w:tblBorders>
        <w:tblLayout w:type="fixed"/>
        <w:tblLook w:val="04A0"/>
      </w:tblPr>
      <w:tblGrid>
        <w:gridCol w:w="767"/>
        <w:gridCol w:w="2035"/>
        <w:gridCol w:w="5781"/>
        <w:gridCol w:w="1164"/>
        <w:tblGridChange w:id="0">
          <w:tblGrid>
            <w:gridCol w:w="767"/>
            <w:gridCol w:w="2035"/>
            <w:gridCol w:w="5781"/>
            <w:gridCol w:w="1164"/>
          </w:tblGrid>
        </w:tblGridChange>
      </w:tblGrid>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Available</w:t>
            </w:r>
          </w:p>
        </w:tc>
      </w:tr>
      <w:tr>
        <w:trPr>
          <w:cantSplit w:val="0"/>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FR1</w:t>
            </w: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function to find the arithmetic mean </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should take a Python List as a parameter and return its arithmetic mean. You should use the following list to test your function: 6, 2, 22, 21, 24, 23, 8, 9, 5, 3, 11, 28, 14, 13, 12, 26, 29, 16, 15, 20, 25, 1, 10, 18, 27, 19, 7.</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FR2</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function to find the standard deviation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should take a Python List as a parameter and return its standard deviation. You should use the same list as in FR1 to test your function.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FR3</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function to find the minimum, maximum values, and count </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should take a Python List as a parameter and return its minimum value, maximum value, and the count. You should use the same list as in FR1 to test your function.</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p>
        </w:tc>
      </w:tr>
      <w:tr>
        <w:trPr>
          <w:cantSplit w:val="0"/>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FR4</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function to find the 25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75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percentiles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should take a Python List as a parameter and return its 25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75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percentiles. You should use the same list as in FR1 to test your function.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FR5</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function to read a single specified column of data from a CSV file</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should accept two parameters: the data file name and a column number. The column number specifies which of the columns to read. It can range between 0 and n-1 (where n is the number of columns in the file). The function should return two values: a List containing all the specified column’s data values and the column name. You should use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task1.csv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file to test your function but your function should also work for other CSV files. An illustration of this is given in Appendix 1.</w:t>
            </w:r>
            <w:r w:rsidDel="00000000" w:rsidR="00000000" w:rsidRPr="00000000">
              <w:rPr>
                <w:rtl w:val="0"/>
              </w:rPr>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p>
        </w:tc>
      </w:tr>
      <w:tr>
        <w:trPr>
          <w:cantSplit w:val="0"/>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FR6</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function to read CSV data from a file into memory</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task1.csv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file contains multiple columns of data values. This function should make use of the function developed in FR5 to read all the columns of data from the data file and add them to a Dictionary data structure. The Dictionary should contain one entry for each column in the CSV data file. An illustration of this is given in Appendix 2.</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p>
        </w:tc>
      </w:tr>
      <w:tr>
        <w:trPr>
          <w:cantSplit w:val="0"/>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FR7</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function to generate a set of statistics for a given data file </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function should make use of all the functions developed in FR1-FR4 to generate a set of statistics for each column in the data read into memory in FR6. The function should return a dictionary containing all calculated statistics for each column plus an extra entry showing the name of each statistic. An illustration of this is given in Appendix 3.</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FR8</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function to print a custom table</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function should be able to output all the statistics generated in FR7. The function should also offer customisable options including which border character to use and which columns to output. High marks will be given for good use of padding in the table cells to improve readability. An illustration of this is given in Appendix 4.</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p>
        </w:tc>
      </w:tr>
    </w:tbl>
    <w:p w:rsidR="00000000" w:rsidDel="00000000" w:rsidP="00000000" w:rsidRDefault="00000000" w:rsidRPr="00000000" w14:paraId="00000079">
      <w:pPr>
        <w:pStyle w:val="Heading2"/>
        <w:jc w:val="both"/>
        <w:rPr/>
      </w:pPr>
      <w:r w:rsidDel="00000000" w:rsidR="00000000" w:rsidRPr="00000000">
        <w:rPr>
          <w:rtl w:val="0"/>
        </w:rPr>
        <w:t xml:space="preserve">Deliverables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single deliverable for this task:</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Jupyter Notebook file (in .ipynb format) containing a complete solution to Programming Task (based on the template provided</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Jupyter Notebook should also include a Development Process Report written using Markdown reflecting on the process taken to develop a solution to this task </w:t>
      </w:r>
    </w:p>
    <w:p w:rsidR="00000000" w:rsidDel="00000000" w:rsidP="00000000" w:rsidRDefault="00000000" w:rsidRPr="00000000" w14:paraId="0000007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report should not exceed 500 words.</w:t>
      </w:r>
    </w:p>
    <w:p w:rsidR="00000000" w:rsidDel="00000000" w:rsidP="00000000" w:rsidRDefault="00000000" w:rsidRPr="00000000" w14:paraId="0000007E">
      <w:pPr>
        <w:pStyle w:val="Heading2"/>
        <w:jc w:val="both"/>
        <w:rPr/>
      </w:pPr>
      <w:r w:rsidDel="00000000" w:rsidR="00000000" w:rsidRPr="00000000">
        <w:rPr>
          <w:rtl w:val="0"/>
        </w:rPr>
        <w:t xml:space="preserve">Submission</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Jupyter Notebook file (incl. Development Process report) should be submitted electronically by including it in the student’s coursework GitLab repository.</w:t>
      </w:r>
    </w:p>
    <w:p w:rsidR="00000000" w:rsidDel="00000000" w:rsidP="00000000" w:rsidRDefault="00000000" w:rsidRPr="00000000" w14:paraId="00000080">
      <w:pPr>
        <w:pStyle w:val="Heading2"/>
        <w:jc w:val="both"/>
        <w:rPr/>
      </w:pPr>
      <w:r w:rsidDel="00000000" w:rsidR="00000000" w:rsidRPr="00000000">
        <w:rPr>
          <w:rtl w:val="0"/>
        </w:rPr>
        <w:t xml:space="preserve">Grading Criteria</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are allocated as follows: </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 to 42 marks for the Python code solution</w:t>
      </w:r>
    </w:p>
    <w:p w:rsidR="00000000" w:rsidDel="00000000" w:rsidP="00000000" w:rsidRDefault="00000000" w:rsidRPr="00000000" w14:paraId="0000008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will be awarded for each completed requirement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according to the level of completion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25%, 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 to 5 marks for adherence to good coding standards.</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 to 8 marks for the Development Process Report</w:t>
      </w:r>
    </w:p>
    <w:p w:rsidR="00000000" w:rsidDel="00000000" w:rsidP="00000000" w:rsidRDefault="00000000" w:rsidRPr="00000000" w14:paraId="000000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will be awarded for appropriate use of technical language, critical reflection on development process and quality of engagement with the reflective process</w:t>
      </w:r>
    </w:p>
    <w:p w:rsidR="00000000" w:rsidDel="00000000" w:rsidP="00000000" w:rsidRDefault="00000000" w:rsidRPr="00000000" w14:paraId="00000087">
      <w:pPr>
        <w:pStyle w:val="Heading1"/>
        <w:rPr/>
      </w:pPr>
      <w:r w:rsidDel="00000000" w:rsidR="00000000" w:rsidRPr="00000000">
        <w:rPr>
          <w:rtl w:val="0"/>
        </w:rPr>
        <w:t xml:space="preserve">C. Programming Task 2</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programming task focuses on using NumPy/SciPy, Pandas, and Matplotlib/Seaborn to combine, clean and analyse two datasets related to bias crime. </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data files have been provided for this task.</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task2a.csv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file contains background information about residents of 51 regions including wages, race, education, income inequality and voting record.</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task2b.csv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file contains information about bias crimes (per 100,000 residents) for each region.</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files are available in the Assignment section on Blackboard</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expected to follow appropriate coding standards such as code commenting, consistent identifier naming, code readability, and appropriate use of data structures.</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expected to identify the strengths/weaknesses of your approach. For this programming task, you must write a reflective report which focuses on the process taken to develop a solution to the task. The report should: </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an explanation of how you approached the task</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any pseudo code or other algorithmic aid used to help complete the task</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any strengths/weaknesses of the approach used</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alternative approaches that could have been taken instead of the one you used</w:t>
      </w:r>
    </w:p>
    <w:p w:rsidR="00000000" w:rsidDel="00000000" w:rsidP="00000000" w:rsidRDefault="00000000" w:rsidRPr="00000000" w14:paraId="00000093">
      <w:pPr>
        <w:pStyle w:val="Heading2"/>
        <w:rPr/>
      </w:pPr>
      <w:r w:rsidDel="00000000" w:rsidR="00000000" w:rsidRPr="00000000">
        <w:rPr>
          <w:rtl w:val="0"/>
        </w:rPr>
        <w:t xml:space="preserve">C.1. Requirements</w:t>
      </w:r>
    </w:p>
    <w:tbl>
      <w:tblPr>
        <w:tblStyle w:val="Table7"/>
        <w:tblW w:w="9242.0" w:type="dxa"/>
        <w:jc w:val="center"/>
        <w:tblBorders>
          <w:top w:color="7f7f7f" w:space="0" w:sz="4" w:val="single"/>
          <w:left w:color="666666" w:space="0" w:sz="4" w:val="single"/>
          <w:bottom w:color="7f7f7f" w:space="0" w:sz="4" w:val="single"/>
          <w:right w:color="666666" w:space="0" w:sz="4" w:val="single"/>
          <w:insideH w:color="666666" w:space="0" w:sz="4" w:val="single"/>
          <w:insideV w:color="666666" w:space="0" w:sz="4" w:val="single"/>
        </w:tblBorders>
        <w:tblLayout w:type="fixed"/>
        <w:tblLook w:val="04A0"/>
      </w:tblPr>
      <w:tblGrid>
        <w:gridCol w:w="778"/>
        <w:gridCol w:w="2022"/>
        <w:gridCol w:w="5380"/>
        <w:gridCol w:w="1062"/>
        <w:tblGridChange w:id="0">
          <w:tblGrid>
            <w:gridCol w:w="778"/>
            <w:gridCol w:w="2022"/>
            <w:gridCol w:w="5380"/>
            <w:gridCol w:w="1062"/>
          </w:tblGrid>
        </w:tblGridChange>
      </w:tblGrid>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Available</w:t>
            </w:r>
          </w:p>
        </w:tc>
      </w:tr>
      <w:tr>
        <w:trPr>
          <w:cantSplit w:val="0"/>
          <w:tblHeader w:val="0"/>
        </w:trPr>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FR9</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CSV data from two files and merge it into a single Data Frame</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task you should use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task2a.csv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task2b.csv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files</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p>
        </w:tc>
      </w:tr>
      <w:tr>
        <w:trPr>
          <w:cantSplit w:val="0"/>
          <w:tblHeader w:val="0"/>
        </w:trPr>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FR10</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the merged data</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all rows from the merged data that contain a missing value in any column. Remove the following unnecessary column: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share_voters_voted_to_the_right</w:t>
            </w:r>
            <w:r w:rsidDel="00000000" w:rsidR="00000000" w:rsidRPr="00000000">
              <w:rPr>
                <w:rtl w:val="0"/>
              </w:rPr>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p>
        </w:tc>
      </w:tr>
      <w:tr>
        <w:trPr>
          <w:cantSplit w:val="0"/>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FR11</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Investigate the effects of household income on levels of bias crimes</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an appropriate visualisation tool (such as Matplotlib or Seaborn) to investigate if there is any correlation between the median household income and the level of bias crime. You must include an explanation of your findings to achieve good marks for this requirement.</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p>
        </w:tc>
      </w:tr>
      <w:tr>
        <w:trPr>
          <w:cantSplit w:val="0"/>
          <w:tblHeader w:val="0"/>
        </w:trPr>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FR12</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the hypothesis that household income has no effect on levels of bias crime</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an appropriate Python library, test if there is any significant correlation between median household income and bias crime. You must include an explanation of your findings to achieve good marks for this requirement.</w:t>
            </w:r>
            <w:r w:rsidDel="00000000" w:rsidR="00000000" w:rsidRPr="00000000">
              <w:rPr>
                <w:rtl w:val="0"/>
              </w:rPr>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r>
      <w:tr>
        <w:trPr>
          <w:cantSplit w:val="0"/>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FR13</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Investigate the effects of urbanisation on levels of bias crimes</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an appropriate visualisation tool (such as Matplotlib or Seaborn) to investigate if there is any correlation between the share of the population in metro areas and the level of bias crime. You must include an explanation of your findings to achieve good marks for this requirement.</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p>
        </w:tc>
      </w:tr>
      <w:tr>
        <w:trPr>
          <w:cantSplit w:val="0"/>
          <w:tblHeader w:val="0"/>
        </w:trPr>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FR14</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the hypothesis that urbanisation has a significant effect on levels of bias crime</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an appropriate Python library, test if there is any significant correlation between the degree of urbanisation and bias crime. You must include an explanation of your findings to achieve good marks for this requirement.</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r>
    </w:tbl>
    <w:p w:rsidR="00000000" w:rsidDel="00000000" w:rsidP="00000000" w:rsidRDefault="00000000" w:rsidRPr="00000000" w14:paraId="000000B0">
      <w:pPr>
        <w:pStyle w:val="Heading2"/>
        <w:jc w:val="both"/>
        <w:rPr/>
      </w:pPr>
      <w:r w:rsidDel="00000000" w:rsidR="00000000" w:rsidRPr="00000000">
        <w:rPr>
          <w:rtl w:val="0"/>
        </w:rPr>
        <w:t xml:space="preserve">C.2. Deliverables</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single deliverable for this task:</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Jupyter Notebook file (in .ipynb format) containing a complete solution to Programming Task 2 (based on the template provided</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Jupyter Notebook should also include a Development Process Report written using Markdown reflecting on the process taken to develop a solution to this task </w:t>
      </w:r>
    </w:p>
    <w:p w:rsidR="00000000" w:rsidDel="00000000" w:rsidP="00000000" w:rsidRDefault="00000000" w:rsidRPr="00000000" w14:paraId="000000B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report should not exceed 500 words.</w:t>
      </w:r>
    </w:p>
    <w:p w:rsidR="00000000" w:rsidDel="00000000" w:rsidP="00000000" w:rsidRDefault="00000000" w:rsidRPr="00000000" w14:paraId="000000B5">
      <w:pPr>
        <w:pStyle w:val="Heading2"/>
        <w:jc w:val="both"/>
        <w:rPr/>
      </w:pPr>
      <w:r w:rsidDel="00000000" w:rsidR="00000000" w:rsidRPr="00000000">
        <w:rPr>
          <w:rtl w:val="0"/>
        </w:rPr>
        <w:t xml:space="preserve">C.3. Submission</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Jupyter Notebook file (incl. Development Process report) should be submitted electronically by including it in the student’s coursework GitLab repository.</w:t>
      </w:r>
    </w:p>
    <w:p w:rsidR="00000000" w:rsidDel="00000000" w:rsidP="00000000" w:rsidRDefault="00000000" w:rsidRPr="00000000" w14:paraId="000000B7">
      <w:pPr>
        <w:pStyle w:val="Heading2"/>
        <w:jc w:val="both"/>
        <w:rPr/>
      </w:pPr>
      <w:r w:rsidDel="00000000" w:rsidR="00000000" w:rsidRPr="00000000">
        <w:rPr>
          <w:rtl w:val="0"/>
        </w:rPr>
        <w:t xml:space="preserve">C.4. Grading Criteria</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are allocated as follows: </w:t>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 to 28 marks for the Python code solution</w:t>
      </w:r>
    </w:p>
    <w:p w:rsidR="00000000" w:rsidDel="00000000" w:rsidP="00000000" w:rsidRDefault="00000000" w:rsidRPr="00000000" w14:paraId="000000B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will be awarded for each completed requirement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according to the level of completion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25%, 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 to 4 marks for adherence to good coding standards.</w:t>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 to 8 marks for the Development Process Report</w:t>
      </w:r>
    </w:p>
    <w:p w:rsidR="00000000" w:rsidDel="00000000" w:rsidP="00000000" w:rsidRDefault="00000000" w:rsidRPr="00000000" w14:paraId="000000B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will be awarded for appropriate use of technical language, critical reflection on development process and quality of engagement with the reflective process</w:t>
      </w:r>
    </w:p>
    <w:p w:rsidR="00000000" w:rsidDel="00000000" w:rsidP="00000000" w:rsidRDefault="00000000" w:rsidRPr="00000000" w14:paraId="000000BE">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rPr/>
      </w:pPr>
      <w:r w:rsidDel="00000000" w:rsidR="00000000" w:rsidRPr="00000000">
        <w:rPr>
          <w:rtl w:val="0"/>
        </w:rPr>
        <w:t xml:space="preserve">Appendix 1 – Example Column Extraction</w:t>
      </w:r>
    </w:p>
    <w:p w:rsidR="00000000" w:rsidDel="00000000" w:rsidP="00000000" w:rsidRDefault="00000000" w:rsidRPr="00000000" w14:paraId="000000C0">
      <w:pPr>
        <w:jc w:val="both"/>
        <w:rPr/>
      </w:pPr>
      <w:r w:rsidDel="00000000" w:rsidR="00000000" w:rsidRPr="00000000">
        <w:rPr>
          <w:rtl w:val="0"/>
        </w:rPr>
        <w:t xml:space="preserve">For the following illustration, you should assume that the column number parameter is equal to </w:t>
      </w:r>
      <w:r w:rsidDel="00000000" w:rsidR="00000000" w:rsidRPr="00000000">
        <w:rPr>
          <w:b w:val="1"/>
          <w:i w:val="1"/>
          <w:rtl w:val="0"/>
        </w:rPr>
        <w:t xml:space="preserve">1</w:t>
      </w:r>
      <w:r w:rsidDel="00000000" w:rsidR="00000000" w:rsidRPr="00000000">
        <w:rPr>
          <w:rtl w:val="0"/>
        </w:rPr>
        <w:t xml:space="preserve"> for the data file. There are 9 columns in this file and so column number can range between 0 and 8. For this data, the function would return two values: </w:t>
      </w:r>
      <w:r w:rsidDel="00000000" w:rsidR="00000000" w:rsidRPr="00000000">
        <w:rPr>
          <w:b w:val="1"/>
          <w:i w:val="1"/>
          <w:rtl w:val="0"/>
        </w:rPr>
        <w:t xml:space="preserve">“Glucose”</w:t>
      </w:r>
      <w:r w:rsidDel="00000000" w:rsidR="00000000" w:rsidRPr="00000000">
        <w:rPr>
          <w:rtl w:val="0"/>
        </w:rPr>
        <w:t xml:space="preserve"> and </w:t>
      </w:r>
      <w:r w:rsidDel="00000000" w:rsidR="00000000" w:rsidRPr="00000000">
        <w:rPr>
          <w:b w:val="1"/>
          <w:i w:val="1"/>
          <w:rtl w:val="0"/>
        </w:rPr>
        <w:t xml:space="preserve">[148,85,183,89,137,116,78,115,197,125,110,168,139]</w:t>
      </w:r>
      <w:r w:rsidDel="00000000" w:rsidR="00000000" w:rsidRPr="00000000">
        <w:rPr>
          <w:rtl w:val="0"/>
        </w:rPr>
      </w:r>
    </w:p>
    <w:p w:rsidR="00000000" w:rsidDel="00000000" w:rsidP="00000000" w:rsidRDefault="00000000" w:rsidRPr="00000000" w14:paraId="000000C1">
      <w:pPr>
        <w:pStyle w:val="Heading1"/>
        <w:rPr/>
      </w:pPr>
      <w:r w:rsidDel="00000000" w:rsidR="00000000" w:rsidRPr="00000000">
        <w:rPr/>
        <w:drawing>
          <wp:inline distB="0" distT="0" distL="0" distR="0">
            <wp:extent cx="5487166" cy="2676899"/>
            <wp:effectExtent b="0" l="0" r="0" t="0"/>
            <wp:docPr descr="Table&#10;&#10;Description automatically generated with medium confidence" id="2" name="image2.png"/>
            <a:graphic>
              <a:graphicData uri="http://schemas.openxmlformats.org/drawingml/2006/picture">
                <pic:pic>
                  <pic:nvPicPr>
                    <pic:cNvPr descr="Table&#10;&#10;Description automatically generated with medium confidence" id="0" name="image2.png"/>
                    <pic:cNvPicPr preferRelativeResize="0"/>
                  </pic:nvPicPr>
                  <pic:blipFill>
                    <a:blip r:embed="rId13"/>
                    <a:srcRect b="0" l="0" r="0" t="0"/>
                    <a:stretch>
                      <a:fillRect/>
                    </a:stretch>
                  </pic:blipFill>
                  <pic:spPr>
                    <a:xfrm>
                      <a:off x="0" y="0"/>
                      <a:ext cx="5487166" cy="267689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1"/>
        <w:rPr/>
      </w:pPr>
      <w:r w:rsidDel="00000000" w:rsidR="00000000" w:rsidRPr="00000000">
        <w:rPr>
          <w:rtl w:val="0"/>
        </w:rPr>
        <w:t xml:space="preserve">Appendix 2 – In-Memory Data Structure</w:t>
      </w:r>
    </w:p>
    <w:p w:rsidR="00000000" w:rsidDel="00000000" w:rsidP="00000000" w:rsidRDefault="00000000" w:rsidRPr="00000000" w14:paraId="000000C3">
      <w:pPr>
        <w:rPr/>
      </w:pPr>
      <w:r w:rsidDel="00000000" w:rsidR="00000000" w:rsidRPr="00000000">
        <w:rPr>
          <w:rtl w:val="0"/>
        </w:rPr>
        <w:t xml:space="preserve">Using the file illustrated in Appendix 1, the Dictionary produced in FR6 should look something like the illustration below. However, you must ensure that your function can work for any CSV file with a similar structure (e.g., one with 5 columns and 100 rows or 20 columns and 1000 rows).</w:t>
      </w:r>
    </w:p>
    <w:p w:rsidR="00000000" w:rsidDel="00000000" w:rsidP="00000000" w:rsidRDefault="00000000" w:rsidRPr="00000000" w14:paraId="000000C4">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C5">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"Pregnancies" : [6,1,8,1,0,5,3,10,2,8,4,10,10],</w:t>
      </w:r>
    </w:p>
    <w:p w:rsidR="00000000" w:rsidDel="00000000" w:rsidP="00000000" w:rsidRDefault="00000000" w:rsidRPr="00000000" w14:paraId="000000C6">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"Glucose" : [148,85,183,89,137,116,78,115,197,125,110,168,139],</w:t>
      </w:r>
    </w:p>
    <w:p w:rsidR="00000000" w:rsidDel="00000000" w:rsidP="00000000" w:rsidRDefault="00000000" w:rsidRPr="00000000" w14:paraId="000000C7">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"BloodPressure" : [72,66,64,66,40,74,50,0,70,96,92,74,80],</w:t>
      </w:r>
    </w:p>
    <w:p w:rsidR="00000000" w:rsidDel="00000000" w:rsidP="00000000" w:rsidRDefault="00000000" w:rsidRPr="00000000" w14:paraId="000000C8">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"SkinThickness" : [35,29,0,23,35,0,32,0,45,0,0,0,0],</w:t>
      </w:r>
    </w:p>
    <w:p w:rsidR="00000000" w:rsidDel="00000000" w:rsidP="00000000" w:rsidRDefault="00000000" w:rsidRPr="00000000" w14:paraId="000000C9">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"Insulin" : [0,0,0,94,168,0,88,0,543,0,0,0,0],</w:t>
      </w:r>
    </w:p>
    <w:p w:rsidR="00000000" w:rsidDel="00000000" w:rsidP="00000000" w:rsidRDefault="00000000" w:rsidRPr="00000000" w14:paraId="000000CA">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"BMI" : [33.6,26.6,23.3,28.1,43.1,25.6,31,35.3,30.5,0,37.6,38,27.1],</w:t>
      </w:r>
    </w:p>
    <w:p w:rsidR="00000000" w:rsidDel="00000000" w:rsidP="00000000" w:rsidRDefault="00000000" w:rsidRPr="00000000" w14:paraId="000000CB">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"DiabetesPedigreeFunction" : [0.627,0.351,0.672,0.167,2.288,0.201,   0.248,0.134,0.158,0.232,0.191,0.537,1.441],</w:t>
      </w:r>
    </w:p>
    <w:p w:rsidR="00000000" w:rsidDel="00000000" w:rsidP="00000000" w:rsidRDefault="00000000" w:rsidRPr="00000000" w14:paraId="000000CC">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"Age" : [50,31,32,21,33,30,26,29,53,54,30,34,57],</w:t>
      </w:r>
    </w:p>
    <w:p w:rsidR="00000000" w:rsidDel="00000000" w:rsidP="00000000" w:rsidRDefault="00000000" w:rsidRPr="00000000" w14:paraId="000000CD">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"Outcome" : [1,0,1,0,1,0,1,0,1,1,0,1,0]</w:t>
      </w:r>
    </w:p>
    <w:p w:rsidR="00000000" w:rsidDel="00000000" w:rsidP="00000000" w:rsidRDefault="00000000" w:rsidRPr="00000000" w14:paraId="000000CE">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CF">
      <w:pPr>
        <w:pStyle w:val="Heading1"/>
        <w:rPr/>
      </w:pPr>
      <w:r w:rsidDel="00000000" w:rsidR="00000000" w:rsidRPr="00000000">
        <w:rPr>
          <w:rtl w:val="0"/>
        </w:rPr>
      </w:r>
    </w:p>
    <w:p w:rsidR="00000000" w:rsidDel="00000000" w:rsidP="00000000" w:rsidRDefault="00000000" w:rsidRPr="00000000" w14:paraId="000000D0">
      <w:pPr>
        <w:pStyle w:val="Heading1"/>
        <w:rPr/>
      </w:pPr>
      <w:r w:rsidDel="00000000" w:rsidR="00000000" w:rsidRPr="00000000">
        <w:rPr>
          <w:rtl w:val="0"/>
        </w:rPr>
      </w:r>
    </w:p>
    <w:p w:rsidR="00000000" w:rsidDel="00000000" w:rsidP="00000000" w:rsidRDefault="00000000" w:rsidRPr="00000000" w14:paraId="000000D1">
      <w:pPr>
        <w:pStyle w:val="Heading1"/>
        <w:rPr/>
      </w:pPr>
      <w:bookmarkStart w:colFirst="0" w:colLast="0" w:name="_1fob9te" w:id="2"/>
      <w:bookmarkEnd w:id="2"/>
      <w:r w:rsidDel="00000000" w:rsidR="00000000" w:rsidRPr="00000000">
        <w:rPr>
          <w:rtl w:val="0"/>
        </w:rPr>
        <w:t xml:space="preserve">Appendix 3 – Statistical data based on In-Memory Data Structure </w:t>
      </w:r>
    </w:p>
    <w:p w:rsidR="00000000" w:rsidDel="00000000" w:rsidP="00000000" w:rsidRDefault="00000000" w:rsidRPr="00000000" w14:paraId="000000D2">
      <w:pPr>
        <w:jc w:val="both"/>
        <w:rPr/>
      </w:pPr>
      <w:r w:rsidDel="00000000" w:rsidR="00000000" w:rsidRPr="00000000">
        <w:rPr>
          <w:rtl w:val="0"/>
        </w:rPr>
        <w:t xml:space="preserve">Using the in-memory data structure illustrated in Appendix 2, the Dictionary produced in FR7 should look something like the illustration below. Remember that different CSV data files will result in different data being stored in the Dictionary. The data file you have been provided with does not include any of the data shown below. Don’t be tempted to simply copy the result below into your Jupyter Notebook.</w:t>
      </w:r>
    </w:p>
    <w:p w:rsidR="00000000" w:rsidDel="00000000" w:rsidP="00000000" w:rsidRDefault="00000000" w:rsidRPr="00000000" w14:paraId="000000D3">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D4">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"Stats" : ["Count","Mean","Stdev","Min","25th","50th","75th","Max"],</w:t>
      </w:r>
    </w:p>
    <w:p w:rsidR="00000000" w:rsidDel="00000000" w:rsidP="00000000" w:rsidRDefault="00000000" w:rsidRPr="00000000" w14:paraId="000000D5">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"Pregnancies" : [13,5.23,3.70,0,1.5,5,9,10],</w:t>
      </w:r>
    </w:p>
    <w:p w:rsidR="00000000" w:rsidDel="00000000" w:rsidP="00000000" w:rsidRDefault="00000000" w:rsidRPr="00000000" w14:paraId="000000D6">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"Glucose" : [13,130,37.03,78,99.5,125,158,197],</w:t>
      </w:r>
    </w:p>
    <w:p w:rsidR="00000000" w:rsidDel="00000000" w:rsidP="00000000" w:rsidRDefault="00000000" w:rsidRPr="00000000" w14:paraId="000000D7">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"BloodPressure" : [13,64.92,24.54,0,57,70,77,96],</w:t>
      </w:r>
    </w:p>
    <w:p w:rsidR="00000000" w:rsidDel="00000000" w:rsidP="00000000" w:rsidRDefault="00000000" w:rsidRPr="00000000" w14:paraId="000000D8">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"SkinThickness" : [13,15.31,17.84,0,0,0,33.5,45],</w:t>
      </w:r>
    </w:p>
    <w:p w:rsidR="00000000" w:rsidDel="00000000" w:rsidP="00000000" w:rsidRDefault="00000000" w:rsidRPr="00000000" w14:paraId="000000D9">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"Insulin" : [13,68.69,152.29,0,0,0,91,543],</w:t>
      </w:r>
    </w:p>
    <w:p w:rsidR="00000000" w:rsidDel="00000000" w:rsidP="00000000" w:rsidRDefault="00000000" w:rsidRPr="00000000" w14:paraId="000000DA">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"BMI" : [13,29.22,10.47,0,26.1,30.5,36.45,43.1],</w:t>
      </w:r>
    </w:p>
    <w:p w:rsidR="00000000" w:rsidDel="00000000" w:rsidP="00000000" w:rsidRDefault="00000000" w:rsidRPr="00000000" w14:paraId="000000DB">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"DiabetesPedigreeFunction": [13,0.56,0.63,0.13,0.18,0.25,0.65,2.29],</w:t>
      </w:r>
    </w:p>
    <w:p w:rsidR="00000000" w:rsidDel="00000000" w:rsidP="00000000" w:rsidRDefault="00000000" w:rsidRPr="00000000" w14:paraId="000000DC">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"Age" : [13,36.92,12.04,21,29.5,32,51.5,57],</w:t>
      </w:r>
    </w:p>
    <w:p w:rsidR="00000000" w:rsidDel="00000000" w:rsidP="00000000" w:rsidRDefault="00000000" w:rsidRPr="00000000" w14:paraId="000000DD">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ab/>
        <w:t xml:space="preserve">"Outcome" : [13,0.54,0.52,0,0,1,1,1]</w:t>
      </w:r>
    </w:p>
    <w:p w:rsidR="00000000" w:rsidDel="00000000" w:rsidP="00000000" w:rsidRDefault="00000000" w:rsidRPr="00000000" w14:paraId="000000DE">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DF">
      <w:pPr>
        <w:pStyle w:val="Heading1"/>
        <w:rPr/>
      </w:pPr>
      <w:r w:rsidDel="00000000" w:rsidR="00000000" w:rsidRPr="00000000">
        <w:rPr>
          <w:rtl w:val="0"/>
        </w:rPr>
        <w:t xml:space="preserve">Appendix 4 – Output table for Statistics</w:t>
      </w:r>
    </w:p>
    <w:p w:rsidR="00000000" w:rsidDel="00000000" w:rsidP="00000000" w:rsidRDefault="00000000" w:rsidRPr="00000000" w14:paraId="000000E0">
      <w:pPr>
        <w:jc w:val="both"/>
        <w:rPr/>
      </w:pPr>
      <w:r w:rsidDel="00000000" w:rsidR="00000000" w:rsidRPr="00000000">
        <w:rPr>
          <w:rtl w:val="0"/>
        </w:rPr>
        <w:t xml:space="preserve">Using the output from the function produced in FR7, the following table outputs a subset of the available columns (as defined by the function parameter) using the border character </w:t>
      </w:r>
      <w:r w:rsidDel="00000000" w:rsidR="00000000" w:rsidRPr="00000000">
        <w:rPr>
          <w:b w:val="1"/>
          <w:rtl w:val="0"/>
        </w:rPr>
        <w:t xml:space="preserve">* </w:t>
      </w:r>
      <w:r w:rsidDel="00000000" w:rsidR="00000000" w:rsidRPr="00000000">
        <w:rPr>
          <w:rtl w:val="0"/>
        </w:rPr>
        <w:t xml:space="preserve">and padding within the cells to ensure the table is readable:</w:t>
      </w:r>
    </w:p>
    <w:p w:rsidR="00000000" w:rsidDel="00000000" w:rsidP="00000000" w:rsidRDefault="00000000" w:rsidRPr="00000000" w14:paraId="000000E1">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E2">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 Glucose * BloodPressure * BMI   * Age   *</w:t>
      </w:r>
    </w:p>
    <w:p w:rsidR="00000000" w:rsidDel="00000000" w:rsidP="00000000" w:rsidRDefault="00000000" w:rsidRPr="00000000" w14:paraId="000000E3">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E4">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Count * 13      * 13            * 13    * 13    *</w:t>
      </w:r>
    </w:p>
    <w:p w:rsidR="00000000" w:rsidDel="00000000" w:rsidP="00000000" w:rsidRDefault="00000000" w:rsidRPr="00000000" w14:paraId="000000E5">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Mean  * 130     * 68.69         * 29.22 * 36.92 *</w:t>
      </w:r>
    </w:p>
    <w:p w:rsidR="00000000" w:rsidDel="00000000" w:rsidP="00000000" w:rsidRDefault="00000000" w:rsidRPr="00000000" w14:paraId="000000E6">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Stdev * 37.03   * 152.29        * 10.47 * 12.04 *</w:t>
      </w:r>
    </w:p>
    <w:p w:rsidR="00000000" w:rsidDel="00000000" w:rsidP="00000000" w:rsidRDefault="00000000" w:rsidRPr="00000000" w14:paraId="000000E7">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Min   * 78      * 0             * 0     * 21    *</w:t>
      </w:r>
    </w:p>
    <w:p w:rsidR="00000000" w:rsidDel="00000000" w:rsidP="00000000" w:rsidRDefault="00000000" w:rsidRPr="00000000" w14:paraId="000000E8">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25th  * 99.5    * 0             * 26.1  * 29.5  *</w:t>
      </w:r>
    </w:p>
    <w:p w:rsidR="00000000" w:rsidDel="00000000" w:rsidP="00000000" w:rsidRDefault="00000000" w:rsidRPr="00000000" w14:paraId="000000E9">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50th  * 125     * 0             * 30.5  * 32    *</w:t>
      </w:r>
    </w:p>
    <w:p w:rsidR="00000000" w:rsidDel="00000000" w:rsidP="00000000" w:rsidRDefault="00000000" w:rsidRPr="00000000" w14:paraId="000000EA">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75th  * 158     * 91            * 36.45 * 51.5  *</w:t>
      </w:r>
    </w:p>
    <w:p w:rsidR="00000000" w:rsidDel="00000000" w:rsidP="00000000" w:rsidRDefault="00000000" w:rsidRPr="00000000" w14:paraId="000000EB">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 Max   * 197     * 543           * 43.1  * 57    *</w:t>
      </w:r>
    </w:p>
    <w:p w:rsidR="00000000" w:rsidDel="00000000" w:rsidP="00000000" w:rsidRDefault="00000000" w:rsidRPr="00000000" w14:paraId="000000EC">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w:t>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Note that there are different types of standard deviation. Clearly indicate which standard deviation has been implemented in the code comments</w:t>
      </w:r>
    </w:p>
  </w:footnote>
  <w:footnote w:id="1">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calculating the percentile there are several approaches such as greater than, greater than or equal to, or interpolation approach. For this assignment, you should clearly describe which approach you have used to calculate the percentile.</w:t>
      </w:r>
    </w:p>
  </w:footnote>
  <w:footnote w:id="2">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There is a Jupyter Notebook template available in the Assignment folder on Blackboard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UFCFVQ-15-M_Programming_Task 1_Template.ipynb</w:t>
      </w:r>
      <w:r w:rsidDel="00000000" w:rsidR="00000000" w:rsidRPr="00000000">
        <w:rPr>
          <w:rtl w:val="0"/>
        </w:rPr>
      </w:r>
    </w:p>
  </w:footnote>
  <w:footnote w:id="3">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There is a Jupyter Notebook template available in the Assignment folder on Blackboard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UFCFVQ-15-M_Programming_Task_2_Template.ipynb</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36"/>
      <w:szCs w:val="36"/>
    </w:rPr>
  </w:style>
  <w:style w:type="paragraph" w:styleId="Heading2">
    <w:name w:val="heading 2"/>
    <w:basedOn w:val="Normal"/>
    <w:next w:val="Normal"/>
    <w:pPr>
      <w:spacing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75.0" w:type="dxa"/>
        <w:left w:w="75.0" w:type="dxa"/>
        <w:bottom w:w="75.0" w:type="dxa"/>
        <w:right w:w="75.0" w:type="dxa"/>
      </w:tblCellMar>
    </w:tblPr>
  </w:style>
  <w:style w:type="table" w:styleId="Table2">
    <w:basedOn w:val="TableNormal"/>
    <w:tblPr>
      <w:tblStyleRowBandSize w:val="1"/>
      <w:tblStyleColBandSize w:val="1"/>
      <w:tblCellMar>
        <w:top w:w="75.0" w:type="dxa"/>
        <w:left w:w="75.0" w:type="dxa"/>
        <w:bottom w:w="75.0" w:type="dxa"/>
        <w:right w:w="75.0" w:type="dxa"/>
      </w:tblCellMar>
    </w:tblPr>
  </w:style>
  <w:style w:type="table" w:styleId="Table3">
    <w:basedOn w:val="TableNormal"/>
    <w:tblPr>
      <w:tblStyleRowBandSize w:val="1"/>
      <w:tblStyleColBandSize w:val="1"/>
      <w:tblCellMar>
        <w:top w:w="75.0" w:type="dxa"/>
        <w:left w:w="75.0" w:type="dxa"/>
        <w:bottom w:w="75.0" w:type="dxa"/>
        <w:right w:w="75.0" w:type="dxa"/>
      </w:tblCellMar>
    </w:tblPr>
  </w:style>
  <w:style w:type="table" w:styleId="Table4">
    <w:basedOn w:val="TableNormal"/>
    <w:tblPr>
      <w:tblStyleRowBandSize w:val="1"/>
      <w:tblStyleColBandSize w:val="1"/>
      <w:tblCellMar>
        <w:top w:w="75.0" w:type="dxa"/>
        <w:left w:w="75.0" w:type="dxa"/>
        <w:bottom w:w="75.0" w:type="dxa"/>
        <w:right w:w="75.0" w:type="dxa"/>
      </w:tblCellMar>
    </w:tblPr>
  </w:style>
  <w:style w:type="table" w:styleId="Table5">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6">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7">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lab.uwe.ac.uk/di2-wyatt/00973398_wyatt_fvq_autumn_2021" TargetMode="External"/><Relationship Id="rId10" Type="http://schemas.openxmlformats.org/officeDocument/2006/relationships/hyperlink" Target="https://gitlab.uwe.ac.uk/" TargetMode="External"/><Relationship Id="rId13" Type="http://schemas.openxmlformats.org/officeDocument/2006/relationships/image" Target="media/image2.png"/><Relationship Id="rId12" Type="http://schemas.openxmlformats.org/officeDocument/2006/relationships/hyperlink" Target="https://forms.office.com/r/VfdYfst78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we.ac.uk/study/academic-information/assessments/assessment-offences"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s://forms.office.com/r/VfdYfst78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