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Volume-11: Capability Atlas v1.0</w:t>
      </w:r>
    </w:p>
    <w:p>
      <w:r>
        <w:t>STATUS: CAPABILITY CONSTITUTION (FROZEN AFTER APPROVAL)</w:t>
      </w:r>
    </w:p>
    <w:p>
      <w:pPr>
        <w:pStyle w:val="Heading1"/>
      </w:pPr>
      <w:r>
        <w:t>Part 1 — Purpose</w:t>
      </w:r>
    </w:p>
    <w:p>
      <w:r>
        <w:t>Define the complete capability map of the ARVES Universal Intelligence Platform.</w:t>
      </w:r>
    </w:p>
    <w:p>
      <w:pPr>
        <w:pStyle w:val="Heading1"/>
      </w:pPr>
      <w:r>
        <w:t>Part 2 — Capability Philosophy</w:t>
      </w:r>
    </w:p>
    <w:p>
      <w:r>
        <w:t>Capabilities are the functional building blocks of intelligence. Every capability belongs to a core and has a maturity level.</w:t>
      </w:r>
    </w:p>
    <w:p>
      <w:pPr>
        <w:pStyle w:val="Heading1"/>
      </w:pPr>
      <w:r>
        <w:t>Part 3 — Capability Classification Model</w:t>
      </w:r>
    </w:p>
    <w:p>
      <w:r>
        <w:t>L1 Core Capability, L2 Advanced Capability, L3 Autonomous Capability, L4 AGI-Oriented Capability.</w:t>
      </w:r>
    </w:p>
    <w:p>
      <w:pPr>
        <w:pStyle w:val="Heading1"/>
      </w:pPr>
      <w:r>
        <w:t>Part 4 — Foundation Capabilities</w:t>
      </w:r>
    </w:p>
    <w:p>
      <w:r>
        <w:t>Identity, Governance, Knowledge, Memory, Reasoning and Decision.</w:t>
      </w:r>
    </w:p>
    <w:p>
      <w:pPr>
        <w:pStyle w:val="Heading1"/>
      </w:pPr>
      <w:r>
        <w:t>Part 5 — Information Core Capabilities</w:t>
      </w:r>
    </w:p>
    <w:p>
      <w:r>
        <w:t>Provider Registry, Discovery Engine, Schema Intelligence, Entity Resolution, Ontology Registry, Knowledge Graph, Trust Model, Provenance, Metadata Catalog, Knowledge Lifecycle.</w:t>
      </w:r>
    </w:p>
    <w:p>
      <w:pPr>
        <w:pStyle w:val="Heading1"/>
      </w:pPr>
      <w:r>
        <w:t>Part 6 — Cognitive Core Capabilities</w:t>
      </w:r>
    </w:p>
    <w:p>
      <w:r>
        <w:t>Context Modeling, Intent Understanding, Memory Systems, Reasoning, Risk Intelligence, Confidence Engine, Decision Engine, Reflection, Calibration, Stability Control, Temporal Intelligence, Cognitive Economy.</w:t>
      </w:r>
    </w:p>
    <w:p>
      <w:pPr>
        <w:pStyle w:val="Heading1"/>
      </w:pPr>
      <w:r>
        <w:t>Part 7 — Strategic Core Capabilities</w:t>
      </w:r>
    </w:p>
    <w:p>
      <w:r>
        <w:t>Goals, Goal Hierarchy, Planning, Task Decomposition, Tradeoff Analysis, Resource Allocation, Opportunity Detection, Scenario Simulation, Priority Arbitration, Compounding Strategy.</w:t>
      </w:r>
    </w:p>
    <w:p>
      <w:pPr>
        <w:pStyle w:val="Heading1"/>
      </w:pPr>
      <w:r>
        <w:t>Part 8 — Experience Core Capabilities</w:t>
      </w:r>
    </w:p>
    <w:p>
      <w:r>
        <w:t>Workspace, Search, Knowledge Explorer, Graph Explorer, Conversation, Voice, Presence, Continuous Presence, Cross Device, Notifications, Emotional Presence, Social Awareness.</w:t>
      </w:r>
    </w:p>
    <w:p>
      <w:pPr>
        <w:pStyle w:val="Heading1"/>
      </w:pPr>
      <w:r>
        <w:t>Part 9 — Evolution Core Capabilities</w:t>
      </w:r>
    </w:p>
    <w:p>
      <w:r>
        <w:t>Reflection, Learning, Preference Learning, Memory Consolidation, Meta Learning, Trust Calibration, Knowledge Improvement, Future Prediction, Self Benchmarking, Identity Continuity.</w:t>
      </w:r>
    </w:p>
    <w:p>
      <w:pPr>
        <w:pStyle w:val="Heading1"/>
      </w:pPr>
      <w:r>
        <w:t>Part 10 — Embodied Core Capabilities</w:t>
      </w:r>
    </w:p>
    <w:p>
      <w:r>
        <w:t>Vision, Sensor Fusion, Localization, Mapping, Navigation, Motion Planning, Robotics, Smart Home Integration, Vehicle Integration, World State Memory.</w:t>
      </w:r>
    </w:p>
    <w:p>
      <w:pPr>
        <w:pStyle w:val="Heading1"/>
      </w:pPr>
      <w:r>
        <w:t>Part 11 — Runtime Capabilities</w:t>
      </w:r>
    </w:p>
    <w:p>
      <w:r>
        <w:t>Events, Commands, Queries, Orchestration, Workflows, Scheduling, Multi-Agent Runtime, Context Propagation, Policy Enforcement, Observability.</w:t>
      </w:r>
    </w:p>
    <w:p>
      <w:pPr>
        <w:pStyle w:val="Heading1"/>
      </w:pPr>
      <w:r>
        <w:t>Part 12 — Foundation Capability Levels</w:t>
      </w:r>
    </w:p>
    <w:p>
      <w:r>
        <w:t>Identity, Governance, Knowledge, Memory, Reasoning and Decision are mandatory L1 capabilities.</w:t>
      </w:r>
    </w:p>
    <w:p>
      <w:pPr>
        <w:pStyle w:val="Heading1"/>
      </w:pPr>
      <w:r>
        <w:t>Part 13 — Advanced Capability Levels</w:t>
      </w:r>
    </w:p>
    <w:p>
      <w:r>
        <w:t>Confidence, Risk, Reflection, Tradeoffs, Simulation, Voice, Notifications and Personalization are L2 capabilities.</w:t>
      </w:r>
    </w:p>
    <w:p>
      <w:pPr>
        <w:pStyle w:val="Heading1"/>
      </w:pPr>
      <w:r>
        <w:t>Part 14 — Autonomous Capability Levels</w:t>
      </w:r>
    </w:p>
    <w:p>
      <w:r>
        <w:t>Presence, Opportunity Detection, Meta Learning, Agent Collaboration and Robotics are L3 capabilities.</w:t>
      </w:r>
    </w:p>
    <w:p>
      <w:pPr>
        <w:pStyle w:val="Heading1"/>
      </w:pPr>
      <w:r>
        <w:t>Part 15 — AGI-Oriented Capability Levels</w:t>
      </w:r>
    </w:p>
    <w:p>
      <w:r>
        <w:t>Self Directed Cognition, Autonomous Strategic Evolution, Recursive Self Improvement and General Physical Intelligence are L4 capabilities.</w:t>
      </w:r>
    </w:p>
    <w:p>
      <w:pPr>
        <w:pStyle w:val="Heading1"/>
      </w:pPr>
      <w:r>
        <w:t>Part 16 — Capability Ownership</w:t>
      </w:r>
    </w:p>
    <w:p>
      <w:r>
        <w:t>Every capability has a single owning core and explicit contracts.</w:t>
      </w:r>
    </w:p>
    <w:p>
      <w:pPr>
        <w:pStyle w:val="Heading1"/>
      </w:pPr>
      <w:r>
        <w:t>Part 17 — Capability Dependencies</w:t>
      </w:r>
    </w:p>
    <w:p>
      <w:r>
        <w:t>Capabilities may depend on lower-level capabilities but must remain logically separated.</w:t>
      </w:r>
    </w:p>
    <w:p>
      <w:pPr>
        <w:pStyle w:val="Heading1"/>
      </w:pPr>
      <w:r>
        <w:t>Part 18 — Capability Maturity Model</w:t>
      </w:r>
    </w:p>
    <w:p>
      <w:r>
        <w:t>Emerging, Experimental, Operational, Production and Strategic maturity levels.</w:t>
      </w:r>
    </w:p>
    <w:p>
      <w:pPr>
        <w:pStyle w:val="Heading1"/>
      </w:pPr>
      <w:r>
        <w:t>Part 19 — Capability Roadmap</w:t>
      </w:r>
    </w:p>
    <w:p>
      <w:r>
        <w:t>Capabilities evolve from L1 through L4 maturity over time.</w:t>
      </w:r>
    </w:p>
    <w:p>
      <w:pPr>
        <w:pStyle w:val="Heading1"/>
      </w:pPr>
      <w:r>
        <w:t>Part 20 — Capability Observability</w:t>
      </w:r>
    </w:p>
    <w:p>
      <w:r>
        <w:t>Every capability must expose metrics, health signals and operational traces.</w:t>
      </w:r>
    </w:p>
    <w:p>
      <w:pPr>
        <w:pStyle w:val="Heading1"/>
      </w:pPr>
      <w:r>
        <w:t>Part 21 — Capability Governance</w:t>
      </w:r>
    </w:p>
    <w:p>
      <w:r>
        <w:t>Capabilities are governed through ownership, policies and lifecycle management.</w:t>
      </w:r>
    </w:p>
    <w:p>
      <w:pPr>
        <w:pStyle w:val="Heading1"/>
      </w:pPr>
      <w:r>
        <w:t>Part 22 — Capability Success Criteria</w:t>
      </w:r>
    </w:p>
    <w:p>
      <w:r>
        <w:t>Capabilities must be measurable, reusable, observable and evolvable.</w:t>
      </w:r>
    </w:p>
    <w:p>
      <w:pPr>
        <w:pStyle w:val="Heading1"/>
      </w:pPr>
      <w:r>
        <w:t>Part 23 — Final Definition</w:t>
      </w:r>
    </w:p>
    <w:p>
      <w:r>
        <w:t>Capability Atlas = Complete Intelligence Capability Map of ARVES.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