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Volume-13: Ontology &amp; Knowledge Atlas v1.0</w:t>
      </w:r>
    </w:p>
    <w:p>
      <w:r>
        <w:t>STATUS: KNOWLEDGE CONSTITUTION (FROZEN AFTER APPROVAL)</w:t>
      </w:r>
    </w:p>
    <w:p>
      <w:pPr>
        <w:pStyle w:val="Heading1"/>
      </w:pPr>
      <w:r>
        <w:t>Part 1 — Purpose</w:t>
      </w:r>
    </w:p>
    <w:p>
      <w:r>
        <w:t>Transform Information into Shared Meaning.</w:t>
      </w:r>
    </w:p>
    <w:p>
      <w:pPr>
        <w:pStyle w:val="Heading1"/>
      </w:pPr>
      <w:r>
        <w:t>Part 2 — Ontology Philosophy</w:t>
      </w:r>
    </w:p>
    <w:p>
      <w:r>
        <w:t>ARVES is a Meaning-First platform. Ontology is the foundation of intelligence.</w:t>
      </w:r>
    </w:p>
    <w:p>
      <w:pPr>
        <w:pStyle w:val="Heading1"/>
      </w:pPr>
      <w:r>
        <w:t>Part 3 — Knowledge Model</w:t>
      </w:r>
    </w:p>
    <w:p>
      <w:r>
        <w:t>Knowledge consists of Entities, Relationships and Meaning.</w:t>
      </w:r>
    </w:p>
    <w:p>
      <w:pPr>
        <w:pStyle w:val="Heading1"/>
      </w:pPr>
      <w:r>
        <w:t>Part 4 — Universal Entity Model</w:t>
      </w:r>
    </w:p>
    <w:p>
      <w:r>
        <w:t>Person, Organization, Team, Agent, Device, Knowledge Object, Conversation, Goal, Task, Project, Strategy, Event and Resource.</w:t>
      </w:r>
    </w:p>
    <w:p>
      <w:pPr>
        <w:pStyle w:val="Heading1"/>
      </w:pPr>
      <w:r>
        <w:t>Part 5 — Universal Relationship Model</w:t>
      </w:r>
    </w:p>
    <w:p>
      <w:r>
        <w:t>OWNS, MEMBER_OF, WORKS_ON, REPORTS_TO, RELATED_TO, DEPENDS_ON, CREATED_BY, ASSIGNED_TO, LOCATED_IN and PART_OF.</w:t>
      </w:r>
    </w:p>
    <w:p>
      <w:pPr>
        <w:pStyle w:val="Heading1"/>
      </w:pPr>
      <w:r>
        <w:t>Part 6 — Knowledge Object Model</w:t>
      </w:r>
    </w:p>
    <w:p>
      <w:r>
        <w:t>Fact, Observation, Insight, Hypothesis, Decision and Lesson.</w:t>
      </w:r>
    </w:p>
    <w:p>
      <w:pPr>
        <w:pStyle w:val="Heading1"/>
      </w:pPr>
      <w:r>
        <w:t>Part 7 — Fact Model</w:t>
      </w:r>
    </w:p>
    <w:p>
      <w:r>
        <w:t>Represents verified truth.</w:t>
      </w:r>
    </w:p>
    <w:p>
      <w:pPr>
        <w:pStyle w:val="Heading1"/>
      </w:pPr>
      <w:r>
        <w:t>Part 8 — Hypothesis Model</w:t>
      </w:r>
    </w:p>
    <w:p>
      <w:r>
        <w:t>Represents potential explanations and assumptions.</w:t>
      </w:r>
    </w:p>
    <w:p>
      <w:pPr>
        <w:pStyle w:val="Heading1"/>
      </w:pPr>
      <w:r>
        <w:t>Part 9 — Decision Model</w:t>
      </w:r>
    </w:p>
    <w:p>
      <w:r>
        <w:t>Represents selected courses of action.</w:t>
      </w:r>
    </w:p>
    <w:p>
      <w:pPr>
        <w:pStyle w:val="Heading1"/>
      </w:pPr>
      <w:r>
        <w:t>Part 10 — Event Model</w:t>
      </w:r>
    </w:p>
    <w:p>
      <w:r>
        <w:t>Represents things that happened and their consequences.</w:t>
      </w:r>
    </w:p>
    <w:p>
      <w:pPr>
        <w:pStyle w:val="Heading1"/>
      </w:pPr>
      <w:r>
        <w:t>Part 11 — Temporal Model</w:t>
      </w:r>
    </w:p>
    <w:p>
      <w:r>
        <w:t>Valid From, Valid To and Observed At.</w:t>
      </w:r>
    </w:p>
    <w:p>
      <w:pPr>
        <w:pStyle w:val="Heading1"/>
      </w:pPr>
      <w:r>
        <w:t>Part 12 — Trust Model</w:t>
      </w:r>
    </w:p>
    <w:p>
      <w:r>
        <w:t>Every knowledge item carries a trust score.</w:t>
      </w:r>
    </w:p>
    <w:p>
      <w:pPr>
        <w:pStyle w:val="Heading1"/>
      </w:pPr>
      <w:r>
        <w:t>Part 13 — Provenance Model</w:t>
      </w:r>
    </w:p>
    <w:p>
      <w:r>
        <w:t>Track source, collector, transformation and timestamps.</w:t>
      </w:r>
    </w:p>
    <w:p>
      <w:pPr>
        <w:pStyle w:val="Heading1"/>
      </w:pPr>
      <w:r>
        <w:t>Part 14 — Evidence Model</w:t>
      </w:r>
    </w:p>
    <w:p>
      <w:r>
        <w:t>Every knowledge item may be supported by evidence.</w:t>
      </w:r>
    </w:p>
    <w:p>
      <w:pPr>
        <w:pStyle w:val="Heading1"/>
      </w:pPr>
      <w:r>
        <w:t>Part 15 — Contradiction Model</w:t>
      </w:r>
    </w:p>
    <w:p>
      <w:r>
        <w:t>Manage conflicting facts, sources and conclusions.</w:t>
      </w:r>
    </w:p>
    <w:p>
      <w:pPr>
        <w:pStyle w:val="Heading1"/>
      </w:pPr>
      <w:r>
        <w:t>Part 16 — Knowledge Graph Model</w:t>
      </w:r>
    </w:p>
    <w:p>
      <w:r>
        <w:t>Knowledge Graph = Nodes + Edges + Semantics.</w:t>
      </w:r>
    </w:p>
    <w:p>
      <w:pPr>
        <w:pStyle w:val="Heading1"/>
      </w:pPr>
      <w:r>
        <w:t>Part 17 — Semantic Layer</w:t>
      </w:r>
    </w:p>
    <w:p>
      <w:r>
        <w:t>Concepts, taxonomies, categories and meaning definitions.</w:t>
      </w:r>
    </w:p>
    <w:p>
      <w:pPr>
        <w:pStyle w:val="Heading1"/>
      </w:pPr>
      <w:r>
        <w:t>Part 18 — Domain Ontologies</w:t>
      </w:r>
    </w:p>
    <w:p>
      <w:r>
        <w:t>People, Project, Goal, Finance and other domain-specific ontologies.</w:t>
      </w:r>
    </w:p>
    <w:p>
      <w:pPr>
        <w:pStyle w:val="Heading1"/>
      </w:pPr>
      <w:r>
        <w:t>Part 19 — Ontology Registry</w:t>
      </w:r>
    </w:p>
    <w:p>
      <w:r>
        <w:t>Store ontology definitions, versions and dependencies.</w:t>
      </w:r>
    </w:p>
    <w:p>
      <w:pPr>
        <w:pStyle w:val="Heading1"/>
      </w:pPr>
      <w:r>
        <w:t>Part 20 — Canonical Model Registry</w:t>
      </w:r>
    </w:p>
    <w:p>
      <w:r>
        <w:t>Store canonical entity definitions and schemas.</w:t>
      </w:r>
    </w:p>
    <w:p>
      <w:pPr>
        <w:pStyle w:val="Heading1"/>
      </w:pPr>
      <w:r>
        <w:t>Part 21 — Entity Resolution Model</w:t>
      </w:r>
    </w:p>
    <w:p>
      <w:r>
        <w:t>Transform many representations into one canonical entity.</w:t>
      </w:r>
    </w:p>
    <w:p>
      <w:pPr>
        <w:pStyle w:val="Heading1"/>
      </w:pPr>
      <w:r>
        <w:t>Part 22 — Knowledge Lifecycle</w:t>
      </w:r>
    </w:p>
    <w:p>
      <w:r>
        <w:t>Created → Validated → Linked → Used → Updated → Archived.</w:t>
      </w:r>
    </w:p>
    <w:p>
      <w:pPr>
        <w:pStyle w:val="Heading1"/>
      </w:pPr>
      <w:r>
        <w:t>Part 23 — Knowledge Ownership</w:t>
      </w:r>
    </w:p>
    <w:p>
      <w:r>
        <w:t>Owns ontology definitions, knowledge objects, relationships and canonical models.</w:t>
      </w:r>
    </w:p>
    <w:p>
      <w:pPr>
        <w:pStyle w:val="Heading1"/>
      </w:pPr>
      <w:r>
        <w:t>Part 24 — Knowledge Governance</w:t>
      </w:r>
    </w:p>
    <w:p>
      <w:r>
        <w:t>Manage quality, trust, consistency, lineage and semantic integrity.</w:t>
      </w:r>
    </w:p>
    <w:p>
      <w:pPr>
        <w:pStyle w:val="Heading1"/>
      </w:pPr>
      <w:r>
        <w:t>Part 25 — Knowledge Success Criteria</w:t>
      </w:r>
    </w:p>
    <w:p>
      <w:r>
        <w:t>Information must be transformed into reusable meaning.</w:t>
      </w:r>
    </w:p>
    <w:p>
      <w:pPr>
        <w:pStyle w:val="Heading1"/>
      </w:pPr>
      <w:r>
        <w:t>Part 26 — Final Definition</w:t>
      </w:r>
    </w:p>
    <w:p>
      <w:r>
        <w:t>Ontology &amp; Knowledge Atlas = ARVES Universal Meaning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