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Volume-18: Deployment &amp; Operations Atlas v1.0</w:t>
      </w:r>
    </w:p>
    <w:p>
      <w:r>
        <w:t>STATUS: DEPLOYMENT &amp; OPERATIONS CONSTITUTION (FROZEN AFTER APPROVAL)</w:t>
      </w:r>
    </w:p>
    <w:p>
      <w:pPr>
        <w:pStyle w:val="Heading1"/>
      </w:pPr>
      <w:r>
        <w:t>Purpose</w:t>
      </w:r>
    </w:p>
    <w:p>
      <w:r>
        <w:t>Run Intelligence at Scale.</w:t>
      </w:r>
    </w:p>
    <w:p>
      <w:pPr>
        <w:pStyle w:val="Heading1"/>
      </w:pPr>
      <w:r>
        <w:t>Deployment Models</w:t>
      </w:r>
    </w:p>
    <w:p>
      <w:r>
        <w:t>Single Node, Enterprise, Cloud Native, Hybrid and Edge.</w:t>
      </w:r>
    </w:p>
    <w:p>
      <w:pPr>
        <w:pStyle w:val="Heading1"/>
      </w:pPr>
      <w:r>
        <w:t>Infrastructure</w:t>
      </w:r>
    </w:p>
    <w:p>
      <w:r>
        <w:t>Kubernetes, Containers, Service Mesh, Ingress and Storage.</w:t>
      </w:r>
    </w:p>
    <w:p>
      <w:pPr>
        <w:pStyle w:val="Heading1"/>
      </w:pPr>
      <w:r>
        <w:t>Runtime Operations</w:t>
      </w:r>
    </w:p>
    <w:p>
      <w:r>
        <w:t>Manage Workflows, Events, Agents, Models and Knowledge.</w:t>
      </w:r>
    </w:p>
    <w:p>
      <w:pPr>
        <w:pStyle w:val="Heading1"/>
      </w:pPr>
      <w:r>
        <w:t>Multi-Region</w:t>
      </w:r>
    </w:p>
    <w:p>
      <w:r>
        <w:t>Active-Active and Active-Passive deployments.</w:t>
      </w:r>
    </w:p>
    <w:p>
      <w:pPr>
        <w:pStyle w:val="Heading1"/>
      </w:pPr>
      <w:r>
        <w:t>Backup Strategy</w:t>
      </w:r>
    </w:p>
    <w:p>
      <w:r>
        <w:t>Snapshots, Replication and Point-in-Time Recovery.</w:t>
      </w:r>
    </w:p>
    <w:p>
      <w:pPr>
        <w:pStyle w:val="Heading1"/>
      </w:pPr>
      <w:r>
        <w:t>Monitoring</w:t>
      </w:r>
    </w:p>
    <w:p>
      <w:r>
        <w:t>Health, Latency, Errors, Cost and Usage monitoring.</w:t>
      </w:r>
    </w:p>
    <w:p>
      <w:pPr>
        <w:pStyle w:val="Heading1"/>
      </w:pPr>
      <w:r>
        <w:t>SRE</w:t>
      </w:r>
    </w:p>
    <w:p>
      <w:r>
        <w:t>SLO, SLA and Error Budget management.</w:t>
      </w:r>
    </w:p>
    <w:p>
      <w:pPr>
        <w:pStyle w:val="Heading1"/>
      </w:pPr>
      <w:r>
        <w:t>FinOps</w:t>
      </w:r>
    </w:p>
    <w:p>
      <w:r>
        <w:t>Compute, Model, Storage and Agent cost management.</w:t>
      </w:r>
    </w:p>
    <w:p>
      <w:pPr>
        <w:pStyle w:val="Heading1"/>
      </w:pPr>
      <w:r>
        <w:t>Capacity Planning</w:t>
      </w:r>
    </w:p>
    <w:p>
      <w:r>
        <w:t>Users, Agents, Events, Knowledge and Models.</w:t>
      </w:r>
    </w:p>
    <w:p>
      <w:pPr>
        <w:pStyle w:val="Heading1"/>
      </w:pPr>
      <w:r>
        <w:t>Disaster Recovery</w:t>
      </w:r>
    </w:p>
    <w:p>
      <w:r>
        <w:t>Backup, Restore, Failover and Recovery.</w:t>
      </w:r>
    </w:p>
    <w:p>
      <w:pPr>
        <w:pStyle w:val="Heading1"/>
      </w:pPr>
      <w:r>
        <w:t>Success Criteria</w:t>
      </w:r>
    </w:p>
    <w:p>
      <w:r>
        <w:t>Reliable Intelligence.</w:t>
      </w:r>
    </w:p>
    <w:p>
      <w:pPr>
        <w:pStyle w:val="Heading1"/>
      </w:pPr>
      <w:r>
        <w:t>Final Definition</w:t>
      </w:r>
    </w:p>
    <w:p>
      <w:r>
        <w:t>Deployment &amp; Operations Atlas = ARVES Operations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