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A476" w14:textId="3AD6EE05" w:rsidR="00F86768" w:rsidRDefault="00F86768" w:rsidP="00C6554A">
      <w:pPr>
        <w:pStyle w:val="Subtitle"/>
        <w:rPr>
          <w:sz w:val="32"/>
        </w:rPr>
      </w:pPr>
      <w:r>
        <w:rPr>
          <w:sz w:val="32"/>
        </w:rPr>
        <w:t>Analysis of Dimension Reductionality using</w:t>
      </w:r>
    </w:p>
    <w:p w14:paraId="612E3126" w14:textId="77777777" w:rsidR="00F86768" w:rsidRDefault="00FF1929" w:rsidP="00C6554A">
      <w:pPr>
        <w:pStyle w:val="Subtitle"/>
        <w:rPr>
          <w:sz w:val="32"/>
        </w:rPr>
      </w:pPr>
      <w:r w:rsidRPr="00FF1929">
        <w:rPr>
          <w:sz w:val="32"/>
        </w:rPr>
        <w:t>Principal Component Analysis</w:t>
      </w:r>
      <w:r w:rsidR="00F86768">
        <w:rPr>
          <w:sz w:val="32"/>
        </w:rPr>
        <w:t xml:space="preserve"> through</w:t>
      </w:r>
    </w:p>
    <w:p w14:paraId="051E1CAB" w14:textId="6521EA81" w:rsidR="00FF1929" w:rsidRPr="00D5413C" w:rsidRDefault="00FF1929" w:rsidP="00C6554A">
      <w:pPr>
        <w:pStyle w:val="Subtitle"/>
      </w:pPr>
      <w:r w:rsidRPr="00FF1929">
        <w:rPr>
          <w:sz w:val="32"/>
        </w:rPr>
        <w:t>Singular Value Decomposition</w:t>
      </w:r>
    </w:p>
    <w:p w14:paraId="6449616A" w14:textId="4198DE7B" w:rsidR="00C6554A" w:rsidRDefault="00FF1929" w:rsidP="00C6554A">
      <w:pPr>
        <w:pStyle w:val="ContactInfo"/>
      </w:pPr>
      <w:r>
        <w:t>Arvind Murugan</w:t>
      </w:r>
      <w:r w:rsidR="00C6554A">
        <w:t xml:space="preserve"> | </w:t>
      </w:r>
      <w:r>
        <w:t>MUR0071</w:t>
      </w:r>
    </w:p>
    <w:p w14:paraId="209BF831" w14:textId="1A8D2BAC" w:rsidR="00F86768" w:rsidRDefault="00F86768" w:rsidP="00C6554A">
      <w:pPr>
        <w:pStyle w:val="ContactInfo"/>
      </w:pPr>
      <w:proofErr w:type="spellStart"/>
      <w:r>
        <w:t>Sweety</w:t>
      </w:r>
      <w:proofErr w:type="spellEnd"/>
      <w:r>
        <w:t xml:space="preserve"> Wadhwa | WAD0002</w:t>
      </w:r>
    </w:p>
    <w:p w14:paraId="55C41905" w14:textId="465F88E1" w:rsidR="00FF1929" w:rsidRDefault="00FF192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054376B" wp14:editId="428CB1CD">
                <wp:simplePos x="0" y="0"/>
                <wp:positionH relativeFrom="margin">
                  <wp:align>center</wp:align>
                </wp:positionH>
                <wp:positionV relativeFrom="paragraph">
                  <wp:posOffset>4286885</wp:posOffset>
                </wp:positionV>
                <wp:extent cx="4343400" cy="8286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21B8" w14:textId="59968131" w:rsidR="00FF1929" w:rsidRPr="00FF1929" w:rsidRDefault="00FF1929" w:rsidP="00FF1929">
                            <w:pPr>
                              <w:pBdr>
                                <w:top w:val="single" w:sz="24" w:space="8" w:color="00A0B8" w:themeColor="accent1"/>
                                <w:bottom w:val="single" w:sz="24" w:space="8" w:color="00A0B8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A0B8" w:themeColor="accent1"/>
                                <w:sz w:val="40"/>
                                <w:lang w:val="en-IN"/>
                              </w:rPr>
                            </w:pPr>
                            <w:r w:rsidRPr="00FF1929">
                              <w:rPr>
                                <w:i/>
                                <w:iCs/>
                                <w:color w:val="00A0B8" w:themeColor="accent1"/>
                                <w:sz w:val="40"/>
                                <w:szCs w:val="24"/>
                                <w:lang w:val="en-IN"/>
                              </w:rPr>
                              <w:t>VSB – Technical University of Ostrava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37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7.55pt;width:342pt;height:65.25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" filled="f" stroked="f">
                <v:textbox>
                  <w:txbxContent>
                    <w:p w14:paraId="37A221B8" w14:textId="59968131" w:rsidR="00FF1929" w:rsidRPr="00FF1929" w:rsidRDefault="00FF1929" w:rsidP="00FF1929">
                      <w:pPr>
                        <w:pBdr>
                          <w:top w:val="single" w:sz="24" w:space="8" w:color="00A0B8" w:themeColor="accent1"/>
                          <w:bottom w:val="single" w:sz="24" w:space="8" w:color="00A0B8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A0B8" w:themeColor="accent1"/>
                          <w:sz w:val="40"/>
                          <w:lang w:val="en-IN"/>
                        </w:rPr>
                      </w:pPr>
                      <w:r w:rsidRPr="00FF1929">
                        <w:rPr>
                          <w:i/>
                          <w:iCs/>
                          <w:color w:val="00A0B8" w:themeColor="accent1"/>
                          <w:sz w:val="40"/>
                          <w:szCs w:val="24"/>
                          <w:lang w:val="en-IN"/>
                        </w:rPr>
                        <w:t>VSB – Technical University of Ostrava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6E2B1AD6" w14:textId="54BE0FAE" w:rsidR="00C6554A" w:rsidRPr="00FF1929" w:rsidRDefault="00FF1929" w:rsidP="00FF1929">
      <w:pPr>
        <w:pStyle w:val="Heading1"/>
      </w:pPr>
      <w:r w:rsidRPr="00FF1929">
        <w:lastRenderedPageBreak/>
        <w:t>Aim</w:t>
      </w:r>
    </w:p>
    <w:p w14:paraId="6302EDF4" w14:textId="7C5FAB9F" w:rsidR="00C6554A" w:rsidRDefault="00FF1929" w:rsidP="00FF1929">
      <w:pPr>
        <w:ind w:firstLine="720"/>
      </w:pPr>
      <w:r>
        <w:t xml:space="preserve">The main objective is to </w:t>
      </w:r>
      <w:r w:rsidR="0021161F">
        <w:t>select the required number of</w:t>
      </w:r>
      <w:r w:rsidR="00F86768">
        <w:t xml:space="preserve"> dimension</w:t>
      </w:r>
      <w:r w:rsidR="0021161F">
        <w:t xml:space="preserve"> or components such that it contains the most important information about the dimensions or components </w:t>
      </w:r>
      <w:r w:rsidR="00F86768">
        <w:t xml:space="preserve">of the </w:t>
      </w:r>
      <w:r w:rsidR="0021161F">
        <w:t xml:space="preserve">input </w:t>
      </w:r>
      <w:r w:rsidR="00F86768">
        <w:t>dataset</w:t>
      </w:r>
      <w:r w:rsidR="0021161F">
        <w:t xml:space="preserve"> and to achieve</w:t>
      </w:r>
      <w:r>
        <w:t xml:space="preserve"> Principal Component Analysis (PCA) </w:t>
      </w:r>
      <w:r w:rsidR="0021161F">
        <w:t>through</w:t>
      </w:r>
      <w:r>
        <w:t xml:space="preserve"> Singular Value Decomposition (SVD). </w:t>
      </w:r>
    </w:p>
    <w:p w14:paraId="3FB72558" w14:textId="59220752" w:rsidR="00C6554A" w:rsidRPr="00FF1929" w:rsidRDefault="00FF1929" w:rsidP="00FF1929">
      <w:pPr>
        <w:pStyle w:val="Heading1"/>
      </w:pPr>
      <w:r w:rsidRPr="00FF1929">
        <w:t>Introduction</w:t>
      </w:r>
    </w:p>
    <w:p w14:paraId="41AE8223" w14:textId="2D8D1C4B" w:rsidR="00FF1929" w:rsidRDefault="00FF1929" w:rsidP="00FF1929">
      <w:pPr>
        <w:rPr>
          <w:lang w:val="en-IN"/>
        </w:rPr>
      </w:pPr>
      <w:r>
        <w:tab/>
        <w:t xml:space="preserve">A matrix may have several eigenvectors such that when the matrix multiplies the eigenvector, the result is a constant multiple of the eigenvector. That constant is the eigenvalue associated with this eigenvector. Together the eigenvector and its eigenvalue are called an eigenpair. </w:t>
      </w:r>
    </w:p>
    <w:p w14:paraId="66D3BC3A" w14:textId="77777777" w:rsidR="00FF1929" w:rsidRDefault="00FF1929" w:rsidP="00FF1929">
      <w:pPr>
        <w:ind w:firstLine="720"/>
      </w:pPr>
      <w:r>
        <w:t>In general, t</w:t>
      </w:r>
      <w:r w:rsidRPr="00FF1929">
        <w:t xml:space="preserve">he eigenvectors are called principal axes or principal directions of the data. Projections of the data on the principal axes are called principal components, also known as PC scores; these </w:t>
      </w:r>
      <w:proofErr w:type="gramStart"/>
      <w:r w:rsidRPr="00FF1929">
        <w:t>can be seen as</w:t>
      </w:r>
      <w:proofErr w:type="gramEnd"/>
      <w:r w:rsidRPr="00FF1929">
        <w:t xml:space="preserve"> new, transformed, variables.</w:t>
      </w:r>
    </w:p>
    <w:p w14:paraId="3BDA4817" w14:textId="77777777" w:rsidR="00FF1929" w:rsidRDefault="00FF1929" w:rsidP="00FF1929">
      <w:pPr>
        <w:ind w:firstLine="720"/>
        <w:rPr>
          <w:lang w:val="en-IN"/>
        </w:rPr>
      </w:pPr>
      <w:r w:rsidRPr="00FF1929">
        <w:rPr>
          <w:lang w:val="en-IN"/>
        </w:rPr>
        <w:t>By representing the matrix of points</w:t>
      </w:r>
      <w:r>
        <w:rPr>
          <w:lang w:val="en-IN"/>
        </w:rPr>
        <w:t xml:space="preserve"> </w:t>
      </w:r>
      <w:r w:rsidRPr="00FF1929">
        <w:rPr>
          <w:lang w:val="en-IN"/>
        </w:rPr>
        <w:t>by a small number of its eigenvectors, we can approximate the data in a</w:t>
      </w:r>
      <w:r>
        <w:rPr>
          <w:lang w:val="en-IN"/>
        </w:rPr>
        <w:t xml:space="preserve"> </w:t>
      </w:r>
      <w:r w:rsidRPr="00FF1929">
        <w:rPr>
          <w:lang w:val="en-IN"/>
        </w:rPr>
        <w:t>way that minimizes the root-mean-square error for the given number of</w:t>
      </w:r>
      <w:r>
        <w:rPr>
          <w:lang w:val="en-IN"/>
        </w:rPr>
        <w:t xml:space="preserve"> </w:t>
      </w:r>
      <w:r w:rsidRPr="00FF1929">
        <w:rPr>
          <w:lang w:val="en-IN"/>
        </w:rPr>
        <w:t xml:space="preserve">columns in the representing matrix. </w:t>
      </w:r>
    </w:p>
    <w:p w14:paraId="76F15B87" w14:textId="5621EDB8" w:rsidR="00FF1929" w:rsidRDefault="00FF1929" w:rsidP="00FF1929">
      <w:pPr>
        <w:ind w:firstLine="720"/>
      </w:pPr>
      <w:r w:rsidRPr="00FF1929">
        <w:rPr>
          <w:lang w:val="en-IN"/>
        </w:rPr>
        <w:t>The singular-value decomposition of a matrix consists of three matrices, U, Σ, and V. The matrices U and V are column-orthonormal, meaning that as vectors, the columns are orthogonal, and their lengths are 1. The matrix Σ is a diagonal matrix, and the values along its diagonal are called singular values. The product of U, Σ, and the transpose of V equals the original matrix.</w:t>
      </w:r>
      <w:r>
        <w:t xml:space="preserve"> </w:t>
      </w:r>
    </w:p>
    <w:p w14:paraId="6EA9915E" w14:textId="0211B1D6" w:rsidR="00FF1929" w:rsidRDefault="00FF1929" w:rsidP="00FF1929">
      <w:pPr>
        <w:ind w:firstLine="720"/>
      </w:pPr>
      <w:r>
        <w:t>The principal components are the columns of V, the coordinates of the data in the basis defined by the principal components are UΣ.</w:t>
      </w:r>
    </w:p>
    <w:p w14:paraId="0F3BF2F8" w14:textId="4F432D07" w:rsidR="00FF1929" w:rsidRPr="00FF1929" w:rsidRDefault="0021161F" w:rsidP="00FF1929">
      <w:pPr>
        <w:ind w:firstLine="720"/>
        <w:rPr>
          <w:lang w:val="en-IN"/>
        </w:rPr>
      </w:pPr>
      <w:r>
        <w:rPr>
          <w:lang w:val="en-IN"/>
        </w:rPr>
        <w:t>Hence,</w:t>
      </w:r>
      <w:r w:rsidR="00FF1929">
        <w:rPr>
          <w:lang w:val="en-IN"/>
        </w:rPr>
        <w:t xml:space="preserve"> we’ve decided to implement the PCA with SVD. </w:t>
      </w:r>
    </w:p>
    <w:p w14:paraId="15E04AEA" w14:textId="77777777" w:rsidR="00FF1929" w:rsidRDefault="00FF1929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14:paraId="18E9D64E" w14:textId="1E67F9A1" w:rsidR="00FF1929" w:rsidRDefault="00FF1929" w:rsidP="00FF1929">
      <w:pPr>
        <w:pStyle w:val="Heading2"/>
      </w:pPr>
      <w:r>
        <w:lastRenderedPageBreak/>
        <w:t>Dataset</w:t>
      </w:r>
    </w:p>
    <w:p w14:paraId="5ACE8D52" w14:textId="2DB794DA" w:rsidR="00FF1929" w:rsidRDefault="00FF1929" w:rsidP="00FF1929">
      <w:pPr>
        <w:pStyle w:val="Heading3"/>
        <w:numPr>
          <w:ilvl w:val="0"/>
          <w:numId w:val="25"/>
        </w:numPr>
      </w:pPr>
      <w:r>
        <w:t>Dimension: 671 x 9064</w:t>
      </w:r>
    </w:p>
    <w:p w14:paraId="63C82689" w14:textId="77777777" w:rsidR="00FF1929" w:rsidRPr="00FF1929" w:rsidRDefault="00FF1929" w:rsidP="00FF1929">
      <w:pPr>
        <w:pStyle w:val="Heading3"/>
        <w:numPr>
          <w:ilvl w:val="0"/>
          <w:numId w:val="25"/>
        </w:numPr>
      </w:pPr>
      <w:r>
        <w:t>Attributes</w:t>
      </w:r>
    </w:p>
    <w:p w14:paraId="107B53BA" w14:textId="77777777" w:rsidR="00FF1929" w:rsidRDefault="00FF1929" w:rsidP="00FF1929">
      <w:pPr>
        <w:pStyle w:val="ListParagraph"/>
        <w:numPr>
          <w:ilvl w:val="2"/>
          <w:numId w:val="24"/>
        </w:numPr>
      </w:pPr>
      <w:r w:rsidRPr="00FF1929">
        <w:rPr>
          <w:b/>
        </w:rPr>
        <w:t>userId</w:t>
      </w:r>
      <w:r>
        <w:t>: Contains unique identification of the users who has voted more than 2 movies.</w:t>
      </w:r>
      <w:r>
        <w:tab/>
      </w:r>
    </w:p>
    <w:p w14:paraId="1D4469CF" w14:textId="77777777" w:rsidR="00FF1929" w:rsidRDefault="00FF1929" w:rsidP="00FF1929">
      <w:pPr>
        <w:pStyle w:val="ListParagraph"/>
        <w:numPr>
          <w:ilvl w:val="2"/>
          <w:numId w:val="24"/>
        </w:numPr>
      </w:pPr>
      <w:r w:rsidRPr="00FF1929">
        <w:rPr>
          <w:b/>
        </w:rPr>
        <w:t>movieId</w:t>
      </w:r>
      <w:r>
        <w:t xml:space="preserve">: Contains unique identification of the movies </w:t>
      </w:r>
    </w:p>
    <w:p w14:paraId="52C5E0FC" w14:textId="1AD0BC78" w:rsidR="00FF1929" w:rsidRDefault="00FF1929" w:rsidP="00FF1929">
      <w:pPr>
        <w:pStyle w:val="ListParagraph"/>
        <w:numPr>
          <w:ilvl w:val="2"/>
          <w:numId w:val="24"/>
        </w:numPr>
      </w:pPr>
      <w:r w:rsidRPr="00FF1929">
        <w:rPr>
          <w:b/>
        </w:rPr>
        <w:t>ratings</w:t>
      </w:r>
      <w:r>
        <w:t>: A scale of ‘0’ to ‘5’. ‘NaN’ if the user didn’t rate the movie.</w:t>
      </w:r>
    </w:p>
    <w:p w14:paraId="2FA75EEE" w14:textId="610AA564" w:rsidR="00FF1929" w:rsidRPr="00FF1929" w:rsidRDefault="00FF1929" w:rsidP="00FF1929">
      <w:pPr>
        <w:pStyle w:val="Heading3"/>
        <w:numPr>
          <w:ilvl w:val="0"/>
          <w:numId w:val="25"/>
        </w:numPr>
      </w:pPr>
      <w:r>
        <w:t>Preprocessing of the dataset</w:t>
      </w:r>
    </w:p>
    <w:p w14:paraId="49091139" w14:textId="7036387E" w:rsidR="00FF1929" w:rsidRDefault="00FF1929" w:rsidP="00FF1929">
      <w:pPr>
        <w:pStyle w:val="ListParagraph"/>
        <w:numPr>
          <w:ilvl w:val="2"/>
          <w:numId w:val="24"/>
        </w:numPr>
      </w:pPr>
      <w:r>
        <w:t>All ‘NaN’ values are changed to ‘0’.</w:t>
      </w:r>
    </w:p>
    <w:p w14:paraId="6B221BED" w14:textId="74F9FB3D" w:rsidR="00FF1929" w:rsidRDefault="00FF1929" w:rsidP="00FF1929">
      <w:pPr>
        <w:pStyle w:val="ListParagraph"/>
        <w:numPr>
          <w:ilvl w:val="2"/>
          <w:numId w:val="24"/>
        </w:numPr>
      </w:pPr>
      <w:r>
        <w:t>Movie ids were replaced with their respective titles.</w:t>
      </w:r>
    </w:p>
    <w:p w14:paraId="352844D4" w14:textId="3ABCBBB4" w:rsidR="00FF1929" w:rsidRDefault="00FF1929" w:rsidP="00FF1929">
      <w:pPr>
        <w:pStyle w:val="ListParagraph"/>
        <w:numPr>
          <w:ilvl w:val="2"/>
          <w:numId w:val="24"/>
        </w:numPr>
      </w:pPr>
      <w:r>
        <w:t xml:space="preserve">Standardized features by removing the mean and scaling to unit variance. </w:t>
      </w:r>
    </w:p>
    <w:p w14:paraId="7579CA8B" w14:textId="77777777" w:rsidR="00FF1929" w:rsidRDefault="00FF1929">
      <w:r>
        <w:br w:type="page"/>
      </w:r>
    </w:p>
    <w:p w14:paraId="0B96FEE1" w14:textId="7319FD7A" w:rsidR="00FF1929" w:rsidRDefault="00FF1929" w:rsidP="00FF1929">
      <w:pPr>
        <w:pStyle w:val="Heading1"/>
      </w:pPr>
      <w:r>
        <w:lastRenderedPageBreak/>
        <w:t>Implementation</w:t>
      </w:r>
    </w:p>
    <w:p w14:paraId="471E2C21" w14:textId="0E236425" w:rsidR="00231A76" w:rsidRDefault="00231A76" w:rsidP="00231A76">
      <w:pPr>
        <w:pStyle w:val="Heading2"/>
      </w:pPr>
      <w:r>
        <w:t>Loading Dataset:</w:t>
      </w:r>
    </w:p>
    <w:p w14:paraId="7EC5A532" w14:textId="0320462A" w:rsidR="00231A76" w:rsidRPr="00231A76" w:rsidRDefault="00231A76" w:rsidP="00231A76">
      <w:pPr>
        <w:jc w:val="center"/>
      </w:pPr>
      <w:r>
        <w:rPr>
          <w:noProof/>
        </w:rPr>
        <w:drawing>
          <wp:inline distT="0" distB="0" distL="0" distR="0" wp14:anchorId="0830720F" wp14:editId="47DEF51E">
            <wp:extent cx="3552855" cy="4326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326" cy="45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EA46" w14:textId="77777777" w:rsidR="00231A76" w:rsidRDefault="00231A76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14:paraId="2E0EF94D" w14:textId="4F6E4FEC" w:rsidR="008F2934" w:rsidRDefault="00231A76" w:rsidP="00231A76">
      <w:pPr>
        <w:pStyle w:val="Heading2"/>
      </w:pPr>
      <w:r>
        <w:lastRenderedPageBreak/>
        <w:t>Replacing Nan Values:</w:t>
      </w:r>
    </w:p>
    <w:p w14:paraId="5279FC85" w14:textId="77777777" w:rsidR="00231A76" w:rsidRDefault="00231A76" w:rsidP="00231A76">
      <w:pPr>
        <w:rPr>
          <w:noProof/>
        </w:rPr>
      </w:pPr>
    </w:p>
    <w:p w14:paraId="0FD7BA87" w14:textId="77777777" w:rsidR="007E005A" w:rsidRDefault="00231A76" w:rsidP="007E005A">
      <w:r>
        <w:rPr>
          <w:noProof/>
        </w:rPr>
        <w:drawing>
          <wp:anchor distT="0" distB="0" distL="114300" distR="114300" simplePos="0" relativeHeight="251660288" behindDoc="0" locked="0" layoutInCell="1" allowOverlap="1" wp14:anchorId="5C02AFDC" wp14:editId="308B827F">
            <wp:simplePos x="0" y="0"/>
            <wp:positionH relativeFrom="column">
              <wp:posOffset>3175</wp:posOffset>
            </wp:positionH>
            <wp:positionV relativeFrom="paragraph">
              <wp:posOffset>-2540</wp:posOffset>
            </wp:positionV>
            <wp:extent cx="4598670" cy="3978910"/>
            <wp:effectExtent l="0" t="0" r="0" b="2540"/>
            <wp:wrapTopAndBottom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2-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8" t="6680" r="19448" b="446"/>
                    <a:stretch/>
                  </pic:blipFill>
                  <pic:spPr bwMode="auto">
                    <a:xfrm>
                      <a:off x="0" y="0"/>
                      <a:ext cx="4598670" cy="397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3DDE91" w14:textId="77777777" w:rsidR="007E005A" w:rsidRDefault="007E005A">
      <w:r>
        <w:br w:type="page"/>
      </w:r>
    </w:p>
    <w:p w14:paraId="14A29FCB" w14:textId="1648E49E" w:rsidR="00231A76" w:rsidRDefault="007E005A" w:rsidP="007E005A">
      <w:pPr>
        <w:pStyle w:val="Heading2"/>
      </w:pPr>
      <w:r>
        <w:lastRenderedPageBreak/>
        <w:t>`</w:t>
      </w:r>
      <w:r w:rsidR="00231A76">
        <w:t>Calculating SVD:</w:t>
      </w:r>
    </w:p>
    <w:p w14:paraId="6CD9203C" w14:textId="77777777" w:rsidR="007E005A" w:rsidRDefault="007E005A" w:rsidP="007E005A">
      <w:r>
        <w:rPr>
          <w:noProof/>
        </w:rPr>
        <w:drawing>
          <wp:inline distT="0" distB="0" distL="0" distR="0" wp14:anchorId="3E38DED7" wp14:editId="24BBE2FA">
            <wp:extent cx="3077570" cy="442329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358" cy="44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767C25" w14:textId="77777777" w:rsidR="007E005A" w:rsidRDefault="007E005A">
      <w:r>
        <w:br w:type="page"/>
      </w:r>
    </w:p>
    <w:p w14:paraId="3490ABAB" w14:textId="16417B12" w:rsidR="00231A76" w:rsidRDefault="007E005A" w:rsidP="007E005A">
      <w:pPr>
        <w:pStyle w:val="Heading2"/>
      </w:pPr>
      <w:r>
        <w:lastRenderedPageBreak/>
        <w:t xml:space="preserve">Components vs </w:t>
      </w:r>
      <w:r w:rsidRPr="007E005A">
        <w:t>cumulative explained variance</w:t>
      </w:r>
      <w:r>
        <w:t>:</w:t>
      </w:r>
    </w:p>
    <w:p w14:paraId="1457D4D9" w14:textId="4E17AB16" w:rsidR="007E005A" w:rsidRDefault="007E005A" w:rsidP="007E005A">
      <w:pPr>
        <w:pStyle w:val="Heading3"/>
        <w:numPr>
          <w:ilvl w:val="0"/>
          <w:numId w:val="26"/>
        </w:numPr>
      </w:pPr>
      <w:r>
        <w:t>For number of components = 3</w:t>
      </w:r>
    </w:p>
    <w:p w14:paraId="7D0B5443" w14:textId="70B65CF3" w:rsidR="007E005A" w:rsidRDefault="007E005A" w:rsidP="007E005A">
      <w:pPr>
        <w:jc w:val="center"/>
      </w:pPr>
      <w:r>
        <w:rPr>
          <w:noProof/>
        </w:rPr>
        <w:drawing>
          <wp:inline distT="0" distB="0" distL="0" distR="0" wp14:anchorId="74238587" wp14:editId="727E1DED">
            <wp:extent cx="3762375" cy="253365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C3FA" w14:textId="40A7AF93" w:rsidR="008641A9" w:rsidRPr="007E005A" w:rsidRDefault="008641A9" w:rsidP="007E005A">
      <w:pPr>
        <w:jc w:val="center"/>
      </w:pPr>
      <w:r>
        <w:t xml:space="preserve">Sum of Explained Variance Ratio = </w:t>
      </w:r>
      <w:r w:rsidRPr="008641A9">
        <w:t>0.1741997364066073</w:t>
      </w:r>
      <w:r>
        <w:tab/>
      </w:r>
    </w:p>
    <w:p w14:paraId="20118CA3" w14:textId="2F33031F" w:rsidR="008641A9" w:rsidRDefault="008641A9" w:rsidP="007E005A">
      <w:pPr>
        <w:pStyle w:val="Heading3"/>
        <w:numPr>
          <w:ilvl w:val="0"/>
          <w:numId w:val="26"/>
        </w:numPr>
      </w:pPr>
      <w:r>
        <w:t>For number of components = 50</w:t>
      </w:r>
    </w:p>
    <w:p w14:paraId="530B9055" w14:textId="15665EB5" w:rsidR="008641A9" w:rsidRPr="008641A9" w:rsidRDefault="008641A9" w:rsidP="008641A9">
      <w:pPr>
        <w:jc w:val="center"/>
      </w:pPr>
      <w:r>
        <w:rPr>
          <w:noProof/>
        </w:rPr>
        <w:drawing>
          <wp:inline distT="0" distB="0" distL="0" distR="0" wp14:anchorId="134C01B3" wp14:editId="5A9588D7">
            <wp:extent cx="3705225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D79" w14:textId="3FAEC7C7" w:rsidR="008641A9" w:rsidRPr="008641A9" w:rsidRDefault="008641A9" w:rsidP="008641A9">
      <w:pPr>
        <w:jc w:val="center"/>
      </w:pPr>
      <w:r>
        <w:t xml:space="preserve">Sum of Explained Variance Ratio = </w:t>
      </w:r>
      <w:r w:rsidRPr="008641A9">
        <w:t>0.609631993318398</w:t>
      </w:r>
    </w:p>
    <w:p w14:paraId="1D1BB4FC" w14:textId="77777777" w:rsidR="008641A9" w:rsidRDefault="008641A9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br w:type="page"/>
      </w:r>
    </w:p>
    <w:p w14:paraId="04FABAFF" w14:textId="3237AE05" w:rsidR="007E005A" w:rsidRDefault="007E005A" w:rsidP="007E005A">
      <w:pPr>
        <w:pStyle w:val="Heading3"/>
        <w:numPr>
          <w:ilvl w:val="0"/>
          <w:numId w:val="26"/>
        </w:numPr>
      </w:pPr>
      <w:r>
        <w:lastRenderedPageBreak/>
        <w:t>For number of components = 100</w:t>
      </w:r>
    </w:p>
    <w:p w14:paraId="1A6C10B9" w14:textId="77777777" w:rsidR="007E005A" w:rsidRDefault="007E005A" w:rsidP="007E005A">
      <w:pPr>
        <w:jc w:val="center"/>
      </w:pPr>
      <w:r>
        <w:rPr>
          <w:noProof/>
        </w:rPr>
        <w:drawing>
          <wp:inline distT="0" distB="0" distL="0" distR="0" wp14:anchorId="418C5FF9" wp14:editId="696B4854">
            <wp:extent cx="3705225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1BA4" w14:textId="441FB45F" w:rsidR="007E005A" w:rsidRDefault="00E80399" w:rsidP="00E80399">
      <w:pPr>
        <w:jc w:val="center"/>
      </w:pPr>
      <w:r>
        <w:t xml:space="preserve">Sum of Explained Variance Ratio = </w:t>
      </w:r>
      <w:r w:rsidRPr="008641A9">
        <w:t>0.</w:t>
      </w:r>
      <w:r w:rsidRPr="00E80399">
        <w:t>7503687577394819</w:t>
      </w:r>
    </w:p>
    <w:p w14:paraId="691B1E27" w14:textId="759860B5" w:rsidR="007E005A" w:rsidRPr="007E005A" w:rsidRDefault="007E005A" w:rsidP="007E005A">
      <w:pPr>
        <w:pStyle w:val="Heading3"/>
        <w:numPr>
          <w:ilvl w:val="0"/>
          <w:numId w:val="26"/>
        </w:numPr>
      </w:pPr>
      <w:r>
        <w:t>For number of components = 480</w:t>
      </w:r>
    </w:p>
    <w:p w14:paraId="3060C073" w14:textId="77777777" w:rsidR="007E005A" w:rsidRDefault="00231A76" w:rsidP="007E005A">
      <w:pPr>
        <w:pStyle w:val="Heading2"/>
        <w:jc w:val="center"/>
      </w:pPr>
      <w:r>
        <w:rPr>
          <w:noProof/>
        </w:rPr>
        <w:drawing>
          <wp:inline distT="0" distB="0" distL="0" distR="0" wp14:anchorId="79D2FB77" wp14:editId="4E1F7C41">
            <wp:extent cx="4459833" cy="301861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19" cy="30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FA7" w14:textId="1CAB6606" w:rsidR="00142AAC" w:rsidRPr="00142AAC" w:rsidRDefault="00E80399" w:rsidP="00142AAC">
      <w:pPr>
        <w:jc w:val="center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t xml:space="preserve">Sum of Explained Variance Ratio = </w:t>
      </w:r>
      <w:r w:rsidRPr="008641A9">
        <w:t>0.</w:t>
      </w:r>
      <w:r w:rsidRPr="00E80399">
        <w:t>9892265052302065</w:t>
      </w:r>
      <w:r w:rsidR="00142AAC">
        <w:br w:type="page"/>
      </w:r>
    </w:p>
    <w:p w14:paraId="39FB4DCC" w14:textId="4183518D" w:rsidR="00142AAC" w:rsidRDefault="00142AAC" w:rsidP="00142AAC">
      <w:pPr>
        <w:pStyle w:val="Heading3"/>
        <w:numPr>
          <w:ilvl w:val="0"/>
          <w:numId w:val="26"/>
        </w:numPr>
      </w:pPr>
      <w:r>
        <w:lastRenderedPageBreak/>
        <w:t>For number of components = 240</w:t>
      </w:r>
    </w:p>
    <w:p w14:paraId="65DC66DC" w14:textId="0AD04B4D" w:rsidR="00142AAC" w:rsidRPr="00142AAC" w:rsidRDefault="00142AAC" w:rsidP="00142AAC">
      <w:pPr>
        <w:jc w:val="center"/>
      </w:pPr>
      <w:r>
        <w:rPr>
          <w:noProof/>
        </w:rPr>
        <w:drawing>
          <wp:inline distT="0" distB="0" distL="0" distR="0" wp14:anchorId="73E57F25" wp14:editId="6ECC4AA6">
            <wp:extent cx="3752850" cy="2533650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2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B85B" w14:textId="1BC71C44" w:rsidR="00E80399" w:rsidRDefault="00142AAC" w:rsidP="00142AAC">
      <w:pPr>
        <w:jc w:val="center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142AAC">
        <w:t>Sum of Explained Variance Ratio = 0.9080436305687265</w:t>
      </w:r>
    </w:p>
    <w:p w14:paraId="01412BF6" w14:textId="2BA5A0A6" w:rsidR="007E005A" w:rsidRDefault="00FF1929" w:rsidP="00D07F01">
      <w:pPr>
        <w:pStyle w:val="Heading1"/>
      </w:pPr>
      <w:r>
        <w:t>Observation</w:t>
      </w:r>
    </w:p>
    <w:p w14:paraId="2DFE78AA" w14:textId="7F099BE3" w:rsidR="00D07F01" w:rsidRDefault="00D07F01" w:rsidP="00142AAC">
      <w:pPr>
        <w:ind w:firstLine="720"/>
      </w:pPr>
      <w:r>
        <w:t xml:space="preserve">With </w:t>
      </w:r>
      <w:r w:rsidR="004739FF">
        <w:t>the</w:t>
      </w:r>
      <w:r w:rsidR="00762115">
        <w:t xml:space="preserve"> value of the</w:t>
      </w:r>
      <w:r w:rsidR="004739FF">
        <w:t xml:space="preserve"> sum of Explained Variance Ratio of each</w:t>
      </w:r>
      <w:r>
        <w:t xml:space="preserve"> K values, it is </w:t>
      </w:r>
      <w:r w:rsidR="004739FF">
        <w:t>clear</w:t>
      </w:r>
      <w:r>
        <w:t xml:space="preserve"> that</w:t>
      </w:r>
      <w:r w:rsidR="00E80399">
        <w:t xml:space="preserve"> the minimum number of important components </w:t>
      </w:r>
      <w:r w:rsidR="00762115">
        <w:t xml:space="preserve">required for this dataset </w:t>
      </w:r>
      <w:r w:rsidR="00E80399">
        <w:t xml:space="preserve">is 240 </w:t>
      </w:r>
      <w:r w:rsidR="00762115">
        <w:t xml:space="preserve">components </w:t>
      </w:r>
      <w:r w:rsidR="00E80399">
        <w:t>with 0.</w:t>
      </w:r>
      <w:r w:rsidR="00E80399" w:rsidRPr="00E80399">
        <w:t xml:space="preserve">9080436305687265 </w:t>
      </w:r>
      <w:r w:rsidR="00762115">
        <w:t xml:space="preserve">as </w:t>
      </w:r>
      <w:r w:rsidR="00762115">
        <w:t>the s</w:t>
      </w:r>
      <w:r w:rsidR="00762115" w:rsidRPr="00E80399">
        <w:t xml:space="preserve">um of </w:t>
      </w:r>
      <w:bookmarkStart w:id="0" w:name="_GoBack"/>
      <w:bookmarkEnd w:id="0"/>
      <w:r w:rsidR="00E80399" w:rsidRPr="00E80399">
        <w:t>Explained Variance Ratio</w:t>
      </w:r>
      <w:r w:rsidR="00142AAC">
        <w:t>.</w:t>
      </w:r>
    </w:p>
    <w:p w14:paraId="1C07BA17" w14:textId="295AC492" w:rsidR="00FF1929" w:rsidRDefault="00FF1929" w:rsidP="00FF1929">
      <w:pPr>
        <w:pStyle w:val="Heading1"/>
      </w:pPr>
      <w:r>
        <w:t>Conclusion</w:t>
      </w:r>
    </w:p>
    <w:p w14:paraId="31412A9D" w14:textId="77777777" w:rsidR="00142AAC" w:rsidRDefault="00FF1929" w:rsidP="00142AAC">
      <w:pPr>
        <w:ind w:firstLine="720"/>
      </w:pPr>
      <w:r>
        <w:t>In general, PCA looks for such a direction that the data projected to it has the</w:t>
      </w:r>
      <w:r w:rsidR="00142AAC">
        <w:t xml:space="preserve"> </w:t>
      </w:r>
      <w:r>
        <w:t xml:space="preserve">maximal variance. </w:t>
      </w:r>
    </w:p>
    <w:p w14:paraId="23185DC7" w14:textId="39B9CF7E" w:rsidR="00142AAC" w:rsidRDefault="00FF1929" w:rsidP="00142AAC">
      <w:pPr>
        <w:ind w:firstLine="720"/>
      </w:pPr>
      <w:r>
        <w:t>PCA Using SVD continues by seeking the next direction that is orthogonal to all previously found directions.</w:t>
      </w:r>
      <w:r w:rsidR="00142AAC">
        <w:t xml:space="preserve"> </w:t>
      </w:r>
      <w:r>
        <w:t>All directions are orthogonal</w:t>
      </w:r>
      <w:r w:rsidR="00142AAC">
        <w:t>.</w:t>
      </w:r>
    </w:p>
    <w:p w14:paraId="206D0BE4" w14:textId="2683A331" w:rsidR="00FF1929" w:rsidRPr="00FF1929" w:rsidRDefault="00FF1929" w:rsidP="00142AAC">
      <w:pPr>
        <w:ind w:firstLine="720"/>
      </w:pPr>
      <w:r>
        <w:t>A useful rule of thumb is to retain enough singular values to make up 90% of the energy in Σ. That is, the sum of the squares of the retained singular values should be at least 90% of the sum of the squares of all the singular values.</w:t>
      </w:r>
    </w:p>
    <w:sectPr w:rsidR="00FF1929" w:rsidRPr="00FF1929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C7272" w14:textId="77777777" w:rsidR="0081500D" w:rsidRDefault="0081500D" w:rsidP="00C6554A">
      <w:pPr>
        <w:spacing w:before="0" w:after="0" w:line="240" w:lineRule="auto"/>
      </w:pPr>
      <w:r>
        <w:separator/>
      </w:r>
    </w:p>
  </w:endnote>
  <w:endnote w:type="continuationSeparator" w:id="0">
    <w:p w14:paraId="75D0ED98" w14:textId="77777777" w:rsidR="0081500D" w:rsidRDefault="008150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B202F" w14:textId="77777777" w:rsidR="006A709C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481FA" w14:textId="77777777" w:rsidR="0081500D" w:rsidRDefault="0081500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768F757" w14:textId="77777777" w:rsidR="0081500D" w:rsidRDefault="008150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0A670A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A530D3"/>
    <w:multiLevelType w:val="multilevel"/>
    <w:tmpl w:val="2DF2FAB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56072D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5A26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F641C1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B67724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81412D"/>
    <w:multiLevelType w:val="hybridMultilevel"/>
    <w:tmpl w:val="144026C4"/>
    <w:lvl w:ilvl="0" w:tplc="AD10DCDC">
      <w:start w:val="1"/>
      <w:numFmt w:val="decimal"/>
      <w:lvlText w:val="%1)"/>
      <w:lvlJc w:val="left"/>
      <w:pPr>
        <w:ind w:left="-360" w:hanging="360"/>
      </w:p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FCB3501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4D185E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003894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896413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9"/>
  </w:num>
  <w:num w:numId="19">
    <w:abstractNumId w:val="14"/>
  </w:num>
  <w:num w:numId="20">
    <w:abstractNumId w:val="17"/>
  </w:num>
  <w:num w:numId="21">
    <w:abstractNumId w:val="23"/>
  </w:num>
  <w:num w:numId="22">
    <w:abstractNumId w:val="20"/>
  </w:num>
  <w:num w:numId="23">
    <w:abstractNumId w:val="22"/>
  </w:num>
  <w:num w:numId="24">
    <w:abstractNumId w:val="12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86"/>
    <w:rsid w:val="00142AAC"/>
    <w:rsid w:val="0021161F"/>
    <w:rsid w:val="00231A76"/>
    <w:rsid w:val="002554CD"/>
    <w:rsid w:val="00293B83"/>
    <w:rsid w:val="002B4294"/>
    <w:rsid w:val="00333D0D"/>
    <w:rsid w:val="00472286"/>
    <w:rsid w:val="004739FF"/>
    <w:rsid w:val="004C049F"/>
    <w:rsid w:val="005000E2"/>
    <w:rsid w:val="00590914"/>
    <w:rsid w:val="006A3CE7"/>
    <w:rsid w:val="006A709C"/>
    <w:rsid w:val="006C5A7C"/>
    <w:rsid w:val="00762115"/>
    <w:rsid w:val="007E005A"/>
    <w:rsid w:val="0081500D"/>
    <w:rsid w:val="008641A9"/>
    <w:rsid w:val="0089392C"/>
    <w:rsid w:val="008F2934"/>
    <w:rsid w:val="009815F0"/>
    <w:rsid w:val="0099789C"/>
    <w:rsid w:val="00AC7EA5"/>
    <w:rsid w:val="00BA0BCF"/>
    <w:rsid w:val="00C6554A"/>
    <w:rsid w:val="00D07F01"/>
    <w:rsid w:val="00E80399"/>
    <w:rsid w:val="00ED7C44"/>
    <w:rsid w:val="00F86768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26F95"/>
  <w15:chartTrackingRefBased/>
  <w15:docId w15:val="{D4335DF4-7676-4A77-9204-7BE46760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FF1929"/>
    <w:pPr>
      <w:keepNext/>
      <w:keepLines/>
      <w:numPr>
        <w:numId w:val="1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29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9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F192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F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iROG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B3A7-4327-403E-95C1-327417B9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20</TotalTime>
  <Pages>9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dimension reductionality using Principal Component Analysis through Singular Value Decomposition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dimension reductionality using Principal Component Analysis through Singular Value Decomposition</dc:title>
  <dc:subject/>
  <dc:creator>Arvind M</dc:creator>
  <cp:keywords/>
  <dc:description/>
  <cp:lastModifiedBy>Arvind M</cp:lastModifiedBy>
  <cp:revision>4</cp:revision>
  <dcterms:created xsi:type="dcterms:W3CDTF">2019-02-14T11:18:00Z</dcterms:created>
  <dcterms:modified xsi:type="dcterms:W3CDTF">2019-02-14T11:39:00Z</dcterms:modified>
</cp:coreProperties>
</file>