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NOM I COGNOMS</w:t>
            </w:r>
            <w:r>
              <w:rPr>
                <w:b w:val="0"/>
              </w:rPr>
              <w:t>Alfredo  Vicente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NIF</w:t>
            </w:r>
            <w:r>
              <w:rPr>
                <w:b w:val="0"/>
              </w:rPr>
              <w:t>12345678F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dsaD@dffdsa.es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Telèfon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789456456</w:t>
            </w:r>
          </w:p>
        </w:tc>
      </w:tr>
      <w:tr>
        <w:trPr>
          <w:trHeight w:val="737" w:hRule="exact"/>
        </w:trPr>
        <w:tc>
          <w:tcPr>
            <w:tcW w:type="dxa" w:w="1440"/>
          </w:tcPr>
          <w:p>
            <w:r>
              <w:rPr>
                <w:b/>
              </w:rPr>
              <w:t>GRUP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NIVELL</w:t>
            </w:r>
          </w:p>
        </w:tc>
        <w:tc>
          <w:tcPr>
            <w:tcW w:type="dxa" w:w="1440"/>
          </w:tcPr>
          <w:p>
            <w:r>
              <w:t>A24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RELACIÓ JURÍDICA</w:t>
            </w:r>
          </w:p>
        </w:tc>
        <w:tc>
          <w:tcPr>
            <w:tcW w:type="dxa" w:w="1440"/>
          </w:tcPr>
          <w:p>
            <w:r>
              <w:t>FI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DOMICILI: </w:t>
            </w:r>
            <w:r>
              <w:rPr>
                <w:b w:val="0"/>
              </w:rPr>
              <w:t>hgfd</w:t>
            </w:r>
          </w:p>
        </w:tc>
        <w:tc>
          <w:tcPr>
            <w:tcW w:type="dxa" w:w="1440"/>
          </w:tcPr>
          <w:p/>
        </w:tc>
        <w:tc>
          <w:tcPr>
            <w:tcW w:type="dxa" w:w="5760"/>
            <w:gridSpan w:val="4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CP: </w:t>
            </w:r>
            <w:r>
              <w:rPr>
                <w:b w:val="0"/>
              </w:rPr>
              <w:t>32456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 xml:space="preserve">POBLACIÓ: </w:t>
            </w:r>
            <w:r>
              <w:rPr>
                <w:b w:val="0"/>
              </w:rPr>
              <w:t>hgfdh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 xml:space="preserve">PROVÍNCIA: </w:t>
            </w:r>
            <w:r>
              <w:rPr>
                <w:b w:val="0"/>
              </w:rPr>
              <w:t>fdsafdsa</w:t>
            </w:r>
          </w:p>
        </w:tc>
        <w:tc>
          <w:tcPr>
            <w:tcW w:type="dxa" w:w="14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DATA: </w:t>
            </w:r>
            <w:r>
              <w:rPr>
                <w:b w:val="0"/>
              </w:rPr>
              <w:t>08/07/25 al 22/07/25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t xml:space="preserve">IMPORT BRUT: </w:t>
            </w:r>
            <w:r>
              <w:rPr>
                <w:b w:val="0"/>
              </w:rPr>
              <w:t>1800.00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IMPORT NET: 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 w:val="0"/>
              </w:rPr>
              <w:t>1530.00 €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IBAN: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BIC: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