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MARTA ARMENDIA SANTOS, DIRECTORA GENERAL DE FORMACIÓ PROFESSIONAL</w:t>
        <w:br/>
      </w:r>
    </w:p>
    <w:p>
      <w:r>
        <w:t>Vist l'informe del cap de servei del 03/12/2025, corresponent a la formació 25FP19CF008 - IA +  IOT como herramientas educativas para la familia agraria realitzat de forma online del 08/07/25 al 22/07/25.</w:t>
        <w:br/>
        <w:t>Vist que els professors han realitzat en els termes establits i de manera adequada la labor per a la qual van ser designats.</w:t>
      </w:r>
    </w:p>
    <w:p>
      <w:pPr>
        <w:jc w:val="center"/>
      </w:pPr>
      <w:r>
        <w:rPr>
          <w:b/>
        </w:rPr>
        <w:t>RESOLC</w:t>
      </w:r>
    </w:p>
    <w:p>
      <w:pPr>
        <w:jc w:val="both"/>
      </w:pPr>
      <w:r>
        <w:t>Que ordene el pagament als professors relacionats a continuació, l'import total de 1350.0 €, amb la distribució indicada, per actuar com a col·laboradors en l'activitat de formació 25FP19CF008 - IA +  IOT como herramientas educativas para la familia agraria, per actuar fora de l'horari normal de treball i amb càrrec a l'aplicació pressupostària G01090205GE00000.422C00.OT23000000, de conformitat amb el DECRET 80/2025, de 3 de juny, del Consellsobre indemnitzacions per raó del servei i gratificacions per serveis extraordinaris.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NOM I COGNOMS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DNI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CENTRE EDUCATIU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CÀRREC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UNITATS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CONCEPTE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IMPORT PER UNITAT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Alfredo  Vicente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12345678F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ghjhgjf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jghfjhgf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15 hores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formació síncrona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90 €/hora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1350 €</w:t>
            </w:r>
          </w:p>
        </w:tc>
      </w:tr>
      <w:tr>
        <w:trPr>
          <w:trHeight w:val="454"/>
        </w:trPr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1350.0€</w:t>
            </w:r>
          </w:p>
        </w:tc>
      </w:tr>
    </w:tbl>
    <w:p>
      <w:pPr>
        <w:jc w:val="center"/>
      </w:pPr>
      <w:r>
        <w:br/>
        <w:t>València, en data i signatura electrònica</w:t>
        <w:br/>
        <w:br/>
        <w:br/>
        <w:br/>
        <w:br/>
      </w:r>
    </w:p>
    <w:p>
      <w:pPr>
        <w:jc w:val="center"/>
      </w:pPr>
      <w:r>
        <w:t>Marta Armendia Santos</w:t>
        <w:br/>
        <w:t>Directora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