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05F43" w14:textId="77777777" w:rsidR="002912F5" w:rsidRDefault="00000000">
      <w:pPr>
        <w:pStyle w:val="Textoindependiente"/>
        <w:jc w:val="center"/>
      </w:pPr>
      <w:r>
        <w:rPr>
          <w:b/>
          <w:bCs/>
          <w:noProof/>
        </w:rPr>
        <w:drawing>
          <wp:inline distT="0" distB="0" distL="0" distR="0" wp14:anchorId="0FA237E2" wp14:editId="5D46A2D4">
            <wp:extent cx="15875" cy="1587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692" t="-7692" r="-7692" b="-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" cy="1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  <w:lang w:val="es-ES"/>
        </w:rPr>
        <w:t>INFORME DE NECESSITAT I IDONEÏTAT DEL CONTRACTE</w:t>
      </w:r>
    </w:p>
    <w:p w14:paraId="314368FA" w14:textId="77777777" w:rsidR="002912F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021F1E48" w14:textId="77777777" w:rsidR="002912F5" w:rsidRDefault="002912F5">
      <w:pPr>
        <w:pStyle w:val="Textoindependiente"/>
        <w:rPr>
          <w:b/>
          <w:bCs/>
          <w:sz w:val="20"/>
          <w:szCs w:val="20"/>
          <w:lang w:val="es-ES"/>
        </w:rPr>
      </w:pPr>
    </w:p>
    <w:p w14:paraId="7ED9735D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772BB45D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62B3552F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r>
        <w:rPr>
          <w:sz w:val="20"/>
          <w:szCs w:val="20"/>
          <w:lang w:val="es-ES"/>
        </w:rPr>
        <w:t xml:space="preserve">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i/o </w:t>
      </w:r>
      <w:proofErr w:type="spellStart"/>
      <w:r>
        <w:rPr>
          <w:color w:val="FF0000"/>
          <w:sz w:val="20"/>
          <w:szCs w:val="20"/>
          <w:lang w:val="es-ES"/>
        </w:rPr>
        <w:t>subministrament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14D7E097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Primer. </w:t>
      </w:r>
      <w:proofErr w:type="spellStart"/>
      <w:r>
        <w:rPr>
          <w:b/>
          <w:bCs/>
          <w:sz w:val="20"/>
          <w:szCs w:val="20"/>
          <w:lang w:val="es-ES"/>
        </w:rPr>
        <w:t>Objecte</w:t>
      </w:r>
      <w:proofErr w:type="spellEnd"/>
      <w:r>
        <w:rPr>
          <w:b/>
          <w:bCs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sz w:val="20"/>
          <w:szCs w:val="20"/>
          <w:lang w:val="es-ES"/>
        </w:rPr>
        <w:t>contrat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38CFC5A4" w14:textId="77777777" w:rsidR="002912F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15DDF4AE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7F00715A" w14:textId="77777777" w:rsidR="002912F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4F098819" w14:textId="77777777" w:rsidR="002912F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3BB71168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792392F4" w14:textId="6DEE1EE3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d’</w:t>
      </w:r>
      <w:r w:rsidR="008A61A2">
        <w:rPr>
          <w:sz w:val="20"/>
          <w:szCs w:val="20"/>
          <w:lang w:val="es-ES"/>
        </w:rPr>
        <w:t>este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4C9821D" w14:textId="5F242731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</w:t>
      </w:r>
      <w:r w:rsidR="008A61A2">
        <w:rPr>
          <w:sz w:val="20"/>
          <w:szCs w:val="20"/>
          <w:lang w:val="es-ES"/>
        </w:rPr>
        <w:t>estes</w:t>
      </w:r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 w:rsidR="007774EE">
        <w:rPr>
          <w:sz w:val="20"/>
          <w:szCs w:val="20"/>
          <w:lang w:val="es-ES"/>
        </w:rPr>
        <w:t xml:space="preserve"> i</w:t>
      </w:r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21918CE5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D6F86B" w14:textId="77777777" w:rsidR="002912F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3D0508CC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052F517B" w14:textId="74637653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</w:t>
      </w:r>
      <w:r w:rsidR="008A61A2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0355873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03313747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122260A8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4BE2D9E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58CE980F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lastRenderedPageBreak/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08AC5E2E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57A5BF4F" w14:textId="77777777" w:rsidR="002912F5" w:rsidRDefault="002912F5">
      <w:pPr>
        <w:pStyle w:val="Textoindependiente"/>
        <w:rPr>
          <w:lang w:val="es-ES"/>
        </w:rPr>
      </w:pPr>
    </w:p>
    <w:p w14:paraId="0CA9272C" w14:textId="77777777" w:rsidR="002912F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Cinqué</w:t>
      </w:r>
      <w:proofErr w:type="spellEnd"/>
      <w:r>
        <w:rPr>
          <w:sz w:val="20"/>
          <w:szCs w:val="20"/>
          <w:lang w:val="es-ES"/>
        </w:rPr>
        <w:t>. PROPOSTA D’ADJUDICACIÓ</w:t>
      </w:r>
    </w:p>
    <w:p w14:paraId="505084EC" w14:textId="77777777" w:rsidR="002912F5" w:rsidRDefault="00000000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l’empresa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manifestar que es tracta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l’oferta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3C082594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1F96826C" w14:textId="77777777" w:rsidR="002912F5" w:rsidRDefault="002912F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37"/>
        <w:gridCol w:w="1081"/>
        <w:gridCol w:w="1016"/>
        <w:gridCol w:w="1136"/>
      </w:tblGrid>
      <w:tr w:rsidR="002912F5" w14:paraId="7CE9AD3E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C163309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AB0DD4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5E24B93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E1579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912F5" w14:paraId="1E246F4B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BA8139E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A05640C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BDBFD6B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95E2A3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912F5" w14:paraId="445A968F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6CE4F42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3C38DF6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02A014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80557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912F5" w14:paraId="1FF7563A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24EC2DD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2968D1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4AFD8BD" w14:textId="77777777" w:rsidR="002912F5" w:rsidRDefault="002912F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1AB0A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6EB3AFF5" w14:textId="77777777" w:rsidR="002912F5" w:rsidRDefault="002912F5">
      <w:pPr>
        <w:pStyle w:val="Textoindependiente"/>
        <w:jc w:val="both"/>
        <w:rPr>
          <w:sz w:val="18"/>
          <w:szCs w:val="18"/>
          <w:lang w:val="es-ES"/>
        </w:rPr>
      </w:pPr>
    </w:p>
    <w:p w14:paraId="7E722F61" w14:textId="6C3AFEED" w:rsidR="002912F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 xml:space="preserve">El </w:t>
      </w:r>
      <w:proofErr w:type="spellStart"/>
      <w:r>
        <w:rPr>
          <w:sz w:val="20"/>
          <w:szCs w:val="20"/>
          <w:lang w:val="es-ES"/>
        </w:rPr>
        <w:t>present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import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s'emet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exercici</w:t>
      </w:r>
      <w:proofErr w:type="spellEnd"/>
      <w:r>
        <w:rPr>
          <w:sz w:val="20"/>
          <w:szCs w:val="20"/>
          <w:lang w:val="es-ES"/>
        </w:rPr>
        <w:t xml:space="preserve"> de les </w:t>
      </w:r>
      <w:proofErr w:type="spellStart"/>
      <w:r>
        <w:rPr>
          <w:sz w:val="20"/>
          <w:szCs w:val="20"/>
          <w:lang w:val="es-ES"/>
        </w:rPr>
        <w:t>funcions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assignades</w:t>
      </w:r>
      <w:proofErr w:type="spellEnd"/>
      <w:r>
        <w:rPr>
          <w:sz w:val="20"/>
          <w:szCs w:val="20"/>
          <w:lang w:val="es-ES"/>
        </w:rPr>
        <w:t xml:space="preserve"> en el </w:t>
      </w:r>
      <w:r>
        <w:rPr>
          <w:b/>
          <w:bCs/>
          <w:sz w:val="20"/>
          <w:szCs w:val="20"/>
          <w:lang w:val="es-ES"/>
        </w:rPr>
        <w:t>DECRET 183/2024</w:t>
      </w:r>
      <w:r>
        <w:rPr>
          <w:sz w:val="20"/>
          <w:szCs w:val="20"/>
          <w:lang w:val="es-ES"/>
        </w:rPr>
        <w:t xml:space="preserve">, de 17 de desembre, del Consell, de </w:t>
      </w:r>
      <w:proofErr w:type="spellStart"/>
      <w:r>
        <w:rPr>
          <w:sz w:val="20"/>
          <w:szCs w:val="20"/>
          <w:lang w:val="es-ES"/>
        </w:rPr>
        <w:t>modificació</w:t>
      </w:r>
      <w:proofErr w:type="spellEnd"/>
      <w:r>
        <w:rPr>
          <w:sz w:val="20"/>
          <w:szCs w:val="20"/>
          <w:lang w:val="es-ES"/>
        </w:rPr>
        <w:t xml:space="preserve"> del </w:t>
      </w:r>
      <w:proofErr w:type="spellStart"/>
      <w:r>
        <w:rPr>
          <w:sz w:val="20"/>
          <w:szCs w:val="20"/>
          <w:lang w:val="es-ES"/>
        </w:rPr>
        <w:t>Decret</w:t>
      </w:r>
      <w:proofErr w:type="spellEnd"/>
      <w:r>
        <w:rPr>
          <w:sz w:val="20"/>
          <w:szCs w:val="20"/>
          <w:lang w:val="es-ES"/>
        </w:rPr>
        <w:t xml:space="preserve"> 173/2024, de 3 de desembre, del Consell, </w:t>
      </w:r>
      <w:proofErr w:type="spellStart"/>
      <w:r>
        <w:rPr>
          <w:sz w:val="20"/>
          <w:szCs w:val="20"/>
          <w:lang w:val="es-ES"/>
        </w:rPr>
        <w:t>pel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establix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l'estructura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orgànica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bàsica</w:t>
      </w:r>
      <w:proofErr w:type="spellEnd"/>
      <w:r>
        <w:rPr>
          <w:sz w:val="20"/>
          <w:szCs w:val="20"/>
          <w:lang w:val="es-ES"/>
        </w:rPr>
        <w:t xml:space="preserve"> de la </w:t>
      </w:r>
      <w:proofErr w:type="spellStart"/>
      <w:r>
        <w:rPr>
          <w:sz w:val="20"/>
          <w:szCs w:val="20"/>
          <w:lang w:val="es-ES"/>
        </w:rPr>
        <w:t>Presidència</w:t>
      </w:r>
      <w:proofErr w:type="spellEnd"/>
      <w:r>
        <w:rPr>
          <w:sz w:val="20"/>
          <w:szCs w:val="20"/>
          <w:lang w:val="es-ES"/>
        </w:rPr>
        <w:t xml:space="preserve"> i de les </w:t>
      </w:r>
      <w:proofErr w:type="spellStart"/>
      <w:r>
        <w:rPr>
          <w:sz w:val="20"/>
          <w:szCs w:val="20"/>
          <w:lang w:val="es-ES"/>
        </w:rPr>
        <w:t>conselleries</w:t>
      </w:r>
      <w:proofErr w:type="spellEnd"/>
      <w:r>
        <w:rPr>
          <w:sz w:val="20"/>
          <w:szCs w:val="20"/>
          <w:lang w:val="es-ES"/>
        </w:rPr>
        <w:t xml:space="preserve"> de la Generalitat, i del </w:t>
      </w:r>
      <w:r>
        <w:rPr>
          <w:b/>
          <w:bCs/>
          <w:sz w:val="20"/>
          <w:szCs w:val="20"/>
          <w:lang w:val="es-ES"/>
        </w:rPr>
        <w:t>DECRET 166/2024</w:t>
      </w:r>
      <w:r>
        <w:rPr>
          <w:sz w:val="20"/>
          <w:szCs w:val="20"/>
          <w:lang w:val="es-ES"/>
        </w:rPr>
        <w:t xml:space="preserve">, de 12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del Consell, </w:t>
      </w:r>
      <w:proofErr w:type="spellStart"/>
      <w:r>
        <w:rPr>
          <w:sz w:val="20"/>
          <w:szCs w:val="20"/>
          <w:lang w:val="es-ES"/>
        </w:rPr>
        <w:t>d'aprovació</w:t>
      </w:r>
      <w:proofErr w:type="spellEnd"/>
      <w:r>
        <w:rPr>
          <w:sz w:val="20"/>
          <w:szCs w:val="20"/>
          <w:lang w:val="es-ES"/>
        </w:rPr>
        <w:t xml:space="preserve"> del </w:t>
      </w:r>
      <w:proofErr w:type="spellStart"/>
      <w:r>
        <w:rPr>
          <w:sz w:val="20"/>
          <w:szCs w:val="20"/>
          <w:lang w:val="es-ES"/>
        </w:rPr>
        <w:t>Reglament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orgànic</w:t>
      </w:r>
      <w:proofErr w:type="spellEnd"/>
      <w:r>
        <w:rPr>
          <w:sz w:val="20"/>
          <w:szCs w:val="20"/>
          <w:lang w:val="es-ES"/>
        </w:rPr>
        <w:t xml:space="preserve"> i funcional de la Conselleria </w:t>
      </w:r>
      <w:proofErr w:type="spellStart"/>
      <w:r>
        <w:rPr>
          <w:sz w:val="20"/>
          <w:szCs w:val="20"/>
          <w:lang w:val="es-ES"/>
        </w:rPr>
        <w:t>d'Educació</w:t>
      </w:r>
      <w:proofErr w:type="spellEnd"/>
      <w:r>
        <w:rPr>
          <w:sz w:val="20"/>
          <w:szCs w:val="20"/>
          <w:lang w:val="es-ES"/>
        </w:rPr>
        <w:t>, Cultura</w:t>
      </w:r>
      <w:r w:rsidR="007774EE">
        <w:rPr>
          <w:sz w:val="20"/>
          <w:szCs w:val="20"/>
          <w:lang w:val="es-ES"/>
        </w:rPr>
        <w:t xml:space="preserve"> i</w:t>
      </w:r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 w:rsidR="007774EE">
        <w:rPr>
          <w:sz w:val="20"/>
          <w:szCs w:val="20"/>
          <w:lang w:val="es-ES"/>
        </w:rPr>
        <w:t>.</w:t>
      </w:r>
    </w:p>
    <w:p w14:paraId="7D90934C" w14:textId="77777777" w:rsidR="002912F5" w:rsidRDefault="002912F5">
      <w:pPr>
        <w:pStyle w:val="Textoindependiente"/>
        <w:ind w:left="709" w:hanging="709"/>
        <w:jc w:val="center"/>
        <w:rPr>
          <w:sz w:val="20"/>
          <w:szCs w:val="20"/>
          <w:lang w:val="es-ES"/>
        </w:rPr>
      </w:pPr>
    </w:p>
    <w:p w14:paraId="2E6FBC94" w14:textId="77777777" w:rsidR="002912F5" w:rsidRDefault="00000000">
      <w:pPr>
        <w:pStyle w:val="Textoindependiente"/>
        <w:jc w:val="center"/>
      </w:pPr>
      <w:r>
        <w:rPr>
          <w:sz w:val="20"/>
          <w:szCs w:val="20"/>
          <w:lang w:val="es-ES"/>
        </w:rPr>
        <w:t>DIRECCIÓ DEL CEFIRE</w:t>
      </w:r>
    </w:p>
    <w:sectPr w:rsidR="002912F5">
      <w:headerReference w:type="default" r:id="rId7"/>
      <w:footerReference w:type="default" r:id="rId8"/>
      <w:pgSz w:w="11906" w:h="16838"/>
      <w:pgMar w:top="2552" w:right="1134" w:bottom="993" w:left="1134" w:header="72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5764C1" w14:textId="77777777" w:rsidR="00B845A6" w:rsidRDefault="00B845A6">
      <w:r>
        <w:separator/>
      </w:r>
    </w:p>
  </w:endnote>
  <w:endnote w:type="continuationSeparator" w:id="0">
    <w:p w14:paraId="1DF64CD7" w14:textId="77777777" w:rsidR="00B845A6" w:rsidRDefault="00B84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Roboto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2AA9B" w14:textId="77777777" w:rsidR="002912F5" w:rsidRDefault="002912F5">
    <w:pPr>
      <w:pStyle w:val="Piedepginaus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25FDD" w14:textId="77777777" w:rsidR="00B845A6" w:rsidRDefault="00B845A6">
      <w:r>
        <w:separator/>
      </w:r>
    </w:p>
  </w:footnote>
  <w:footnote w:type="continuationSeparator" w:id="0">
    <w:p w14:paraId="217BDE59" w14:textId="77777777" w:rsidR="00B845A6" w:rsidRDefault="00B845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0608A5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</w:pPr>
    <w:r>
      <w:rPr>
        <w:noProof/>
      </w:rPr>
      <w:drawing>
        <wp:anchor distT="0" distB="0" distL="0" distR="0" simplePos="0" relativeHeight="3" behindDoc="0" locked="0" layoutInCell="0" allowOverlap="1" wp14:anchorId="089A63FD" wp14:editId="25FA9A4F">
          <wp:simplePos x="0" y="0"/>
          <wp:positionH relativeFrom="margin">
            <wp:posOffset>1682115</wp:posOffset>
          </wp:positionH>
          <wp:positionV relativeFrom="paragraph">
            <wp:posOffset>95885</wp:posOffset>
          </wp:positionV>
          <wp:extent cx="1704975" cy="53340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2" name="Imagen 1" descr="Cambios en la red de CEFIREs | Noticia -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ambios en la red de CEFIREs | Noticia -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232" t="27533" r="6987" b="26229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3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5" behindDoc="0" locked="0" layoutInCell="0" allowOverlap="1" wp14:anchorId="19FE816C" wp14:editId="53B7D2F7">
          <wp:simplePos x="0" y="0"/>
          <wp:positionH relativeFrom="column">
            <wp:posOffset>-280035</wp:posOffset>
          </wp:positionH>
          <wp:positionV relativeFrom="paragraph">
            <wp:posOffset>9525</wp:posOffset>
          </wp:positionV>
          <wp:extent cx="1512570" cy="67691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3" name="drawing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rawing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1257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>
      <w:tab/>
    </w:r>
  </w:p>
  <w:p w14:paraId="678671D0" w14:textId="77777777" w:rsidR="002912F5" w:rsidRDefault="002912F5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  <w:rPr>
        <w:rFonts w:eastAsia="Aptos" w:cs="Times New Roman"/>
        <w:b/>
        <w:bCs/>
        <w:color w:val="003CA4"/>
        <w:sz w:val="20"/>
        <w:szCs w:val="20"/>
      </w:rPr>
    </w:pPr>
  </w:p>
  <w:p w14:paraId="2BC92A88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142"/>
      <w:jc w:val="right"/>
      <w:rPr>
        <w:rFonts w:eastAsia="Aptos" w:cs="Times New Roman"/>
        <w:b/>
        <w:bCs/>
        <w:color w:val="003CA4"/>
        <w:sz w:val="20"/>
        <w:szCs w:val="20"/>
      </w:rPr>
    </w:pPr>
    <w:proofErr w:type="spellStart"/>
    <w:r>
      <w:rPr>
        <w:rFonts w:eastAsia="Aptos" w:cs="Times New Roman"/>
        <w:b/>
        <w:bCs/>
        <w:color w:val="003CA4"/>
        <w:sz w:val="20"/>
        <w:szCs w:val="20"/>
      </w:rPr>
      <w:t>Secretaría</w:t>
    </w:r>
    <w:proofErr w:type="spellEnd"/>
    <w:r>
      <w:rPr>
        <w:rFonts w:eastAsia="Aptos" w:cs="Times New Roman"/>
        <w:b/>
        <w:bCs/>
        <w:color w:val="003CA4"/>
        <w:sz w:val="20"/>
        <w:szCs w:val="20"/>
      </w:rPr>
      <w:t xml:space="preserve"> Autonómica de </w:t>
    </w:r>
    <w:proofErr w:type="spellStart"/>
    <w:r>
      <w:rPr>
        <w:rFonts w:eastAsia="Aptos" w:cs="Times New Roman"/>
        <w:b/>
        <w:bCs/>
        <w:color w:val="003CA4"/>
        <w:sz w:val="20"/>
        <w:szCs w:val="20"/>
      </w:rPr>
      <w:t>Educación</w:t>
    </w:r>
    <w:proofErr w:type="spellEnd"/>
  </w:p>
  <w:p w14:paraId="5F716172" w14:textId="77777777" w:rsidR="002912F5" w:rsidRDefault="00000000">
    <w:pPr>
      <w:pStyle w:val="Encabezado"/>
      <w:tabs>
        <w:tab w:val="center" w:pos="4252"/>
        <w:tab w:val="right" w:pos="8504"/>
      </w:tabs>
      <w:ind w:left="708" w:right="142"/>
      <w:jc w:val="right"/>
    </w:pPr>
    <w:r>
      <w:rPr>
        <w:rFonts w:eastAsia="Aptos" w:cs="Times New Roman"/>
        <w:color w:val="003CA4"/>
        <w:sz w:val="16"/>
        <w:szCs w:val="16"/>
      </w:rPr>
      <w:t xml:space="preserve">                     </w:t>
    </w:r>
    <w:proofErr w:type="spellStart"/>
    <w:r>
      <w:rPr>
        <w:rFonts w:eastAsia="Aptos" w:cs="Times New Roman"/>
        <w:color w:val="003CA4"/>
        <w:sz w:val="16"/>
        <w:szCs w:val="16"/>
      </w:rPr>
      <w:t>Subdirección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General de </w:t>
    </w:r>
    <w:proofErr w:type="spellStart"/>
    <w:r>
      <w:rPr>
        <w:rFonts w:eastAsia="Aptos" w:cs="Times New Roman"/>
        <w:color w:val="003CA4"/>
        <w:sz w:val="16"/>
        <w:szCs w:val="16"/>
      </w:rPr>
      <w:t>Formación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del </w:t>
    </w:r>
    <w:proofErr w:type="spellStart"/>
    <w:r>
      <w:rPr>
        <w:rFonts w:eastAsia="Aptos" w:cs="Times New Roman"/>
        <w:color w:val="003CA4"/>
        <w:sz w:val="16"/>
        <w:szCs w:val="16"/>
      </w:rPr>
      <w:t>Profesorado</w:t>
    </w:r>
    <w:proofErr w:type="spellEnd"/>
    <w:r>
      <w:rPr>
        <w:rFonts w:eastAsia="Roboto" w:cs="Roboto"/>
        <w:color w:val="003CA4"/>
        <w:sz w:val="16"/>
        <w:szCs w:val="16"/>
      </w:rPr>
      <w:t xml:space="preserve">   </w:t>
    </w:r>
  </w:p>
  <w:p w14:paraId="1BB43B8A" w14:textId="77777777" w:rsidR="002912F5" w:rsidRDefault="002912F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12F5"/>
    <w:rsid w:val="002912F5"/>
    <w:rsid w:val="003422C5"/>
    <w:rsid w:val="00475F20"/>
    <w:rsid w:val="007774EE"/>
    <w:rsid w:val="00882EBD"/>
    <w:rsid w:val="008A61A2"/>
    <w:rsid w:val="00B8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BEAD"/>
  <w15:docId w15:val="{C4F689E9-A39D-4CDC-ACBC-FC9D4AE6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Cabeceraypi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724</Words>
  <Characters>3983</Characters>
  <Application>Microsoft Office Word</Application>
  <DocSecurity>0</DocSecurity>
  <Lines>33</Lines>
  <Paragraphs>9</Paragraphs>
  <ScaleCrop>false</ScaleCrop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VICENTE BOIX, ALFREDO RAFAEL</cp:lastModifiedBy>
  <cp:revision>18</cp:revision>
  <cp:lastPrinted>2025-03-27T15:03:00Z</cp:lastPrinted>
  <dcterms:created xsi:type="dcterms:W3CDTF">2025-01-14T10:29:00Z</dcterms:created>
  <dcterms:modified xsi:type="dcterms:W3CDTF">2026-03-03T13:38:00Z</dcterms:modified>
  <dc:language>es-ES</dc:language>
</cp:coreProperties>
</file>