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Aprendizaje y enseñanza en la Formación Profesional</w:t>
      </w:r>
    </w:p>
    <w:p>
      <w:pPr>
        <w:pStyle w:val="Subtitle"/>
      </w:pPr>
      <w:r>
        <w:t xml:space="preserve">Actividad 2.2-4: Criterios e instrumentos de evaluación en FP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españo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ESPAÑOL</w:t>
      </w:r>
    </w:p>
    <w:bookmarkStart w:id="11" w:name="actividad-2.2-4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ACTIVIDAD 2.2-4</w:t>
      </w:r>
    </w:p>
    <w:bookmarkStart w:id="9" w:name="X78e5f0957f5bd4692def2f7c1d1235ffde1e54b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Epígrafe de referencia: Criterios e instrumentos de evaluación en FP</w:t>
      </w:r>
    </w:p>
    <w:p>
      <w:pPr>
        <w:pStyle w:val="FirstParagraph"/>
      </w:pPr>
      <w:r>
        <w:t xml:space="preserve">La evaluación en Formación Profesional debe responder a los principios de:</w:t>
      </w:r>
    </w:p>
    <w:p>
      <w:pPr>
        <w:pStyle w:val="Compact"/>
        <w:numPr>
          <w:ilvl w:val="0"/>
          <w:numId w:val="1001"/>
        </w:numPr>
      </w:pPr>
      <w:r>
        <w:t xml:space="preserve">Enfoque competencial</w:t>
      </w:r>
    </w:p>
    <w:p>
      <w:pPr>
        <w:pStyle w:val="Compact"/>
        <w:numPr>
          <w:ilvl w:val="0"/>
          <w:numId w:val="1001"/>
        </w:numPr>
      </w:pPr>
      <w:r>
        <w:t xml:space="preserve">Inclusión y equidad</w:t>
      </w:r>
    </w:p>
    <w:p>
      <w:pPr>
        <w:pStyle w:val="Compact"/>
        <w:numPr>
          <w:ilvl w:val="0"/>
          <w:numId w:val="1001"/>
        </w:numPr>
      </w:pPr>
      <w:r>
        <w:t xml:space="preserve">Aprendizaje significativo</w:t>
      </w:r>
    </w:p>
    <w:p>
      <w:pPr>
        <w:pStyle w:val="Compact"/>
        <w:numPr>
          <w:ilvl w:val="0"/>
          <w:numId w:val="1001"/>
        </w:numPr>
      </w:pPr>
      <w:r>
        <w:t xml:space="preserve">Mejora continua</w:t>
      </w:r>
    </w:p>
    <w:p>
      <w:pPr>
        <w:pStyle w:val="Compact"/>
        <w:numPr>
          <w:ilvl w:val="0"/>
          <w:numId w:val="1001"/>
        </w:numPr>
      </w:pPr>
      <w:r>
        <w:t xml:space="preserve">Vinculación con el entorno profesional</w:t>
      </w:r>
    </w:p>
    <w:p>
      <w:pPr>
        <w:pStyle w:val="FirstParagraph"/>
      </w:pPr>
      <w:r>
        <w:t xml:space="preserve">El Real Decreto 69/2025 establece que la evaluación debe ser continua, formativa, objetiva y vinculada a los resultados de aprendizaje definidos en el currículo oficial. Además, debe contemplar la participación activa del alumnado mediante instrumentos como la autoevaluación, la coevaluación y la evaluación entre iguales.</w:t>
      </w:r>
    </w:p>
    <w:p>
      <w:r>
        <w:pict>
          <v:rect style="width:0;height:1.5pt" o:hralign="center" o:hrstd="t" o:hr="t"/>
        </w:pict>
      </w:r>
    </w:p>
    <w:bookmarkEnd w:id="9"/>
    <w:bookmarkStart w:id="10" w:name="ejercicio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Ejercicios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Características de la evaluación educativa desde el enfoque constructivista</w:t>
      </w:r>
      <w:r>
        <w:br/>
      </w:r>
      <w:r>
        <w:t xml:space="preserve">Cita entre 6 y 8 características que definan este tipo de evaluación, teniendo en cuenta los principios del aprendizaje activo y significativo. Por ejemplo:</w:t>
      </w:r>
    </w:p>
    <w:p>
      <w:pPr>
        <w:pStyle w:val="Compact"/>
        <w:numPr>
          <w:ilvl w:val="1"/>
          <w:numId w:val="1003"/>
        </w:numPr>
      </w:pPr>
      <w:r>
        <w:t xml:space="preserve">Centrada en el proceso, no solo en el resultado</w:t>
      </w:r>
    </w:p>
    <w:p>
      <w:pPr>
        <w:pStyle w:val="Compact"/>
        <w:numPr>
          <w:ilvl w:val="1"/>
          <w:numId w:val="1003"/>
        </w:numPr>
      </w:pPr>
      <w:r>
        <w:t xml:space="preserve">Participativa y reflexiva</w:t>
      </w:r>
    </w:p>
    <w:p>
      <w:pPr>
        <w:pStyle w:val="Compact"/>
        <w:numPr>
          <w:ilvl w:val="1"/>
          <w:numId w:val="1003"/>
        </w:numPr>
      </w:pPr>
      <w:r>
        <w:t xml:space="preserve">Contextualizada en situaciones reales o simuladas</w:t>
      </w:r>
    </w:p>
    <w:p>
      <w:pPr>
        <w:pStyle w:val="Compact"/>
        <w:numPr>
          <w:ilvl w:val="1"/>
          <w:numId w:val="1003"/>
        </w:numPr>
      </w:pPr>
      <w:r>
        <w:t xml:space="preserve">Basada en evidencias de aprendizaje</w:t>
      </w:r>
    </w:p>
    <w:p>
      <w:pPr>
        <w:pStyle w:val="Compact"/>
        <w:numPr>
          <w:ilvl w:val="1"/>
          <w:numId w:val="1003"/>
        </w:numPr>
      </w:pPr>
      <w:r>
        <w:t xml:space="preserve">Flexible y adaptada a ritmos individuales</w:t>
      </w:r>
    </w:p>
    <w:p>
      <w:pPr>
        <w:pStyle w:val="Compact"/>
        <w:numPr>
          <w:ilvl w:val="1"/>
          <w:numId w:val="1003"/>
        </w:numPr>
      </w:pPr>
      <w:r>
        <w:t xml:space="preserve">Promueve la metacognición</w:t>
      </w:r>
    </w:p>
    <w:p>
      <w:pPr>
        <w:pStyle w:val="Compact"/>
        <w:numPr>
          <w:ilvl w:val="1"/>
          <w:numId w:val="1003"/>
        </w:numPr>
      </w:pPr>
      <w:r>
        <w:t xml:space="preserve">Integra la autoevaluación y coevaluación</w:t>
      </w:r>
    </w:p>
    <w:p>
      <w:pPr>
        <w:pStyle w:val="Compact"/>
        <w:numPr>
          <w:ilvl w:val="1"/>
          <w:numId w:val="1003"/>
        </w:numPr>
      </w:pPr>
      <w:r>
        <w:t xml:space="preserve">Orientada a la mejora continua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Diseño de actividades de evaluación para tu propuesta didáctica (actividad 2.2-3)</w:t>
      </w:r>
      <w:r>
        <w:br/>
      </w:r>
      <w:r>
        <w:t xml:space="preserve">A partir de la actividad de aprendizaje que has diseñado, plantea tres momentos evaluativos:</w:t>
      </w:r>
    </w:p>
    <w:p>
      <w:pPr>
        <w:numPr>
          <w:ilvl w:val="1"/>
          <w:numId w:val="1004"/>
        </w:numPr>
      </w:pPr>
      <w:r>
        <w:t xml:space="preserve">Evaluación inicial</w:t>
      </w:r>
      <w:r>
        <w:br/>
      </w:r>
      <w:r>
        <w:t xml:space="preserve">Objetivo: detectar ideas previas, nivel competencial de partida, intereses.</w:t>
      </w:r>
      <w:r>
        <w:br/>
      </w:r>
      <w:r>
        <w:t xml:space="preserve">Instrumentos sugeridos: encuestas diagnósticas, mapas conceptuales, entrevistas breves, test de entrada.</w:t>
      </w:r>
    </w:p>
    <w:p>
      <w:pPr>
        <w:numPr>
          <w:ilvl w:val="1"/>
          <w:numId w:val="1004"/>
        </w:numPr>
      </w:pPr>
      <w:r>
        <w:t xml:space="preserve">Evaluación procesual (formativa)</w:t>
      </w:r>
      <w:r>
        <w:br/>
      </w:r>
      <w:r>
        <w:t xml:space="preserve">Objetivo: observar el progreso, ajustar la enseñanza, fomentar la reflexión.</w:t>
      </w:r>
      <w:r>
        <w:br/>
      </w:r>
      <w:r>
        <w:t xml:space="preserve">Instrumentos sugeridos: rúbricas de observación, diarios de aprendizaje, listas de cotejo, revisión de tareas, coevaluación.</w:t>
      </w:r>
    </w:p>
    <w:p>
      <w:pPr>
        <w:numPr>
          <w:ilvl w:val="1"/>
          <w:numId w:val="1004"/>
        </w:numPr>
      </w:pPr>
      <w:r>
        <w:t xml:space="preserve">Evaluación final</w:t>
      </w:r>
      <w:r>
        <w:br/>
      </w:r>
      <w:r>
        <w:t xml:space="preserve">Objetivo: valorar el logro de los resultados de aprendizaje y competencias.</w:t>
      </w:r>
      <w:r>
        <w:br/>
      </w:r>
      <w:r>
        <w:t xml:space="preserve">Instrumentos sugeridos: producto final (proyecto, informe, presentación), rúbrica de desempeño, autoevaluación guiada, prueba práctica.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6" w:name="valencià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VALENCIÀ</w:t>
      </w:r>
    </w:p>
    <w:bookmarkStart w:id="15" w:name="activitat-2.2-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ACTIVITAT 2.2-4</w:t>
      </w:r>
    </w:p>
    <w:bookmarkStart w:id="13" w:name="X8ab8a214794a6e31985a9aef83a69ce5482e543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Epígraf de referència: Criteris i instruments d’avaluació en FP</w:t>
      </w:r>
    </w:p>
    <w:p>
      <w:pPr>
        <w:pStyle w:val="FirstParagraph"/>
      </w:pPr>
      <w:r>
        <w:t xml:space="preserve">L’avaluació en Formació Professional ha de respondre als principis de:</w:t>
      </w:r>
    </w:p>
    <w:p>
      <w:pPr>
        <w:pStyle w:val="Compact"/>
        <w:numPr>
          <w:ilvl w:val="0"/>
          <w:numId w:val="1005"/>
        </w:numPr>
      </w:pPr>
      <w:r>
        <w:t xml:space="preserve">Enfoc competencial</w:t>
      </w:r>
    </w:p>
    <w:p>
      <w:pPr>
        <w:pStyle w:val="Compact"/>
        <w:numPr>
          <w:ilvl w:val="0"/>
          <w:numId w:val="1005"/>
        </w:numPr>
      </w:pPr>
      <w:r>
        <w:t xml:space="preserve">Inclusió i equitat</w:t>
      </w:r>
    </w:p>
    <w:p>
      <w:pPr>
        <w:pStyle w:val="Compact"/>
        <w:numPr>
          <w:ilvl w:val="0"/>
          <w:numId w:val="1005"/>
        </w:numPr>
      </w:pPr>
      <w:r>
        <w:t xml:space="preserve">Aprenentatge significatiu</w:t>
      </w:r>
    </w:p>
    <w:p>
      <w:pPr>
        <w:pStyle w:val="Compact"/>
        <w:numPr>
          <w:ilvl w:val="0"/>
          <w:numId w:val="1005"/>
        </w:numPr>
      </w:pPr>
      <w:r>
        <w:t xml:space="preserve">Millora contínua</w:t>
      </w:r>
    </w:p>
    <w:p>
      <w:pPr>
        <w:pStyle w:val="Compact"/>
        <w:numPr>
          <w:ilvl w:val="0"/>
          <w:numId w:val="1005"/>
        </w:numPr>
      </w:pPr>
      <w:r>
        <w:t xml:space="preserve">Vinculació amb l’entorn professional</w:t>
      </w:r>
    </w:p>
    <w:p>
      <w:pPr>
        <w:pStyle w:val="FirstParagraph"/>
      </w:pPr>
      <w:r>
        <w:t xml:space="preserve">El Reial Decret 69/2025 estableix que l’avaluació ha de ser contínua, formativa, objectiva i vinculada als resultats d’aprenentatge definits en el currículum oficial. A més, ha de contemplar la participació activa de l’alumnat mitjançant instruments com l’autoavaluació, la coavaluació i l’avaluació entre iguals.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s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Exercicis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Característiques de l’avaluació educativa des de l’enfocament constructivista</w:t>
      </w:r>
      <w:r>
        <w:br/>
      </w:r>
      <w:r>
        <w:t xml:space="preserve">Cita entre 6 i 8 característiques que defineixin aquest tipus d’avaluació, tenint en compte els principis de l’aprenentatge actiu i significatiu. Per exemple:</w:t>
      </w:r>
    </w:p>
    <w:p>
      <w:pPr>
        <w:pStyle w:val="Compact"/>
        <w:numPr>
          <w:ilvl w:val="1"/>
          <w:numId w:val="1007"/>
        </w:numPr>
      </w:pPr>
      <w:r>
        <w:t xml:space="preserve">Centrada en el procés, no sols en el resultat</w:t>
      </w:r>
    </w:p>
    <w:p>
      <w:pPr>
        <w:pStyle w:val="Compact"/>
        <w:numPr>
          <w:ilvl w:val="1"/>
          <w:numId w:val="1007"/>
        </w:numPr>
      </w:pPr>
      <w:r>
        <w:t xml:space="preserve">Participativa i reflexiva</w:t>
      </w:r>
    </w:p>
    <w:p>
      <w:pPr>
        <w:pStyle w:val="Compact"/>
        <w:numPr>
          <w:ilvl w:val="1"/>
          <w:numId w:val="1007"/>
        </w:numPr>
      </w:pPr>
      <w:r>
        <w:t xml:space="preserve">Contextualitzada en situacions reals o simulades</w:t>
      </w:r>
    </w:p>
    <w:p>
      <w:pPr>
        <w:pStyle w:val="Compact"/>
        <w:numPr>
          <w:ilvl w:val="1"/>
          <w:numId w:val="1007"/>
        </w:numPr>
      </w:pPr>
      <w:r>
        <w:t xml:space="preserve">Basada en evidències d’aprenentatge</w:t>
      </w:r>
    </w:p>
    <w:p>
      <w:pPr>
        <w:pStyle w:val="Compact"/>
        <w:numPr>
          <w:ilvl w:val="1"/>
          <w:numId w:val="1007"/>
        </w:numPr>
      </w:pPr>
      <w:r>
        <w:t xml:space="preserve">Flexible i adaptada als ritmes individuals</w:t>
      </w:r>
    </w:p>
    <w:p>
      <w:pPr>
        <w:pStyle w:val="Compact"/>
        <w:numPr>
          <w:ilvl w:val="1"/>
          <w:numId w:val="1007"/>
        </w:numPr>
      </w:pPr>
      <w:r>
        <w:t xml:space="preserve">Promou la metacognició</w:t>
      </w:r>
    </w:p>
    <w:p>
      <w:pPr>
        <w:pStyle w:val="Compact"/>
        <w:numPr>
          <w:ilvl w:val="1"/>
          <w:numId w:val="1007"/>
        </w:numPr>
      </w:pPr>
      <w:r>
        <w:t xml:space="preserve">Integra l’autoavaluació i la coavaluació</w:t>
      </w:r>
    </w:p>
    <w:p>
      <w:pPr>
        <w:pStyle w:val="Compact"/>
        <w:numPr>
          <w:ilvl w:val="1"/>
          <w:numId w:val="1007"/>
        </w:numPr>
      </w:pPr>
      <w:r>
        <w:t xml:space="preserve">Orientada a la millora contínua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Disseny d’activitats d’avaluació per a la teua proposta didàctica (activitat 2.2-3)</w:t>
      </w:r>
      <w:r>
        <w:br/>
      </w:r>
      <w:r>
        <w:t xml:space="preserve">A partir de l’activitat d’aprenentatge que has dissenyat, planteja tres moments avaluatius:</w:t>
      </w:r>
    </w:p>
    <w:p>
      <w:pPr>
        <w:numPr>
          <w:ilvl w:val="1"/>
          <w:numId w:val="1008"/>
        </w:numPr>
      </w:pPr>
      <w:r>
        <w:t xml:space="preserve">Avaluació inicial</w:t>
      </w:r>
      <w:r>
        <w:br/>
      </w:r>
      <w:r>
        <w:t xml:space="preserve">Objectiu: detectar idees prèvies, nivell competencial de partida, interessos.</w:t>
      </w:r>
      <w:r>
        <w:br/>
      </w:r>
      <w:r>
        <w:t xml:space="preserve">Instruments suggerits: enquestes diagnòstiques, mapes conceptuals, entrevistes breus, test d’entrada.</w:t>
      </w:r>
    </w:p>
    <w:p>
      <w:pPr>
        <w:numPr>
          <w:ilvl w:val="1"/>
          <w:numId w:val="1008"/>
        </w:numPr>
      </w:pPr>
      <w:r>
        <w:t xml:space="preserve">Avaluació processual (formativa)</w:t>
      </w:r>
      <w:r>
        <w:br/>
      </w:r>
      <w:r>
        <w:t xml:space="preserve">Objectiu: observar el progrés, ajustar la docència, fomentar la reflexió.</w:t>
      </w:r>
      <w:r>
        <w:br/>
      </w:r>
      <w:r>
        <w:t xml:space="preserve">Instruments suggerits: rúbriques d’observació, diaris d’aprenentatge, llistes de comprovació, revisió de tasques, coavaluació.</w:t>
      </w:r>
    </w:p>
    <w:p>
      <w:pPr>
        <w:numPr>
          <w:ilvl w:val="1"/>
          <w:numId w:val="1008"/>
        </w:numPr>
      </w:pPr>
      <w:r>
        <w:t xml:space="preserve">Avaluació final</w:t>
      </w:r>
      <w:r>
        <w:br/>
      </w:r>
      <w:r>
        <w:t xml:space="preserve">Objectiu: valorar l’assoliment dels resultats d’aprenentatge i competències.</w:t>
      </w:r>
      <w:r>
        <w:br/>
      </w:r>
      <w:r>
        <w:t xml:space="preserve">Instruments suggerits: producte final (projecte, informe, presentació), rúbrica de rendiment, autoavaluació guiada, prova pràctica.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Aprendizaje y enseñanza en la Formación Profesional</dc:title>
  <dc:creator/>
  <dc:language>es</dc:language>
  <dc:subject>Proxmox</dc:subject>
  <cp:keywords>Xarxa, Instal·lació</cp:keywords>
  <dcterms:created xsi:type="dcterms:W3CDTF">2025-11-06T19:59:07Z</dcterms:created>
  <dcterms:modified xsi:type="dcterms:W3CDTF">2025-11-06T19:59:07Z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Aprendizaje y enseñanza en la Formación Profesional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Actividad 2.2-4: Criterios e instrumentos de evaluación en FP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../portades/U1.png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