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Mecanizado y mantenimiento de máquinas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1"/>
          <w:numId w:val="1012"/>
        </w:numPr>
      </w:pPr>
      <w:r>
        <w:t xml:space="preserve">Itinerario para la empleabilidad I y II</w:t>
      </w:r>
    </w:p>
    <w:p>
      <w:pPr>
        <w:numPr>
          <w:ilvl w:val="1"/>
          <w:numId w:val="1012"/>
        </w:numPr>
      </w:pPr>
      <w:r>
        <w:t xml:space="preserve">Digitalización aplicada al sistema productivo</w:t>
      </w:r>
    </w:p>
    <w:p>
      <w:pPr>
        <w:numPr>
          <w:ilvl w:val="1"/>
          <w:numId w:val="1012"/>
        </w:numPr>
      </w:pPr>
      <w:r>
        <w:t xml:space="preserve">Sostenibilidad aplicada al sistema productivo</w:t>
      </w:r>
    </w:p>
    <w:p>
      <w:pPr>
        <w:numPr>
          <w:ilvl w:val="1"/>
          <w:numId w:val="1012"/>
        </w:numPr>
      </w:pPr>
      <w:r>
        <w:t xml:space="preserve">Inglés profesional</w:t>
      </w:r>
    </w:p>
    <w:p>
      <w:pPr>
        <w:pStyle w:val="Compact"/>
        <w:numPr>
          <w:ilvl w:val="0"/>
          <w:numId w:val="1013"/>
        </w:numPr>
      </w:pPr>
      <w:r>
        <w:t xml:space="preserve">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acceso a los Ciclos Formativos</w:t>
      </w:r>
      <w:r>
        <w:t xml:space="preserve"> </w:t>
      </w:r>
      <w:r>
        <w:t xml:space="preserve">se regula actualmente por un</w:t>
      </w:r>
      <w:r>
        <w:t xml:space="preserve"> </w:t>
      </w:r>
      <w:r>
        <w:rPr>
          <w:b/>
          <w:bCs/>
        </w:rPr>
        <w:t xml:space="preserve">nuevo marco normativo</w:t>
      </w:r>
      <w:r>
        <w:t xml:space="preserve"> </w:t>
      </w:r>
      <w:r>
        <w:t xml:space="preserve">establecido bajo la</w:t>
      </w:r>
      <w:r>
        <w:t xml:space="preserve"> </w:t>
      </w:r>
      <w:r>
        <w:rPr>
          <w:b/>
          <w:bCs/>
        </w:rPr>
        <w:t xml:space="preserve">Ley Orgánica 3/2022, de 31 de marzo</w:t>
      </w:r>
      <w:r>
        <w:t xml:space="preserve">, de ordenación e integración de la Formación Profesional, y desarrollado por el</w:t>
      </w:r>
      <w:r>
        <w:t xml:space="preserve"> </w:t>
      </w:r>
      <w:r>
        <w:rPr>
          <w:b/>
          <w:bCs/>
        </w:rPr>
        <w:t xml:space="preserve">Real Decreto 659/2023, de 18 de julio</w:t>
      </w:r>
      <w:r>
        <w:t xml:space="preserve">, que organiza los grados y vías de acceso dentro del sistema.</w:t>
      </w:r>
    </w:p>
    <w:p>
      <w:pPr>
        <w:pStyle w:val="BodyText"/>
      </w:pPr>
      <w:r>
        <w:t xml:space="preserve">En el año 2025, esta base se complementa con disposiciones actualizadas como:</w:t>
      </w:r>
    </w:p>
    <w:p>
      <w:pPr>
        <w:pStyle w:val="Compact"/>
        <w:numPr>
          <w:ilvl w:val="0"/>
          <w:numId w:val="101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Real Decreto 69/2025, de 4 de febrero</w:t>
      </w:r>
      <w:r>
        <w:t xml:space="preserve">, que desarrolla los elementos e instrumentos de gestión del Sistema Nacional de Formación Profesional y remite expresamente al RD 659/2023 para la estructura y duración de los grados.</w:t>
      </w:r>
    </w:p>
    <w:p>
      <w:pPr>
        <w:pStyle w:val="Compact"/>
        <w:numPr>
          <w:ilvl w:val="0"/>
          <w:numId w:val="1014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convocatorias autonómicas</w:t>
      </w:r>
      <w:r>
        <w:t xml:space="preserve"> </w:t>
      </w:r>
      <w:r>
        <w:t xml:space="preserve">(como las de la Generalitat Valenciana, mediante los Decretos 114/2025 y 117/2025) que especifican los</w:t>
      </w:r>
      <w:r>
        <w:t xml:space="preserve"> </w:t>
      </w:r>
      <w:r>
        <w:rPr>
          <w:b/>
          <w:bCs/>
        </w:rPr>
        <w:t xml:space="preserve">procedimientos de admisión y reserva de plazas</w:t>
      </w:r>
      <w:r>
        <w:t xml:space="preserve">, de acuerdo con el nuevo sistema de grados A-E.</w:t>
      </w:r>
    </w:p>
    <w:p>
      <w:pPr>
        <w:pStyle w:val="FirstParagraph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5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6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6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6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6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7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8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8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8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8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8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9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20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20"/>
        </w:numPr>
      </w:pPr>
      <w:r>
        <w:t xml:space="preserve">Poseer el título de Bachiller.</w:t>
      </w:r>
    </w:p>
    <w:p>
      <w:pPr>
        <w:numPr>
          <w:ilvl w:val="0"/>
          <w:numId w:val="1020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20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20"/>
        </w:numPr>
      </w:pPr>
      <w:r>
        <w:t xml:space="preserve">Haber superado una prueba de acceso.</w:t>
      </w:r>
    </w:p>
    <w:p>
      <w:pPr>
        <w:numPr>
          <w:ilvl w:val="0"/>
          <w:numId w:val="1020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37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Start w:id="33" w:name="la-familia-profesiona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LA FAMILIA PROFESIONAL</w:t>
      </w:r>
    </w:p>
    <w:bookmarkStart w:id="24" w:name="la-familia-profesional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LA FAMILIA PROFESIONAL</w:t>
      </w:r>
    </w:p>
    <w:p>
      <w:pPr>
        <w:pStyle w:val="FirstParagraph"/>
      </w:pPr>
      <w:r>
        <w:t xml:space="preserve">La Formación Profesional, conforme a la</w:t>
      </w:r>
      <w:r>
        <w:t xml:space="preserve"> </w:t>
      </w:r>
      <w:r>
        <w:rPr>
          <w:b/>
          <w:bCs/>
        </w:rPr>
        <w:t xml:space="preserve">Ley Orgánica 3/2022, de 31 de marzo, de ordenación e integración de la Formación Profesional</w:t>
      </w:r>
      <w:r>
        <w:t xml:space="preserve">, y el</w:t>
      </w:r>
      <w:r>
        <w:t xml:space="preserve"> </w:t>
      </w:r>
      <w:r>
        <w:rPr>
          <w:b/>
          <w:bCs/>
        </w:rPr>
        <w:t xml:space="preserve">Real Decreto 659/2023, de 18 de julio</w:t>
      </w:r>
      <w:r>
        <w:t xml:space="preserve">, se estructura en una serie de familias profesionales que agrupan perfiles profesionales con características afines según su especialización socioproductiva. Existen actualmente 26 familias a nivel estatal, de las que en la</w:t>
      </w:r>
      <w:r>
        <w:t xml:space="preserve"> </w:t>
      </w:r>
      <w:r>
        <w:rPr>
          <w:b/>
          <w:bCs/>
        </w:rPr>
        <w:t xml:space="preserve">Comunidad Valenciana</w:t>
      </w:r>
      <w:r>
        <w:t xml:space="preserve"> </w:t>
      </w:r>
      <w:r>
        <w:t xml:space="preserve">se ofrecen 25, siendo la de industrias extractivas la única pendiente de incorporación.</w:t>
      </w:r>
    </w:p>
    <w:p>
      <w:pPr>
        <w:pStyle w:val="BodyText"/>
      </w:pPr>
      <w:r>
        <w:t xml:space="preserve">Las familias profesionales y sus títulos pueden consultarse en: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Servicio Público de Empleo Estatal (SEPE)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TodoFP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Conselleria de Educación, Universidades y Ocupación</w:t>
        </w:r>
      </w:hyperlink>
    </w:p>
    <w:p>
      <w:pPr>
        <w:pStyle w:val="BodyText"/>
      </w:pPr>
      <w:r>
        <w:t xml:space="preserve">Cualquier itinerario, ya sea microformación (Grado A), Certificado de Competencia (B), Certificado Profesional (C), Ciclo Formativo (D), Curso de Especialización (E) o cualquier modalidad de FP Dual, se enmarca dentro de una familia profesional y se imparte conforme a los requisitos vigentes.</w:t>
      </w:r>
    </w:p>
    <w:bookmarkEnd w:id="24"/>
    <w:bookmarkStart w:id="25" w:name="regulación-de-las-familias-profesionales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REGULACIÓN DE LAS FAMILIAS PROFESIONALES</w:t>
      </w:r>
    </w:p>
    <w:p>
      <w:pPr>
        <w:pStyle w:val="FirstParagraph"/>
      </w:pPr>
      <w:r>
        <w:t xml:space="preserve">La normativa que regula la Formación Profesional (FP) en España, y concretamente en la familia profesional de Transporte, Mantenimiento, Mecanizado y Fabricación Mecánica, está compuesta por un conjunto de leyes y reales decretos que configuran un sistema integrado, adaptable a nivel estatal y autonómico como en la Comunitat Valenciana.</w:t>
      </w:r>
    </w:p>
    <w:bookmarkEnd w:id="25"/>
    <w:bookmarkStart w:id="26" w:name="normativa-estatal-básica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Normativa estatal básica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Ley Orgánica 2/2006, de 3 de mayo, de Educación (LOE)</w:t>
      </w:r>
      <w:r>
        <w:t xml:space="preserve">: Establece el marco general del sistema educativo español, incluyendo la regulación básica de las titulaciones de FP en sus artículos. Esta ley es base para los títulos oficiales y el currículo de FP.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Ley Orgánica 3/2022, de 31 de marzo, de ordenación e integración de la Formación Profesional</w:t>
      </w:r>
      <w:r>
        <w:t xml:space="preserve">: Marco normativo que integra la oferta formativa de FP en un sistema articulado de itinerarios de aprendizaje y certificación, estructurado en cinco grados de aprendizaje.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Real Decreto 659/2023, de 18 de julio</w:t>
      </w:r>
      <w:r>
        <w:t xml:space="preserve">: Desarrolla la ordenación general del Sistema de Formación Profesional, estableciendo la estructura en grados A, B, C, D y E, la organización modular de los títulos y los principios pedagógicos comunes.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Real Decreto 208/2025, de 18 de marzo</w:t>
      </w:r>
      <w:r>
        <w:t xml:space="preserve">: Regula específicamente los grados A, B y C de FP para la familia profesional de Fabricación Mecánica, incluyendo títulos básicos y certificados profesionales en mecanizado.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Real Decreto 209/2025, de 18 de marzo</w:t>
      </w:r>
      <w:r>
        <w:t xml:space="preserve">: Regula los grados A, B y C de FP para la familia profesional de Instalación y Mantenimiento, con regulación detallada de módulos y competencias vinculadas al mantenimiento industrial.</w:t>
      </w:r>
    </w:p>
    <w:p>
      <w:pPr>
        <w:numPr>
          <w:ilvl w:val="0"/>
          <w:numId w:val="1021"/>
        </w:numPr>
      </w:pPr>
      <w:r>
        <w:rPr>
          <w:i/>
          <w:iCs/>
        </w:rPr>
        <w:t xml:space="preserve">Real Decreto 618/2013, de 2 de agosto, por el que se establecen cuatro certificados de profesionalidad de la familia profesional de Fabricación Mecánica y se actualizan otros</w:t>
      </w:r>
      <w:r>
        <w:t xml:space="preserve">. Boletín Oficial del Estado, nº 188, 13 de septiembre de 2013.</w:t>
      </w:r>
    </w:p>
    <w:p>
      <w:pPr>
        <w:numPr>
          <w:ilvl w:val="0"/>
          <w:numId w:val="1021"/>
        </w:numPr>
      </w:pPr>
      <w:r>
        <w:rPr>
          <w:i/>
          <w:iCs/>
        </w:rPr>
        <w:t xml:space="preserve">Real Decreto 1216/2009, de 17 de julio, por el que se establecen los certificados de profesionalidad de la familia profesional de Instalación y Mantenimiento</w:t>
      </w:r>
      <w:r>
        <w:t xml:space="preserve">. Boletín Oficial del Estado, nº 202, 20 de agosto de 2009.</w:t>
      </w:r>
    </w:p>
    <w:bookmarkEnd w:id="26"/>
    <w:bookmarkStart w:id="27" w:name="X2fc5b9d05b2deebf659a0482f18acf17b861103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Normativa autonómica en la Comunitat Valenciana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Decreto 114/2025, de 29 de julio, del Consell</w:t>
      </w:r>
      <w:r>
        <w:t xml:space="preserve">: Regula los currículos de los ciclos formativos de grado medio y superior de FP en la Comunitat Valenciana, adaptando los títulos estatales a las necesidades, contexto productivo y criterios pedagógicos autonómicos.</w:t>
      </w:r>
    </w:p>
    <w:p>
      <w:pPr>
        <w:numPr>
          <w:ilvl w:val="0"/>
          <w:numId w:val="1022"/>
        </w:numPr>
      </w:pPr>
      <w:r>
        <w:t xml:space="preserve">Disposiciones autonómicas complementarias regulan aspectos organizativos, espacios, equipamientos y modalidades de impartición (presencial, virtual, dual) ajustados a la realidad valenciana.</w:t>
      </w:r>
    </w:p>
    <w:bookmarkEnd w:id="27"/>
    <w:bookmarkStart w:id="28" w:name="síntesis-general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Síntesis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508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Ley Orgánica 2/2006 (LOE)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Base educativa y regulación general de titulaciones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Ley Orgánica 3/2022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Integración y estructura modular de FP en grados A-E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659/2023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Ordenación general del sistema FP, estructura en grados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208/2025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Regulación específica de grados A, B y C para Fabricación Mecánica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Estatal</w:t>
            </w:r>
          </w:p>
        </w:tc>
        <w:tc>
          <w:tcPr/>
          <w:p>
            <w:pPr>
              <w:pStyle w:val="Compact"/>
            </w:pPr>
            <w:r>
              <w:t xml:space="preserve">RD 209/2025</w:t>
            </w:r>
          </w:p>
        </w:tc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Regulación específica de grados A, B y C para Instalación y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Autonómico</w:t>
            </w:r>
          </w:p>
        </w:tc>
        <w:tc>
          <w:tcPr/>
          <w:p>
            <w:pPr>
              <w:pStyle w:val="Compact"/>
            </w:pPr>
            <w:r>
              <w:t xml:space="preserve">Decreto 114/2025</w:t>
            </w:r>
          </w:p>
        </w:tc>
        <w:tc>
          <w:tcPr/>
          <w:p>
            <w:pPr>
              <w:pStyle w:val="Compact"/>
            </w:pPr>
            <w:r>
              <w:t xml:space="preserve">Comunitat Valenciana</w:t>
            </w:r>
          </w:p>
        </w:tc>
        <w:tc>
          <w:tcPr/>
          <w:p>
            <w:pPr>
              <w:pStyle w:val="Compact"/>
            </w:pPr>
            <w:r>
              <w:t xml:space="preserve">Adaptación curricular autonómica para grados medio y superior FP</w:t>
            </w:r>
          </w:p>
        </w:tc>
      </w:tr>
    </w:tbl>
    <w:bookmarkEnd w:id="28"/>
    <w:bookmarkStart w:id="32" w:name="Xb38f7e9b17b54e4a8477042d8d6f4d95d28fc5a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LOS TÍTULOS Y GRADOS DE LA FORMACIÓN PROFESIONAL</w:t>
      </w:r>
    </w:p>
    <w:p>
      <w:pPr>
        <w:pStyle w:val="FirstParagraph"/>
      </w:pPr>
      <w:r>
        <w:t xml:space="preserve">Dentro de cada familia profesional existen distintos títulos y ofertas formativas, con un componente socioproductivo compartido pero diversas especializaciones. Según la nueva estructura normativa establecida por la Ley Orgánica 3/2022 y el RD 659/2023, los grados de la FP son: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Grado A</w:t>
      </w:r>
      <w:r>
        <w:t xml:space="preserve">: Microformaciones/acreditaciones parciales (30-300 horas certificadas)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Grado B</w:t>
      </w:r>
      <w:r>
        <w:t xml:space="preserve">: Certificado de competencia profesional (equivalente a un módulo profesional)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Grado C</w:t>
      </w:r>
      <w:r>
        <w:t xml:space="preserve">: Certificado profesional (varios módulos profesionales agrupados)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Grado D</w:t>
      </w:r>
      <w:r>
        <w:t xml:space="preserve">: Ciclos Formativos: Grado Básico, Medio, Superior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Grado E</w:t>
      </w:r>
      <w:r>
        <w:t xml:space="preserve">: Cursos de Especialización</w:t>
      </w:r>
    </w:p>
    <w:p>
      <w:pPr>
        <w:pStyle w:val="FirstParagraph"/>
      </w:pPr>
      <w:r>
        <w:t xml:space="preserve">En el caso del profesorado técnico de la especialidad de</w:t>
      </w:r>
      <w:r>
        <w:t xml:space="preserve"> </w:t>
      </w:r>
      <w:r>
        <w:rPr>
          <w:b/>
          <w:bCs/>
        </w:rPr>
        <w:t xml:space="preserve">Mecanizado y Mantenimiento de Máquinas</w:t>
      </w:r>
      <w:r>
        <w:t xml:space="preserve">, la docencia se centra principalmente en el área de máquina herramienta, sistemas y especialidades afines (según atribución docente vigente).</w:t>
      </w:r>
    </w:p>
    <w:p>
      <w:pPr>
        <w:pStyle w:val="BodyText"/>
      </w:pPr>
      <w:r>
        <w:t xml:space="preserve">Las principales familias profesionales donde se concentra esta docencia son:</w:t>
      </w:r>
      <w:r>
        <w:t xml:space="preserve"> </w:t>
      </w:r>
      <w:r>
        <w:t xml:space="preserve">- Instalación y mantenimiento</w:t>
      </w:r>
      <w:r>
        <w:t xml:space="preserve"> </w:t>
      </w:r>
      <w:r>
        <w:t xml:space="preserve">- Fabricación mecánica</w:t>
      </w:r>
    </w:p>
    <w:p>
      <w:pPr>
        <w:pStyle w:val="BodyText"/>
      </w:pPr>
      <w:r>
        <w:t xml:space="preserve">Cada familia cuenta con títulos agrupados por nivel:</w:t>
      </w:r>
    </w:p>
    <w:bookmarkStart w:id="29" w:name="formación-profesional-básica"/>
    <w:p>
      <w:pPr>
        <w:pStyle w:val="Heading4"/>
      </w:pPr>
      <w:r>
        <w:rPr>
          <w:rStyle w:val="SectionNumber"/>
        </w:rPr>
        <w:t xml:space="preserve">4.2.6.1</w:t>
      </w:r>
      <w:r>
        <w:tab/>
      </w:r>
      <w:r>
        <w:t xml:space="preserve">Formación Profesional Básica</w:t>
      </w:r>
    </w:p>
    <w:p>
      <w:pPr>
        <w:pStyle w:val="Compact"/>
        <w:numPr>
          <w:ilvl w:val="0"/>
          <w:numId w:val="1024"/>
        </w:numPr>
      </w:pPr>
      <w:r>
        <w:t xml:space="preserve">Título Profesional Básico en Fabricación y Montaje</w:t>
      </w:r>
    </w:p>
    <w:p>
      <w:pPr>
        <w:pStyle w:val="Compact"/>
        <w:numPr>
          <w:ilvl w:val="0"/>
          <w:numId w:val="1024"/>
        </w:numPr>
      </w:pPr>
      <w:r>
        <w:t xml:space="preserve">Título Profesional Básico en Mantenimiento de Viviendas</w:t>
      </w:r>
    </w:p>
    <w:p>
      <w:pPr>
        <w:pStyle w:val="Compact"/>
        <w:numPr>
          <w:ilvl w:val="0"/>
          <w:numId w:val="1024"/>
        </w:numPr>
      </w:pPr>
      <w:r>
        <w:t xml:space="preserve">Título Profesional Básico en Fabricación de Elementos Mecánicos</w:t>
      </w:r>
    </w:p>
    <w:p>
      <w:pPr>
        <w:pStyle w:val="Compact"/>
        <w:numPr>
          <w:ilvl w:val="0"/>
          <w:numId w:val="1024"/>
        </w:numPr>
      </w:pPr>
      <w:r>
        <w:t xml:space="preserve">Título Profesional Básico en Instalaciones Electrotécnicas y Mecánica</w:t>
      </w:r>
    </w:p>
    <w:bookmarkEnd w:id="29"/>
    <w:bookmarkStart w:id="30" w:name="ciclos-formativos-de-grado-medio"/>
    <w:p>
      <w:pPr>
        <w:pStyle w:val="Heading4"/>
      </w:pPr>
      <w:r>
        <w:rPr>
          <w:rStyle w:val="SectionNumber"/>
        </w:rPr>
        <w:t xml:space="preserve">4.2.6.2</w:t>
      </w:r>
      <w:r>
        <w:tab/>
      </w:r>
      <w:r>
        <w:t xml:space="preserve">Ciclos Formativos de Grado Medio</w:t>
      </w:r>
    </w:p>
    <w:p>
      <w:pPr>
        <w:pStyle w:val="Compact"/>
        <w:numPr>
          <w:ilvl w:val="0"/>
          <w:numId w:val="1025"/>
        </w:numPr>
      </w:pPr>
      <w:r>
        <w:t xml:space="preserve">Técnico en Instalaciones de Producción de Calor</w:t>
      </w:r>
    </w:p>
    <w:p>
      <w:pPr>
        <w:pStyle w:val="Compact"/>
        <w:numPr>
          <w:ilvl w:val="0"/>
          <w:numId w:val="1025"/>
        </w:numPr>
      </w:pPr>
      <w:r>
        <w:t xml:space="preserve">Técnico en Instalaciones Frigoríficas y de Climatización</w:t>
      </w:r>
    </w:p>
    <w:p>
      <w:pPr>
        <w:pStyle w:val="Compact"/>
        <w:numPr>
          <w:ilvl w:val="0"/>
          <w:numId w:val="1025"/>
        </w:numPr>
      </w:pPr>
      <w:r>
        <w:t xml:space="preserve">Técnico Electromecánico</w:t>
      </w:r>
    </w:p>
    <w:p>
      <w:pPr>
        <w:pStyle w:val="Compact"/>
        <w:numPr>
          <w:ilvl w:val="0"/>
          <w:numId w:val="1025"/>
        </w:numPr>
      </w:pPr>
      <w:r>
        <w:t xml:space="preserve">Técnico en Joyería</w:t>
      </w:r>
    </w:p>
    <w:p>
      <w:pPr>
        <w:pStyle w:val="Compact"/>
        <w:numPr>
          <w:ilvl w:val="0"/>
          <w:numId w:val="1025"/>
        </w:numPr>
      </w:pPr>
      <w:r>
        <w:t xml:space="preserve">Técnico en Mecanizado</w:t>
      </w:r>
    </w:p>
    <w:p>
      <w:pPr>
        <w:pStyle w:val="Compact"/>
        <w:numPr>
          <w:ilvl w:val="0"/>
          <w:numId w:val="1025"/>
        </w:numPr>
      </w:pPr>
      <w:r>
        <w:t xml:space="preserve">Técnico en Conformado por Moldeo de Metales y Polímeros</w:t>
      </w:r>
    </w:p>
    <w:bookmarkEnd w:id="30"/>
    <w:bookmarkStart w:id="31" w:name="ciclos-formativos-de-grado-superior"/>
    <w:p>
      <w:pPr>
        <w:pStyle w:val="Heading4"/>
      </w:pPr>
      <w:r>
        <w:rPr>
          <w:rStyle w:val="SectionNumber"/>
        </w:rPr>
        <w:t xml:space="preserve">4.2.6.3</w:t>
      </w:r>
      <w:r>
        <w:tab/>
      </w:r>
      <w:r>
        <w:t xml:space="preserve">Ciclos Formativos de Grado Superior</w:t>
      </w:r>
    </w:p>
    <w:p>
      <w:pPr>
        <w:pStyle w:val="Compact"/>
        <w:numPr>
          <w:ilvl w:val="0"/>
          <w:numId w:val="1026"/>
        </w:numPr>
      </w:pPr>
      <w:r>
        <w:t xml:space="preserve">Técnico Superior en Desarrollo de Proyectos de Instalaciones Térmicas y de Fluidos</w:t>
      </w:r>
    </w:p>
    <w:p>
      <w:pPr>
        <w:pStyle w:val="Compact"/>
        <w:numPr>
          <w:ilvl w:val="0"/>
          <w:numId w:val="1026"/>
        </w:numPr>
      </w:pPr>
      <w:r>
        <w:t xml:space="preserve">Técnico Superior en Mantenimiento de Instalaciones Térmicas y de Fluidos</w:t>
      </w:r>
    </w:p>
    <w:p>
      <w:pPr>
        <w:pStyle w:val="Compact"/>
        <w:numPr>
          <w:ilvl w:val="0"/>
          <w:numId w:val="1026"/>
        </w:numPr>
      </w:pPr>
      <w:r>
        <w:t xml:space="preserve">Técnico Superior en Mecatrónica Industrial</w:t>
      </w:r>
    </w:p>
    <w:p>
      <w:pPr>
        <w:pStyle w:val="Compact"/>
        <w:numPr>
          <w:ilvl w:val="0"/>
          <w:numId w:val="1026"/>
        </w:numPr>
      </w:pPr>
      <w:r>
        <w:t xml:space="preserve">Técnico Superior en Prevención de Riesgos Profesionales</w:t>
      </w:r>
    </w:p>
    <w:p>
      <w:pPr>
        <w:pStyle w:val="Compact"/>
        <w:numPr>
          <w:ilvl w:val="0"/>
          <w:numId w:val="1026"/>
        </w:numPr>
      </w:pPr>
      <w:r>
        <w:t xml:space="preserve">Técnico Superior en Construcciones Mecánicas</w:t>
      </w:r>
    </w:p>
    <w:p>
      <w:pPr>
        <w:pStyle w:val="Compact"/>
        <w:numPr>
          <w:ilvl w:val="0"/>
          <w:numId w:val="1026"/>
        </w:numPr>
      </w:pPr>
      <w:r>
        <w:t xml:space="preserve">Técnico Superior en Diseño en Fabricación Mecánica</w:t>
      </w:r>
    </w:p>
    <w:p>
      <w:pPr>
        <w:pStyle w:val="Compact"/>
        <w:numPr>
          <w:ilvl w:val="0"/>
          <w:numId w:val="1026"/>
        </w:numPr>
      </w:pPr>
      <w:r>
        <w:t xml:space="preserve">Técnico Superior en Óptica de Gafas (Óptica Ocular)</w:t>
      </w:r>
    </w:p>
    <w:p>
      <w:pPr>
        <w:pStyle w:val="Compact"/>
        <w:numPr>
          <w:ilvl w:val="0"/>
          <w:numId w:val="1026"/>
        </w:numPr>
      </w:pPr>
      <w:r>
        <w:t xml:space="preserve">Técnico Superior en Programación de la Producción en Fabricación Mecánica</w:t>
      </w:r>
    </w:p>
    <w:p>
      <w:pPr>
        <w:pStyle w:val="Compact"/>
        <w:numPr>
          <w:ilvl w:val="0"/>
          <w:numId w:val="1026"/>
        </w:numPr>
      </w:pPr>
      <w:r>
        <w:t xml:space="preserve">Técnico Superior en Programación de la Producción en Moldeo de Metales y Polímeros</w:t>
      </w:r>
    </w:p>
    <w:p>
      <w:pPr>
        <w:pStyle w:val="FirstParagraph"/>
      </w:pPr>
      <w:r>
        <w:t xml:space="preserve">Con la nueva ley,</w:t>
      </w:r>
      <w:r>
        <w:t xml:space="preserve"> </w:t>
      </w:r>
      <w:r>
        <w:rPr>
          <w:b/>
          <w:bCs/>
        </w:rPr>
        <w:t xml:space="preserve">toda la FP es dual</w:t>
      </w:r>
      <w:r>
        <w:t xml:space="preserve">. Esto implica integrar las prácticas formativas en empresas, en proceso continuo y supervisado tanto por el centro educativo como por el tutor de empresa. Existen las modalidades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(mínimo 25%) e</w:t>
      </w:r>
      <w:r>
        <w:t xml:space="preserve"> </w:t>
      </w:r>
      <w:r>
        <w:rPr>
          <w:i/>
          <w:iCs/>
        </w:rPr>
        <w:t xml:space="preserve">Intensiva</w:t>
      </w:r>
      <w:r>
        <w:t xml:space="preserve"> </w:t>
      </w:r>
      <w:r>
        <w:t xml:space="preserve">(hasta el 50%) de estancia en empresa.</w:t>
      </w:r>
    </w:p>
    <w:bookmarkEnd w:id="31"/>
    <w:bookmarkEnd w:id="32"/>
    <w:bookmarkEnd w:id="33"/>
    <w:bookmarkStart w:id="34" w:name="los-módulos-profesionale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LOS MÓDULOS PROFESIONALES</w:t>
      </w:r>
    </w:p>
    <w:p>
      <w:pPr>
        <w:pStyle w:val="FirstParagraph"/>
      </w:pPr>
      <w:r>
        <w:t xml:space="preserve">Los módulos docentes atribuibles al profesorado están detallados en los reales decretos de título y órdenes autonómicas de currículo. Son dinámicos y pueden variar conforme a los currículos actualizados e instrucciones anuales. La participación del docente en cada módulo depende de las especialidades asignadas y de las condiciones particulares según el centro o la oferta educativa.</w:t>
      </w:r>
    </w:p>
    <w:p>
      <w:pPr>
        <w:pStyle w:val="BodyText"/>
      </w:pPr>
      <w:r>
        <w:t xml:space="preserve">El detalle completo, con relación a familias, ciclos y módulos impartibles, debe revisarse periódicamente en la web administrativa debido a su actualización constante (especialmente en microformaciones y nuevos grados).</w:t>
      </w:r>
    </w:p>
    <w:bookmarkEnd w:id="34"/>
    <w:bookmarkStart w:id="35" w:name="ciclos-logse-loe-y-adaptación-curricular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CICLOS LOGSE, LOE Y ADAPTACIÓN CURRICULAR</w:t>
      </w:r>
    </w:p>
    <w:p>
      <w:pPr>
        <w:pStyle w:val="FirstParagraph"/>
      </w:pPr>
      <w:r>
        <w:t xml:space="preserve">Actualmente, la práctica totalidad de los ciclos están ya adaptados al marco LOMLOE-LOE y a la normativa estatal. Los pocos ciclos pendientes de adaptación se rigen por su currículo vigente y transitorio, mientras se publican los nuevos decretos autonómicos y estatales.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programación didáctica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concreción curricular</w:t>
      </w:r>
      <w:r>
        <w:t xml:space="preserve"> </w:t>
      </w:r>
      <w:r>
        <w:t xml:space="preserve">presenta tres niveles: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Estatal</w:t>
      </w:r>
      <w:r>
        <w:t xml:space="preserve">: El Ministerio desarrolla el currículo básico (respetando el porcentaje de horas asignado por cada CCAA).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Autonómico y de Centro</w:t>
      </w:r>
      <w:r>
        <w:t xml:space="preserve">: Proyecto Curricular y Proyecto Educativo. Se adapta la docencia a factores socioproductivos locales y la realidad de cada centro/entorno.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Aula</w:t>
      </w:r>
      <w:r>
        <w:t xml:space="preserve">: Programación adaptada a las características y perfiles del alumnado, con actualización continua según resultados y necesidades.</w:t>
      </w:r>
    </w:p>
    <w:bookmarkEnd w:id="35"/>
    <w:bookmarkStart w:id="36" w:name="la-especialidad-del-profesorado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LA ESPECIALIDAD DEL PROFESORADO</w:t>
      </w:r>
    </w:p>
    <w:p>
      <w:pPr>
        <w:pStyle w:val="FirstParagraph"/>
      </w:pPr>
      <w:r>
        <w:t xml:space="preserve">La atribución docente se regula por los reales decretos de título y órdenes autonómicas, pudiendo impartirse los módulos por:</w:t>
      </w:r>
    </w:p>
    <w:p>
      <w:pPr>
        <w:pStyle w:val="Compact"/>
        <w:numPr>
          <w:ilvl w:val="0"/>
          <w:numId w:val="1027"/>
        </w:numPr>
      </w:pPr>
      <w:r>
        <w:t xml:space="preserve">Profesores de Secundaria (PS)</w:t>
      </w:r>
    </w:p>
    <w:p>
      <w:pPr>
        <w:pStyle w:val="Compact"/>
        <w:numPr>
          <w:ilvl w:val="0"/>
          <w:numId w:val="1027"/>
        </w:numPr>
      </w:pPr>
      <w:r>
        <w:t xml:space="preserve">Profesores Técnicos de Formación Profesional (PT)</w:t>
      </w:r>
    </w:p>
    <w:p>
      <w:pPr>
        <w:pStyle w:val="Compact"/>
        <w:numPr>
          <w:ilvl w:val="0"/>
          <w:numId w:val="1027"/>
        </w:numPr>
      </w:pPr>
      <w:r>
        <w:t xml:space="preserve">Profesores Especialistas (PE)</w:t>
      </w:r>
    </w:p>
    <w:p>
      <w:pPr>
        <w:pStyle w:val="Compact"/>
        <w:numPr>
          <w:ilvl w:val="0"/>
          <w:numId w:val="1027"/>
        </w:numPr>
      </w:pPr>
      <w:r>
        <w:t xml:space="preserve">Profesores de Idiomas</w:t>
      </w:r>
    </w:p>
    <w:p>
      <w:pPr>
        <w:pStyle w:val="Compact"/>
        <w:numPr>
          <w:ilvl w:val="0"/>
          <w:numId w:val="1027"/>
        </w:numPr>
      </w:pPr>
      <w:r>
        <w:t xml:space="preserve">Profesores de Formación y Orientación Laboral (FOL)</w:t>
      </w:r>
    </w:p>
    <w:p>
      <w:pPr>
        <w:pStyle w:val="FirstParagraph"/>
      </w:pPr>
      <w:r>
        <w:t xml:space="preserve">Algunos módulos pueden estar impartidos indistintamente por diferentes especialidades o cuerpos. Es frecuente la docencia colaborativa (por ejemplo, en proyectos o módulos de inglés técnico, siempre con la titulación correspondiente).</w:t>
      </w:r>
    </w:p>
    <w:p>
      <w:pPr>
        <w:pStyle w:val="BodyText"/>
      </w:pPr>
      <w:r>
        <w:t xml:space="preserve">Se recomienda revisar anualmente las atribuciones docentes y las instrucciones de inicio de curso.</w:t>
      </w:r>
    </w:p>
    <w:bookmarkEnd w:id="36"/>
    <w:bookmarkEnd w:id="37"/>
    <w:bookmarkStart w:id="52" w:name="Xfc24442c40373b79cdaa4e8973012d041eaf1d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ESPECIALIDAD DE MECANIZADO Y MANTENIMIENTO DE MÁQUINAS</w:t>
      </w:r>
    </w:p>
    <w:bookmarkStart w:id="38" w:name="el-currículo-en-la-formación-profesiona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EL CURRÍCULO EN LA FORMACIÓN PROFESIONAL</w:t>
      </w:r>
    </w:p>
    <w:p>
      <w:pPr>
        <w:pStyle w:val="FirstParagraph"/>
      </w:pPr>
      <w:r>
        <w:t xml:space="preserve">En el apartado anterior hemos visto las familias profesionales en las que actualmente</w:t>
      </w:r>
      <w:r>
        <w:t xml:space="preserve"> </w:t>
      </w:r>
      <w:r>
        <w:t xml:space="preserve">tiene competencias docentes los profesores técnicos de Formación Profesional de la</w:t>
      </w:r>
      <w:r>
        <w:t xml:space="preserve"> </w:t>
      </w:r>
      <w:r>
        <w:t xml:space="preserve">especialidad de Mecanizado y mantenimiento de máquinas.</w:t>
      </w:r>
      <w:r>
        <w:t xml:space="preserve"> </w:t>
      </w:r>
      <w:r>
        <w:t xml:space="preserve">También hemos enumerado los distintos ciclos formativos en los que un profesor de</w:t>
      </w:r>
      <w:r>
        <w:t xml:space="preserve"> </w:t>
      </w:r>
      <w:r>
        <w:t xml:space="preserve">ésta especialidad puede impartir docencia, enumerando todos y cada uno de los</w:t>
      </w:r>
      <w:r>
        <w:t xml:space="preserve"> </w:t>
      </w:r>
      <w:r>
        <w:t xml:space="preserve">módulos profesionales en los que tiene atribuciones docentes.</w:t>
      </w:r>
      <w:r>
        <w:t xml:space="preserve"> </w:t>
      </w:r>
      <w:r>
        <w:t xml:space="preserve">En primer término vamos a conocer ciertas peculiaridades del segundo y tercer nivel de</w:t>
      </w:r>
      <w:r>
        <w:t xml:space="preserve"> </w:t>
      </w:r>
      <w:r>
        <w:t xml:space="preserve">concreción del desarrollo curricular.</w:t>
      </w:r>
    </w:p>
    <w:p>
      <w:pPr>
        <w:pStyle w:val="BodyText"/>
      </w:pPr>
      <w:r>
        <w:t xml:space="preserve">El primer nivel de concreción se encuentra a nivel estatal. El Ministerio de Educación y</w:t>
      </w:r>
      <w:r>
        <w:t xml:space="preserve"> </w:t>
      </w:r>
      <w:r>
        <w:t xml:space="preserve">Ciencia desarrolla el currículo, que es de aplicación en todo el territorio nacional. A</w:t>
      </w:r>
      <w:r>
        <w:t xml:space="preserve"> </w:t>
      </w:r>
      <w:r>
        <w:t xml:space="preserve">partir de la LOE, un 55% de la temporalización y contenidos corresponde al Ministerio y</w:t>
      </w:r>
      <w:r>
        <w:t xml:space="preserve"> </w:t>
      </w:r>
      <w:r>
        <w:t xml:space="preserve">el 45% restante corresponde a las distintas comunidades autónomas. En caso de que la</w:t>
      </w:r>
      <w:r>
        <w:t xml:space="preserve"> </w:t>
      </w:r>
      <w:r>
        <w:t xml:space="preserve">comunidad autónoma no posea una segunda lengua cooficial, el porcentaje se sitúa en</w:t>
      </w:r>
      <w:r>
        <w:t xml:space="preserve"> </w:t>
      </w:r>
      <w:r>
        <w:t xml:space="preserve">un 65-35%. Las comunidades autónomas pueden adaptar el currículo a sus propias</w:t>
      </w:r>
      <w:r>
        <w:t xml:space="preserve"> </w:t>
      </w:r>
      <w:r>
        <w:t xml:space="preserve">características, sin modificar el 55% desarrollado por el MEC. De ello se deriva que los</w:t>
      </w:r>
      <w:r>
        <w:t xml:space="preserve"> </w:t>
      </w:r>
      <w:r>
        <w:t xml:space="preserve">currículos difieren entre las distintas comunidades autónomas, pudiendo variar tanto en</w:t>
      </w:r>
      <w:r>
        <w:t xml:space="preserve"> </w:t>
      </w:r>
      <w:r>
        <w:t xml:space="preserve">temporalizaciones, contenidos, etc.</w:t>
      </w:r>
    </w:p>
    <w:p>
      <w:pPr>
        <w:pStyle w:val="BodyText"/>
      </w:pPr>
      <w:r>
        <w:t xml:space="preserve">El segundo nivel de concreción curricular se encuentra en el Proyecto Educativo de</w:t>
      </w:r>
      <w:r>
        <w:t xml:space="preserve"> </w:t>
      </w:r>
      <w:r>
        <w:t xml:space="preserve">Centro o Proyecto Curricular de Ciclo Formativo. En él se aúnan las concreciones</w:t>
      </w:r>
      <w:r>
        <w:t xml:space="preserve"> </w:t>
      </w:r>
      <w:r>
        <w:t xml:space="preserve">idiosincráticas contextualizando el centro educativo a diversos factores.</w:t>
      </w:r>
      <w:r>
        <w:t xml:space="preserve"> </w:t>
      </w:r>
      <w:r>
        <w:t xml:space="preserve">Por último, y como tercer nivel de concreción curricular, se encuentra la programación</w:t>
      </w:r>
      <w:r>
        <w:t xml:space="preserve"> </w:t>
      </w:r>
      <w:r>
        <w:t xml:space="preserve">de aula.</w:t>
      </w:r>
    </w:p>
    <w:p>
      <w:pPr>
        <w:pStyle w:val="BodyText"/>
      </w:pPr>
      <w:r>
        <w:t xml:space="preserve">En el bloque 2.2 de esta formación ya se describe la programación de aula. Sólo vamos a</w:t>
      </w:r>
      <w:r>
        <w:t xml:space="preserve"> </w:t>
      </w:r>
      <w:r>
        <w:t xml:space="preserve">remarcar aspectos que se deberán contemplar a la hora de realizar una programación</w:t>
      </w:r>
      <w:r>
        <w:t xml:space="preserve"> </w:t>
      </w:r>
      <w:r>
        <w:t xml:space="preserve">de forma adecuada y adaptada a la especialidad en la que el profesor técnico de</w:t>
      </w:r>
      <w:r>
        <w:t xml:space="preserve"> </w:t>
      </w:r>
      <w:r>
        <w:t xml:space="preserve">Mecanizado y mantenimiento de máquinas impartirá clase.</w:t>
      </w:r>
      <w:r>
        <w:t xml:space="preserve"> </w:t>
      </w:r>
      <w:r>
        <w:t xml:space="preserve">Por supuesto, una programación no es un documento que deba repetirse anualmente,</w:t>
      </w:r>
      <w:r>
        <w:t xml:space="preserve"> </w:t>
      </w:r>
      <w:r>
        <w:t xml:space="preserve">debe ser estudiada a fondo y modificada con la finalidad de poder mejorar los</w:t>
      </w:r>
      <w:r>
        <w:t xml:space="preserve"> </w:t>
      </w:r>
      <w:r>
        <w:t xml:space="preserve">resultados de aprendizaje de los alumnos modificando y adaptando su contenido tras</w:t>
      </w:r>
      <w:r>
        <w:t xml:space="preserve"> </w:t>
      </w:r>
      <w:r>
        <w:t xml:space="preserve">realizar una exhaustiva auto evaluación de los resultados obtenidos durante el curso.</w:t>
      </w:r>
      <w:r>
        <w:t xml:space="preserve"> </w:t>
      </w:r>
      <w:r>
        <w:t xml:space="preserve">Cuando hablamos de concreción curricular entorno a la formación profesional, se</w:t>
      </w:r>
      <w:r>
        <w:t xml:space="preserve"> </w:t>
      </w:r>
      <w:r>
        <w:t xml:space="preserve">deben contextualizar distintos factores que envuelven el centro educativo.</w:t>
      </w:r>
      <w:r>
        <w:t xml:space="preserve"> </w:t>
      </w:r>
      <w:r>
        <w:t xml:space="preserve">Se debe tener en cuenta que una de las finalidades de la Formación Profesional es,</w:t>
      </w:r>
      <w:r>
        <w:t xml:space="preserve"> </w:t>
      </w:r>
      <w:r>
        <w:t xml:space="preserve">entre otras, facilitar al alumno la inserción al mundo laboral.</w:t>
      </w:r>
      <w:r>
        <w:t xml:space="preserve"> </w:t>
      </w:r>
      <w:r>
        <w:t xml:space="preserve">Por ende, es lógico pensar que la concreción en éste sentido debe tener presente</w:t>
      </w:r>
      <w:r>
        <w:t xml:space="preserve"> </w:t>
      </w:r>
      <w:r>
        <w:t xml:space="preserve">valores y características del entorno como:</w:t>
      </w:r>
    </w:p>
    <w:p>
      <w:pPr>
        <w:pStyle w:val="Compact"/>
        <w:numPr>
          <w:ilvl w:val="0"/>
          <w:numId w:val="1028"/>
        </w:numPr>
      </w:pPr>
      <w:r>
        <w:t xml:space="preserve">Tipo de actividad empresarial que se realiza en la comarca</w:t>
      </w:r>
    </w:p>
    <w:p>
      <w:pPr>
        <w:pStyle w:val="Compact"/>
        <w:numPr>
          <w:ilvl w:val="0"/>
          <w:numId w:val="1028"/>
        </w:numPr>
      </w:pPr>
      <w:r>
        <w:t xml:space="preserve">Tipología del alumnado</w:t>
      </w:r>
    </w:p>
    <w:p>
      <w:pPr>
        <w:pStyle w:val="FirstParagraph"/>
      </w:pPr>
      <w:r>
        <w:t xml:space="preserve">Los condicionantes o variables que se deben manejar a la hora de realizar una</w:t>
      </w:r>
      <w:r>
        <w:t xml:space="preserve"> </w:t>
      </w:r>
      <w:r>
        <w:t xml:space="preserve">concreción curricular por el equipo docente son bastante diversas. De unas se puede</w:t>
      </w:r>
      <w:r>
        <w:t xml:space="preserve"> </w:t>
      </w:r>
      <w:r>
        <w:t xml:space="preserve">desprender la aleatoriedad, como puede ser tener en cuenta el perfil del alumnado. En</w:t>
      </w:r>
      <w:r>
        <w:t xml:space="preserve"> </w:t>
      </w:r>
      <w:r>
        <w:t xml:space="preserve">éste aspecto, la aleatoriedad se ve disminuida en cuanto se reduce la edad del</w:t>
      </w:r>
      <w:r>
        <w:t xml:space="preserve"> </w:t>
      </w:r>
      <w:r>
        <w:t xml:space="preserve">estudiante.</w:t>
      </w:r>
    </w:p>
    <w:p>
      <w:pPr>
        <w:pStyle w:val="BodyText"/>
      </w:pPr>
      <w:r>
        <w:t xml:space="preserve">Así, en ciclos formativos de Formación Profesional Básica, el perfil del alumnado suele</w:t>
      </w:r>
      <w:r>
        <w:t xml:space="preserve"> </w:t>
      </w:r>
      <w:r>
        <w:t xml:space="preserve">mantenerse dentro de unos estándares bastante concretos. Evidentemente, la</w:t>
      </w:r>
      <w:r>
        <w:t xml:space="preserve"> </w:t>
      </w:r>
      <w:r>
        <w:t xml:space="preserve">experiencia del docente es fundamental para adecuar los contenidos al tipo de</w:t>
      </w:r>
      <w:r>
        <w:t xml:space="preserve"> </w:t>
      </w:r>
      <w:r>
        <w:t xml:space="preserve">alumnado, de ello se deriva la importancia de adecuar la programación tras un primer</w:t>
      </w:r>
      <w:r>
        <w:t xml:space="preserve"> </w:t>
      </w:r>
      <w:r>
        <w:t xml:space="preserve">análisis del grupo.</w:t>
      </w:r>
    </w:p>
    <w:p>
      <w:pPr>
        <w:pStyle w:val="BodyText"/>
      </w:pPr>
      <w:r>
        <w:t xml:space="preserve">En cambio, si tomamos en consideración un Ciclo Formativo de Grado Medio, el perfil</w:t>
      </w:r>
      <w:r>
        <w:t xml:space="preserve"> </w:t>
      </w:r>
      <w:r>
        <w:t xml:space="preserve">del alumnado puede variar sustancialmente de un año académico a otro, siempre</w:t>
      </w:r>
      <w:r>
        <w:t xml:space="preserve"> </w:t>
      </w:r>
      <w:r>
        <w:t xml:space="preserve">teniendo como referencia un mismo centro educativo.</w:t>
      </w:r>
      <w:r>
        <w:t xml:space="preserve"> </w:t>
      </w:r>
      <w:r>
        <w:t xml:space="preserve">En éste aspecto, diversos factores pueden modificar el perfil del alumnado. En épocas</w:t>
      </w:r>
      <w:r>
        <w:t xml:space="preserve"> </w:t>
      </w:r>
      <w:r>
        <w:t xml:space="preserve">de recesión es frecuente que se encuentren matriculados en el centro educativo</w:t>
      </w:r>
      <w:r>
        <w:t xml:space="preserve"> </w:t>
      </w:r>
      <w:r>
        <w:t xml:space="preserve">alumnos de mayor edad, incluso que compaginan trabajo y estudios, o bien con vida</w:t>
      </w:r>
      <w:r>
        <w:t xml:space="preserve"> </w:t>
      </w:r>
      <w:r>
        <w:t xml:space="preserve">familiar independiente.</w:t>
      </w:r>
    </w:p>
    <w:p>
      <w:pPr>
        <w:pStyle w:val="BodyText"/>
      </w:pPr>
      <w:r>
        <w:t xml:space="preserve">Este tipo de alumnado, puede reincorporarse al sistema educativo por diversas</w:t>
      </w:r>
      <w:r>
        <w:t xml:space="preserve"> </w:t>
      </w:r>
      <w:r>
        <w:t xml:space="preserve">situaciones, como por ejemplo:</w:t>
      </w:r>
    </w:p>
    <w:p>
      <w:pPr>
        <w:pStyle w:val="BodyText"/>
      </w:pPr>
      <w:r>
        <w:rPr>
          <w:b/>
          <w:bCs/>
        </w:rPr>
        <w:t xml:space="preserve">Mejora de empleo</w:t>
      </w:r>
    </w:p>
    <w:p>
      <w:pPr>
        <w:pStyle w:val="BodyText"/>
      </w:pPr>
      <w:r>
        <w:t xml:space="preserve">Adecuar conocimientos o aptitudes</w:t>
      </w:r>
      <w:r>
        <w:t xml:space="preserve"> </w:t>
      </w:r>
      <w:r>
        <w:t xml:space="preserve">Refrescarse en las nuevas tecnologías presentes en los entornos de trabajo</w:t>
      </w:r>
      <w:r>
        <w:t xml:space="preserve"> </w:t>
      </w:r>
      <w:r>
        <w:t xml:space="preserve">Pérdida de empleo</w:t>
      </w:r>
      <w:r>
        <w:t xml:space="preserve"> </w:t>
      </w:r>
      <w:r>
        <w:t xml:space="preserve">Carencia de titulaciones por acceso al mundo laboral en temprana edad…</w:t>
      </w:r>
    </w:p>
    <w:p>
      <w:pPr>
        <w:pStyle w:val="BodyText"/>
      </w:pPr>
      <w:r>
        <w:t xml:space="preserve">Este perfil de alumnado difiere bastante y crea grupos muy heterogéneos, sobre</w:t>
      </w:r>
      <w:r>
        <w:t xml:space="preserve"> </w:t>
      </w:r>
      <w:r>
        <w:t xml:space="preserve">alumnos más jóvenes es más costoso centrar la atención e incluso en ocasiones la</w:t>
      </w:r>
      <w:r>
        <w:t xml:space="preserve"> </w:t>
      </w:r>
      <w:r>
        <w:t xml:space="preserve">motivación.</w:t>
      </w:r>
    </w:p>
    <w:p>
      <w:pPr>
        <w:pStyle w:val="BodyText"/>
      </w:pPr>
      <w:r>
        <w:t xml:space="preserve">En cambio, el alumnado de mayor edad, suele favorecer enormemente el ejercicio de la</w:t>
      </w:r>
      <w:r>
        <w:t xml:space="preserve"> </w:t>
      </w:r>
      <w:r>
        <w:t xml:space="preserve">docencia, pues tienen una premisa clara, la finalidad de sus estudios no se encuentra</w:t>
      </w:r>
      <w:r>
        <w:t xml:space="preserve"> </w:t>
      </w:r>
      <w:r>
        <w:t xml:space="preserve">solamente en la titulación sino en el máximo aprovechamiento del tiempo para adquirir</w:t>
      </w:r>
      <w:r>
        <w:t xml:space="preserve"> </w:t>
      </w:r>
      <w:r>
        <w:t xml:space="preserve">el máximo de conocimientos y poder aplicarlos en los entornos reales de trabajo.</w:t>
      </w:r>
      <w:r>
        <w:t xml:space="preserve"> </w:t>
      </w:r>
      <w:r>
        <w:t xml:space="preserve">Éste hecho puede hacer que la variable del perfil del alumnado a la hora de realizar la</w:t>
      </w:r>
      <w:r>
        <w:t xml:space="preserve"> </w:t>
      </w:r>
      <w:r>
        <w:t xml:space="preserve">adecuación de la programación sea bastante aleatoria, puesto que en un curso</w:t>
      </w:r>
      <w:r>
        <w:t xml:space="preserve"> </w:t>
      </w:r>
      <w:r>
        <w:t xml:space="preserve">podemos encontrar un alto porcentaje de éste tipo de alumnado y al siguiente no tener</w:t>
      </w:r>
      <w:r>
        <w:t xml:space="preserve"> </w:t>
      </w:r>
      <w:r>
        <w:t xml:space="preserve">ningún alumno en dicha situación.</w:t>
      </w:r>
    </w:p>
    <w:p>
      <w:pPr>
        <w:pStyle w:val="BodyText"/>
      </w:pPr>
      <w:r>
        <w:t xml:space="preserve">Sin embargo, existen otras variables que no responden a la aleatoriedad, como puede</w:t>
      </w:r>
      <w:r>
        <w:t xml:space="preserve"> </w:t>
      </w:r>
      <w:r>
        <w:t xml:space="preserve">ser, por ejemplo, el entorno socio productivo del centro educativo. Veámoslo con un ejemplo.</w:t>
      </w:r>
    </w:p>
    <w:p>
      <w:pPr>
        <w:pStyle w:val="BodyText"/>
      </w:pPr>
      <w:r>
        <w:t xml:space="preserve">Pongamos dos centros ubicados en dos regiones distintas. Uno próximo a una mega</w:t>
      </w:r>
      <w:r>
        <w:t xml:space="preserve"> </w:t>
      </w:r>
      <w:r>
        <w:t xml:space="preserve">factoría de producción de automóviles y otra en la que a su alrededor se encuentra un</w:t>
      </w:r>
      <w:r>
        <w:t xml:space="preserve"> </w:t>
      </w:r>
      <w:r>
        <w:t xml:space="preserve">sistema productivo enfocado al servicio agrícola.</w:t>
      </w:r>
      <w:r>
        <w:t xml:space="preserve"> </w:t>
      </w:r>
      <w:r>
        <w:t xml:space="preserve">Evidentemente, en la comarca próxima a la factoría de automóviles, tanto el sector</w:t>
      </w:r>
      <w:r>
        <w:t xml:space="preserve"> </w:t>
      </w:r>
      <w:r>
        <w:t xml:space="preserve">principal como las empresas auxiliares colindantes estarán marcadas por el tipo de</w:t>
      </w:r>
      <w:r>
        <w:t xml:space="preserve"> </w:t>
      </w:r>
      <w:r>
        <w:t xml:space="preserve">tecnología y especialización que necesita la comarca para sustentar ese sistema</w:t>
      </w:r>
      <w:r>
        <w:t xml:space="preserve"> </w:t>
      </w:r>
      <w:r>
        <w:t xml:space="preserve">productivo. Es decir, precisará de alta tecnología, formación en esa alta tecnología y</w:t>
      </w:r>
      <w:r>
        <w:t xml:space="preserve"> </w:t>
      </w:r>
      <w:r>
        <w:t xml:space="preserve">además la especialización en especialidades como matricería, soldadura, mantenimiento industrial…</w:t>
      </w:r>
    </w:p>
    <w:p>
      <w:pPr>
        <w:pStyle w:val="BodyText"/>
      </w:pPr>
      <w:r>
        <w:t xml:space="preserve">Sin embargo, en el centro educativo en el que se oferta la misma especialidad, pero</w:t>
      </w:r>
      <w:r>
        <w:t xml:space="preserve"> </w:t>
      </w:r>
      <w:r>
        <w:t xml:space="preserve">enmarcado en un contexto más agrestre, las necesidades del sistema socio-productivo</w:t>
      </w:r>
      <w:r>
        <w:t xml:space="preserve"> </w:t>
      </w:r>
      <w:r>
        <w:t xml:space="preserve">de la comarca diferirán, probablemente precisará personal formado en tecnologías</w:t>
      </w:r>
      <w:r>
        <w:t xml:space="preserve"> </w:t>
      </w:r>
      <w:r>
        <w:t xml:space="preserve">afines a ésta, maquinaria agrícola, reparaciones a pie de campo, electromecánica</w:t>
      </w:r>
      <w:r>
        <w:t xml:space="preserve"> </w:t>
      </w:r>
      <w:r>
        <w:t xml:space="preserve">general tecnológicamente menos específica…</w:t>
      </w:r>
    </w:p>
    <w:p>
      <w:pPr>
        <w:pStyle w:val="BodyText"/>
      </w:pPr>
      <w:r>
        <w:t xml:space="preserve">Evidentemente, si ambos centros ofertan el mismo ciclo formativo, pongámosle ya</w:t>
      </w:r>
      <w:r>
        <w:t xml:space="preserve"> </w:t>
      </w:r>
      <w:r>
        <w:t xml:space="preserve">nombre, Ciclo de Grado Medio de Electromecánica, las adaptaciones curriculares</w:t>
      </w:r>
      <w:r>
        <w:t xml:space="preserve"> </w:t>
      </w:r>
      <w:r>
        <w:t xml:space="preserve">deberán ser notables entre ambas.</w:t>
      </w:r>
    </w:p>
    <w:p>
      <w:pPr>
        <w:pStyle w:val="BodyText"/>
      </w:pPr>
      <w:r>
        <w:t xml:space="preserve">Si bien los contenidos mínimos son invariables, tal vez se deba dar un menor peso a los</w:t>
      </w:r>
      <w:r>
        <w:t xml:space="preserve"> </w:t>
      </w:r>
      <w:r>
        <w:t xml:space="preserve">contenidos en robótica en un área agrícola y a su vez aumentar el peso de contenidos</w:t>
      </w:r>
      <w:r>
        <w:t xml:space="preserve"> </w:t>
      </w:r>
      <w:r>
        <w:t xml:space="preserve">enfocados a la electromecánica.</w:t>
      </w:r>
    </w:p>
    <w:p>
      <w:pPr>
        <w:pStyle w:val="BodyText"/>
      </w:pPr>
      <w:r>
        <w:t xml:space="preserve">Es interesante en este aspecto lo que cita Manuel Fernández Balmón en el trabajo</w:t>
      </w:r>
      <w:r>
        <w:t xml:space="preserve"> </w:t>
      </w:r>
      <w:r>
        <w:t xml:space="preserve">Atención pedagógica a la diversidad en Formación Profesional (octubre de 2009):</w:t>
      </w:r>
      <w:r>
        <w:t xml:space="preserve"> </w:t>
      </w:r>
      <w:r>
        <w:t xml:space="preserve">Adaptación al entorno socio-productivo y a la diversidad del alumnado</w:t>
      </w:r>
      <w:r>
        <w:t xml:space="preserve"> </w:t>
      </w:r>
      <w:r>
        <w:t xml:space="preserve">El Sistema Educativo propuesto por la LOE y la LEA, establece que sus curricula sean</w:t>
      </w:r>
      <w:r>
        <w:t xml:space="preserve"> </w:t>
      </w:r>
      <w:r>
        <w:t xml:space="preserve">abiertos y flexibles; y que a través de sus niveles de concreción se pueda atender de lo</w:t>
      </w:r>
      <w:r>
        <w:t xml:space="preserve"> </w:t>
      </w:r>
      <w:r>
        <w:t xml:space="preserve">general a lo particular, dando respuestas a cualquier situación educativa concreta.</w:t>
      </w:r>
      <w:r>
        <w:t xml:space="preserve"> </w:t>
      </w:r>
      <w:r>
        <w:t xml:space="preserve">Cómo vemos el Sistema Educativo está pensado para ofrecer un currículo “a la carta”: a</w:t>
      </w:r>
      <w:r>
        <w:t xml:space="preserve"> </w:t>
      </w:r>
      <w:r>
        <w:t xml:space="preserve">cada entorno, a cada centro y a cada alumno.</w:t>
      </w:r>
    </w:p>
    <w:p>
      <w:pPr>
        <w:pStyle w:val="BodyText"/>
      </w:pPr>
      <w:r>
        <w:t xml:space="preserve">“Las Administraciones educativas tendrán en cuenta, al establecer el currículo de cada</w:t>
      </w:r>
      <w:r>
        <w:t xml:space="preserve"> </w:t>
      </w:r>
      <w:r>
        <w:t xml:space="preserve">ciclo formativo, la realidad socioeconómica del territorio de su competencia teniendo en</w:t>
      </w:r>
      <w:r>
        <w:t xml:space="preserve"> </w:t>
      </w:r>
      <w:r>
        <w:t xml:space="preserve">cuenta las perspectivas de desarrollo económico y social, con la finalidad de que las</w:t>
      </w:r>
      <w:r>
        <w:t xml:space="preserve"> </w:t>
      </w:r>
      <w:r>
        <w:t xml:space="preserve">enseñanzas respondan en todo momento a las necesidades de cualificación de los</w:t>
      </w:r>
      <w:r>
        <w:t xml:space="preserve"> </w:t>
      </w:r>
      <w:r>
        <w:t xml:space="preserve">sectores socioproductivos de su entorno.</w:t>
      </w:r>
      <w:r>
        <w:t xml:space="preserve"> </w:t>
      </w:r>
      <w:r>
        <w:t xml:space="preserve">Las Administraciones educativas, con el fin de facilitar al alumnado la adquisición de las</w:t>
      </w:r>
      <w:r>
        <w:t xml:space="preserve"> </w:t>
      </w:r>
      <w:r>
        <w:t xml:space="preserve">competencias del título correspondiente, promoverán la autonomía pedagógica</w:t>
      </w:r>
      <w:r>
        <w:t xml:space="preserve"> </w:t>
      </w:r>
      <w:r>
        <w:t xml:space="preserve">organizativa y de gestión de los centros que impartan formación profesional,</w:t>
      </w:r>
      <w:r>
        <w:t xml:space="preserve"> </w:t>
      </w:r>
      <w:r>
        <w:t xml:space="preserve">fomentarán el trabajo en equipo del profesorado y el desarrollo de planes de formación,</w:t>
      </w:r>
      <w:r>
        <w:t xml:space="preserve"> </w:t>
      </w:r>
      <w:r>
        <w:t xml:space="preserve">investigación e innovación en su ámbito docente y las actuaciones que favorezcan la</w:t>
      </w:r>
      <w:r>
        <w:t xml:space="preserve"> </w:t>
      </w:r>
      <w:r>
        <w:t xml:space="preserve">mejora continua de los procesos formativos.</w:t>
      </w:r>
      <w:r>
        <w:t xml:space="preserve"> </w:t>
      </w:r>
      <w:r>
        <w:t xml:space="preserve">Los centros de formación profesional desarrollarán los curricula establecidos por la</w:t>
      </w:r>
      <w:r>
        <w:t xml:space="preserve"> </w:t>
      </w:r>
      <w:r>
        <w:t xml:space="preserve">administración educativa correspondiente de acuerdo con las características y</w:t>
      </w:r>
      <w:r>
        <w:t xml:space="preserve"> </w:t>
      </w:r>
      <w:r>
        <w:t xml:space="preserve">expectativas del alumnado, con especial atención a las necesidades de aquellas</w:t>
      </w:r>
      <w:r>
        <w:t xml:space="preserve"> </w:t>
      </w:r>
      <w:r>
        <w:t xml:space="preserve">personas que presenten una discapacidad, y las posibilidades formativas del entorno,</w:t>
      </w:r>
      <w:r>
        <w:t xml:space="preserve"> </w:t>
      </w:r>
      <w:r>
        <w:t xml:space="preserve">especialmente en el módulo profesional de formación en centros de trabajo.</w:t>
      </w:r>
      <w:r>
        <w:t xml:space="preserve"> </w:t>
      </w:r>
      <w:r>
        <w:t xml:space="preserve">Es decir, dispondrán de la autonomía pedagógica necesaria para el desarrollo de las</w:t>
      </w:r>
      <w:r>
        <w:t xml:space="preserve"> </w:t>
      </w:r>
      <w:r>
        <w:t xml:space="preserve">enseñanzas y su adaptación a las características concretas del entorno socioeconómico,</w:t>
      </w:r>
      <w:r>
        <w:t xml:space="preserve"> </w:t>
      </w:r>
      <w:r>
        <w:t xml:space="preserve">cultural y profesional del mismo; así como a las individualidades del alumnado”.</w:t>
      </w:r>
    </w:p>
    <w:bookmarkEnd w:id="38"/>
    <w:bookmarkStart w:id="39" w:name="alumnado.-perfiles-de-alumnado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ALUMNADO. PERFILES DE ALUMNADO</w:t>
      </w:r>
    </w:p>
    <w:p>
      <w:pPr>
        <w:pStyle w:val="FirstParagraph"/>
      </w:pPr>
      <w:r>
        <w:t xml:space="preserve">En el punto anterior destacábamos que el perfil del alumnado puede (y debe) ser una</w:t>
      </w:r>
      <w:r>
        <w:t xml:space="preserve"> </w:t>
      </w:r>
      <w:r>
        <w:t xml:space="preserve">variable a contemplar a la hora de realizar la programación de aula.</w:t>
      </w:r>
      <w:r>
        <w:t xml:space="preserve"> </w:t>
      </w:r>
      <w:r>
        <w:t xml:space="preserve">Vimos como el perfil suele ser más homogéneo e invariable con el transcurso del</w:t>
      </w:r>
      <w:r>
        <w:t xml:space="preserve"> </w:t>
      </w:r>
      <w:r>
        <w:t xml:space="preserve">tiempo cuando hablamos de la Formación Profesional Básica. La edad, tipología y</w:t>
      </w:r>
      <w:r>
        <w:t xml:space="preserve"> </w:t>
      </w:r>
      <w:r>
        <w:t xml:space="preserve">características del alumnado suelen ser bastante similares año tras año.</w:t>
      </w:r>
      <w:r>
        <w:t xml:space="preserve"> </w:t>
      </w:r>
      <w:r>
        <w:t xml:space="preserve">Sin embargo, en ciclos de Grado Medio y Grado Superior, el perfil del alumnado resulta</w:t>
      </w:r>
      <w:r>
        <w:t xml:space="preserve"> </w:t>
      </w:r>
      <w:r>
        <w:t xml:space="preserve">menos homogéneo.</w:t>
      </w:r>
      <w:r>
        <w:t xml:space="preserve"> </w:t>
      </w:r>
      <w:r>
        <w:t xml:space="preserve">El perfil de alumno que nos encontramos en los grupos de Grado Medio, suelen variar</w:t>
      </w:r>
      <w:r>
        <w:t xml:space="preserve"> </w:t>
      </w:r>
      <w:r>
        <w:t xml:space="preserve">considerablemente año tras año, por razones como las que se han descrito (presencia</w:t>
      </w:r>
      <w:r>
        <w:t xml:space="preserve"> </w:t>
      </w:r>
      <w:r>
        <w:t xml:space="preserve">de alumnos de edad más madura, alumnos con acceso desde Formación Profesional</w:t>
      </w:r>
      <w:r>
        <w:t xml:space="preserve"> </w:t>
      </w:r>
      <w:r>
        <w:t xml:space="preserve">Básica, alumnos que han cursado otros ciclos formativos…) Ello hace que la</w:t>
      </w:r>
      <w:r>
        <w:t xml:space="preserve"> </w:t>
      </w:r>
      <w:r>
        <w:t xml:space="preserve">programación inicial deba ser adaptada tras una exhaustiva valoración inicial tras la</w:t>
      </w:r>
      <w:r>
        <w:t xml:space="preserve"> </w:t>
      </w:r>
      <w:r>
        <w:t xml:space="preserve">toma de contacto del grupo.</w:t>
      </w:r>
    </w:p>
    <w:p>
      <w:pPr>
        <w:pStyle w:val="BodyText"/>
      </w:pPr>
      <w:r>
        <w:t xml:space="preserve">En los grupos de ciclos Formativos de Grado Superior, la homogeneidad del grupo es</w:t>
      </w:r>
      <w:r>
        <w:t xml:space="preserve"> </w:t>
      </w:r>
      <w:r>
        <w:t xml:space="preserve">algo mayor.</w:t>
      </w:r>
      <w:r>
        <w:t xml:space="preserve"> </w:t>
      </w:r>
      <w:r>
        <w:t xml:space="preserve">Si bien existen diferencias notables entre los alumnos y alumnas según el sistema de</w:t>
      </w:r>
      <w:r>
        <w:t xml:space="preserve"> </w:t>
      </w:r>
      <w:r>
        <w:t xml:space="preserve">acceso por el que se han introducido, resultan grupos bastante homogéneos año tras año.</w:t>
      </w:r>
    </w:p>
    <w:p>
      <w:pPr>
        <w:pStyle w:val="BodyText"/>
      </w:pPr>
      <w:r>
        <w:t xml:space="preserve">La procedencia suele ser algo dispar. Pueden acceder directamente, como es sabido,</w:t>
      </w:r>
      <w:r>
        <w:t xml:space="preserve"> </w:t>
      </w:r>
      <w:r>
        <w:t xml:space="preserve">desde Bachilerato, desde otro ciclo formativo de Grado Superior, desde un ciclo</w:t>
      </w:r>
      <w:r>
        <w:t xml:space="preserve"> </w:t>
      </w:r>
      <w:r>
        <w:t xml:space="preserve">formativo de Grado Medio, por prueba de acceso…</w:t>
      </w:r>
      <w:r>
        <w:t xml:space="preserve"> </w:t>
      </w:r>
      <w:r>
        <w:t xml:space="preserve">En estas condiciones, la disparidad del grupo se hace evidente, pero no así la</w:t>
      </w:r>
      <w:r>
        <w:t xml:space="preserve"> </w:t>
      </w:r>
      <w:r>
        <w:t xml:space="preserve">homogeneidad del grupo en cuanto a la capacidad de asimilación o la disposición a la</w:t>
      </w:r>
      <w:r>
        <w:t xml:space="preserve"> </w:t>
      </w:r>
      <w:r>
        <w:t xml:space="preserve">recepción. La madurez general del grupo se hace notable y se adaptan -por lo generalmejor al proceso formativo.</w:t>
      </w:r>
      <w:r>
        <w:t xml:space="preserve"> </w:t>
      </w:r>
      <w:r>
        <w:t xml:space="preserve">Esto se debe en nuestra especialidad a un factor desencadenante de la evolución</w:t>
      </w:r>
      <w:r>
        <w:t xml:space="preserve"> </w:t>
      </w:r>
      <w:r>
        <w:t xml:space="preserve">favorable del grupo.</w:t>
      </w:r>
    </w:p>
    <w:p>
      <w:pPr>
        <w:pStyle w:val="BodyText"/>
      </w:pPr>
      <w:r>
        <w:t xml:space="preserve">En estos grupos tendremos dos perfiles de alumnado bien diferenciados.</w:t>
      </w:r>
      <w:r>
        <w:t xml:space="preserve"> </w:t>
      </w:r>
      <w:r>
        <w:t xml:space="preserve">Por un lado, los alumnos que NO acceden de un ciclo formativo de Grado Medio de la</w:t>
      </w:r>
      <w:r>
        <w:t xml:space="preserve"> </w:t>
      </w:r>
      <w:r>
        <w:t xml:space="preserve">misma especialidad. Es decir, alumnos universitarios que desean poner en práctica sus</w:t>
      </w:r>
      <w:r>
        <w:t xml:space="preserve"> </w:t>
      </w:r>
      <w:r>
        <w:t xml:space="preserve">conocimientos teóricos, alumnos de Bachillerato que están bastante acostumbrados al</w:t>
      </w:r>
      <w:r>
        <w:t xml:space="preserve"> </w:t>
      </w:r>
      <w:r>
        <w:t xml:space="preserve">hábito del estudio… y por otro lado alumnos que proceden de Grado Medio de la misma</w:t>
      </w:r>
      <w:r>
        <w:t xml:space="preserve"> </w:t>
      </w:r>
      <w:r>
        <w:t xml:space="preserve">especialidad.</w:t>
      </w:r>
    </w:p>
    <w:p>
      <w:pPr>
        <w:pStyle w:val="BodyText"/>
      </w:pPr>
      <w:r>
        <w:t xml:space="preserve">En los primeros, la carencia total de habilidades prácticas cuando entran a los talleres</w:t>
      </w:r>
      <w:r>
        <w:t xml:space="preserve"> </w:t>
      </w:r>
      <w:r>
        <w:t xml:space="preserve">para formarse en los contenidos prácticos, hace que se deba comenzar desde niveles</w:t>
      </w:r>
      <w:r>
        <w:t xml:space="preserve"> </w:t>
      </w:r>
      <w:r>
        <w:t xml:space="preserve">muy básicos, con lo que los alumnos procedentes de ciclos de Grado Medio con los que</w:t>
      </w:r>
      <w:r>
        <w:t xml:space="preserve"> </w:t>
      </w:r>
      <w:r>
        <w:t xml:space="preserve">comparten grupo, tengan habilidades prácticas adquiridas, es decir, las destrezas</w:t>
      </w:r>
      <w:r>
        <w:t xml:space="preserve"> </w:t>
      </w:r>
      <w:r>
        <w:t xml:space="preserve">necesarias para desenvolverse con bastante soltura en éstos módulos formativos con</w:t>
      </w:r>
      <w:r>
        <w:t xml:space="preserve"> </w:t>
      </w:r>
      <w:r>
        <w:t xml:space="preserve">un alto componente práctico.</w:t>
      </w:r>
    </w:p>
    <w:p>
      <w:pPr>
        <w:pStyle w:val="BodyText"/>
      </w:pPr>
      <w:r>
        <w:t xml:space="preserve">Sin embargo, en los módulos profesionales con contenido mayoritariamente teórico,</w:t>
      </w:r>
      <w:r>
        <w:t xml:space="preserve"> </w:t>
      </w:r>
      <w:r>
        <w:t xml:space="preserve">resultan más aventajados el perfil de alumnado procedente de niveles de Bachillerato,</w:t>
      </w:r>
      <w:r>
        <w:t xml:space="preserve"> </w:t>
      </w:r>
      <w:r>
        <w:t xml:space="preserve">universitarios, etc. más acostumbrado a llevar hábitos de estudio que de contenidos</w:t>
      </w:r>
      <w:r>
        <w:t xml:space="preserve"> </w:t>
      </w:r>
      <w:r>
        <w:t xml:space="preserve">prácticos.</w:t>
      </w:r>
    </w:p>
    <w:p>
      <w:pPr>
        <w:pStyle w:val="BodyText"/>
      </w:pPr>
      <w:r>
        <w:t xml:space="preserve">Esta simbiosis que se genera, si el docente es habilidoso, podrá sacar un alto partido del</w:t>
      </w:r>
      <w:r>
        <w:t xml:space="preserve"> </w:t>
      </w:r>
      <w:r>
        <w:t xml:space="preserve">grupo, aprovechando que -por lo general- cada individuo del grupo, según su formación</w:t>
      </w:r>
      <w:r>
        <w:t xml:space="preserve"> </w:t>
      </w:r>
      <w:r>
        <w:t xml:space="preserve">académica anterior, tenga unas habilidades, destrezas, hábitos o conocimientos previos</w:t>
      </w:r>
      <w:r>
        <w:t xml:space="preserve"> </w:t>
      </w:r>
      <w:r>
        <w:t xml:space="preserve">bastante elevados sobre otra parte del grupo.</w:t>
      </w:r>
    </w:p>
    <w:p>
      <w:pPr>
        <w:pStyle w:val="BodyText"/>
      </w:pPr>
      <w:r>
        <w:t xml:space="preserve">Con el ejercicio de la motivación, y dada la madurez general del grupo, puede ser</w:t>
      </w:r>
      <w:r>
        <w:t xml:space="preserve"> </w:t>
      </w:r>
      <w:r>
        <w:t xml:space="preserve">relativamente sencillo conseguir resultados académicos excelentes sin realizar</w:t>
      </w:r>
      <w:r>
        <w:t xml:space="preserve"> </w:t>
      </w:r>
      <w:r>
        <w:t xml:space="preserve">adaptaciones excesivamente significativas año tras año.</w:t>
      </w:r>
    </w:p>
    <w:bookmarkEnd w:id="39"/>
    <w:bookmarkStart w:id="41" w:name="el-alumno-en-los-tallere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EL ALUMNO EN LOS TALLERES</w:t>
      </w:r>
    </w:p>
    <w:p>
      <w:pPr>
        <w:pStyle w:val="FirstParagraph"/>
      </w:pPr>
      <w:r>
        <w:t xml:space="preserve">Hablábamos anteriormente de la homogeneidad o heterogeneidad del grupo, de cómo</w:t>
      </w:r>
      <w:r>
        <w:t xml:space="preserve"> </w:t>
      </w:r>
      <w:r>
        <w:t xml:space="preserve">éste hecho nos puede hacer variar o adaptar en mayor o menor grado una</w:t>
      </w:r>
      <w:r>
        <w:t xml:space="preserve"> </w:t>
      </w:r>
      <w:r>
        <w:t xml:space="preserve">programación inicial tras una evaluación inicial del grupo.</w:t>
      </w:r>
      <w:r>
        <w:t xml:space="preserve"> </w:t>
      </w:r>
      <w:r>
        <w:t xml:space="preserve">El comportamiento de los alumnos en los talleres es un punto de inflexión a la hora de</w:t>
      </w:r>
      <w:r>
        <w:t xml:space="preserve"> </w:t>
      </w:r>
      <w:r>
        <w:t xml:space="preserve">realizar una programación correcta que dé frutos positivos durante el curso.</w:t>
      </w:r>
      <w:r>
        <w:t xml:space="preserve"> </w:t>
      </w:r>
      <w:r>
        <w:t xml:space="preserve">Nuevamente, difiere en gran medida el funcionamiento del curso en los módulos</w:t>
      </w:r>
      <w:r>
        <w:t xml:space="preserve"> </w:t>
      </w:r>
      <w:r>
        <w:t xml:space="preserve">profesionales según el ciclo formativo del que se trate.</w:t>
      </w:r>
    </w:p>
    <w:p>
      <w:pPr>
        <w:pStyle w:val="BodyText"/>
      </w:pPr>
      <w:r>
        <w:t xml:space="preserve">Sea cual sea la formación previa, contrastaremos que en general será más sencillo</w:t>
      </w:r>
      <w:r>
        <w:t xml:space="preserve"> </w:t>
      </w:r>
      <w:r>
        <w:t xml:space="preserve">motivar al alumno en módulos profesionales con contenidos teórico-prácticos que</w:t>
      </w:r>
      <w:r>
        <w:t xml:space="preserve"> </w:t>
      </w:r>
      <w:r>
        <w:t xml:space="preserve">exclusivamente teóricos, ya que la realización de supuestos prácticos resulta bastante</w:t>
      </w:r>
      <w:r>
        <w:t xml:space="preserve"> </w:t>
      </w:r>
      <w:r>
        <w:t xml:space="preserve">motivadora por sí sola con respecto a los supuestos exclusivamente teóricos.</w:t>
      </w:r>
    </w:p>
    <w:p>
      <w:pPr>
        <w:pStyle w:val="BodyText"/>
      </w:pPr>
      <w:r>
        <w:rPr>
          <w:b/>
          <w:bCs/>
        </w:rPr>
        <w:t xml:space="preserve">Alumnos de Formación Profesional Básica</w:t>
      </w:r>
    </w:p>
    <w:p>
      <w:pPr>
        <w:pStyle w:val="BodyText"/>
      </w:pPr>
      <w:r>
        <w:t xml:space="preserve">Groso modo, diremos que el alumnado que realiza ésta formación, necesita de un</w:t>
      </w:r>
      <w:r>
        <w:t xml:space="preserve"> </w:t>
      </w:r>
      <w:r>
        <w:t xml:space="preserve">componente práctico importante para conseguir una buena motivación. No tiene, por lo</w:t>
      </w:r>
      <w:r>
        <w:t xml:space="preserve"> </w:t>
      </w:r>
      <w:r>
        <w:t xml:space="preserve">general, hábitos de estudios importantes, por lo que el esfuerzo para asimilar los</w:t>
      </w:r>
      <w:r>
        <w:t xml:space="preserve"> </w:t>
      </w:r>
      <w:r>
        <w:t xml:space="preserve">contenidos teóricos debe verse fomentado por prácticas reales en las que el alumno</w:t>
      </w:r>
      <w:r>
        <w:t xml:space="preserve"> </w:t>
      </w:r>
      <w:r>
        <w:t xml:space="preserve">pueda entender, apreciar y practicar lo aprendido.</w:t>
      </w:r>
      <w:r>
        <w:t xml:space="preserve"> </w:t>
      </w:r>
      <w:r>
        <w:t xml:space="preserve">Ésto parece un hecho obvio, pero será un recurso indispensable para conseguir un buen</w:t>
      </w:r>
      <w:r>
        <w:t xml:space="preserve"> </w:t>
      </w:r>
      <w:r>
        <w:t xml:space="preserve">clima en el aula. Es más sencillo mantener a los alumnos de éstas características</w:t>
      </w:r>
      <w:r>
        <w:t xml:space="preserve"> </w:t>
      </w:r>
      <w:r>
        <w:t xml:space="preserve">concentrados al realizar prácticas y conseguir las destrezas necesarias alternando</w:t>
      </w:r>
      <w:r>
        <w:t xml:space="preserve"> </w:t>
      </w:r>
      <w:r>
        <w:t xml:space="preserve">frecuentemente los contenidos exclusivamente teóricos con los eminentemente</w:t>
      </w:r>
      <w:r>
        <w:t xml:space="preserve"> </w:t>
      </w:r>
      <w:r>
        <w:t xml:space="preserve">prácticos.</w:t>
      </w:r>
    </w:p>
    <w:p>
      <w:pPr>
        <w:pStyle w:val="BodyText"/>
      </w:pPr>
      <w:r>
        <w:t xml:space="preserve">En segundo orden, pero no menos importante, se encuentra la seguridad en los talleres</w:t>
      </w:r>
      <w:r>
        <w:t xml:space="preserve"> </w:t>
      </w:r>
      <w:r>
        <w:t xml:space="preserve">mecánicos.</w:t>
      </w:r>
    </w:p>
    <w:p>
      <w:pPr>
        <w:pStyle w:val="BodyText"/>
      </w:pPr>
      <w:r>
        <w:t xml:space="preserve">Este punto podría tratarse extensamente en un único apartado, pero como veremos a</w:t>
      </w:r>
      <w:r>
        <w:t xml:space="preserve"> </w:t>
      </w:r>
      <w:r>
        <w:t xml:space="preserve">continuación, diferirá de forma exponencial dependiendo del ciclo formativo de que se</w:t>
      </w:r>
      <w:r>
        <w:t xml:space="preserve"> </w:t>
      </w:r>
      <w:r>
        <w:t xml:space="preserve">trate.</w:t>
      </w:r>
    </w:p>
    <w:p>
      <w:pPr>
        <w:pStyle w:val="BodyText"/>
      </w:pPr>
      <w:r>
        <w:t xml:space="preserve">Si bien los alumnos de Formación Profesional Básica consiguen de forma más natural</w:t>
      </w:r>
      <w:r>
        <w:t xml:space="preserve"> </w:t>
      </w:r>
      <w:r>
        <w:t xml:space="preserve">mejores resultados en los contenidos prácticos que en los teóricos, también aumenta</w:t>
      </w:r>
      <w:r>
        <w:t xml:space="preserve"> </w:t>
      </w:r>
      <w:r>
        <w:t xml:space="preserve">de forma considerable los riesgos que pueden llegar a tomar en los talleres.</w:t>
      </w:r>
      <w:r>
        <w:t xml:space="preserve"> </w:t>
      </w:r>
      <w:r>
        <w:t xml:space="preserve">Una diferencia que encontramos entre las familias profesionales en las que el profesor</w:t>
      </w:r>
      <w:r>
        <w:t xml:space="preserve"> </w:t>
      </w:r>
      <w:r>
        <w:t xml:space="preserve">técnico de Formación Profesional de Mecanizado y mantenimiento de máquinas puede</w:t>
      </w:r>
      <w:r>
        <w:t xml:space="preserve"> </w:t>
      </w:r>
      <w:r>
        <w:t xml:space="preserve">impartir docencia, con respecto a otros profesores técnicos de otras especialidades, es</w:t>
      </w:r>
      <w:r>
        <w:t xml:space="preserve"> </w:t>
      </w:r>
      <w:r>
        <w:t xml:space="preserve">la presencia de talleres con maquinaria y los riesgos derivados de ella.</w:t>
      </w:r>
      <w:r>
        <w:t xml:space="preserve"> </w:t>
      </w:r>
      <w:r>
        <w:t xml:space="preserve">Evidentemente, la manipulación de maquinaria contrae intrínsecamente unos riesgos</w:t>
      </w:r>
      <w:r>
        <w:t xml:space="preserve"> </w:t>
      </w:r>
      <w:r>
        <w:t xml:space="preserve">mayores en estos ciclos formativos, que, por ejemplo, en ciclos formativos de</w:t>
      </w:r>
      <w:r>
        <w:t xml:space="preserve"> </w:t>
      </w:r>
      <w:r>
        <w:t xml:space="preserve">Informática y telecomunicaciones o Comercio y marketing.</w:t>
      </w:r>
      <w:r>
        <w:t xml:space="preserve"> </w:t>
      </w:r>
      <w:r>
        <w:t xml:space="preserve">La presencia de los riesgos en los talleres es idéntica a la de los entornos reales de</w:t>
      </w:r>
      <w:r>
        <w:t xml:space="preserve"> </w:t>
      </w:r>
      <w:r>
        <w:t xml:space="preserve">trabajo.</w:t>
      </w:r>
      <w:r>
        <w:t xml:space="preserve"> </w:t>
      </w:r>
      <w:r>
        <w:t xml:space="preserve">Existen riesgos de quemaduras, electrocución, cortes, atrapamientos, golpes, proyecciones, ambientes nocivos o peligrosos…</w:t>
      </w:r>
    </w:p>
    <w:p>
      <w:pPr>
        <w:pStyle w:val="BodyText"/>
      </w:pPr>
      <w:r>
        <w:t xml:space="preserve">Los talleres mecánicos deberán estar consecuentemente adaptados a las normativas de</w:t>
      </w:r>
      <w:r>
        <w:t xml:space="preserve"> </w:t>
      </w:r>
      <w:r>
        <w:t xml:space="preserve">seguridad establecidas en concepto de seguridad e higiene.</w:t>
      </w:r>
      <w:r>
        <w:t xml:space="preserve"> </w:t>
      </w:r>
      <w:r>
        <w:t xml:space="preserve">Pero no por tener una máquina las protecciones adecuadas y en perfecto estado de</w:t>
      </w:r>
      <w:r>
        <w:t xml:space="preserve"> </w:t>
      </w:r>
      <w:r>
        <w:t xml:space="preserve">funcionamiento se convierte en un instrumento de trabajo seguro.</w:t>
      </w:r>
    </w:p>
    <w:p>
      <w:pPr>
        <w:pStyle w:val="BodyText"/>
      </w:pPr>
      <w:r>
        <w:t xml:space="preserve">Las máquinas por si solas no representan un peligro. Los operarios negligentes o sin la</w:t>
      </w:r>
      <w:r>
        <w:t xml:space="preserve"> </w:t>
      </w:r>
      <w:r>
        <w:t xml:space="preserve">suficiente o adecuada formación son las que las convierten en peligrosas.</w:t>
      </w:r>
      <w:r>
        <w:t xml:space="preserve"> </w:t>
      </w:r>
      <w:r>
        <w:t xml:space="preserve">El desconocimiento general por parte del alumno del funcionamiento de equipos</w:t>
      </w:r>
      <w:r>
        <w:t xml:space="preserve"> </w:t>
      </w:r>
      <w:r>
        <w:t xml:space="preserve">mecánicos, y en especial las máquinas-herramienta, en las que el proceso de adaptación</w:t>
      </w:r>
      <w:r>
        <w:t xml:space="preserve"> </w:t>
      </w:r>
      <w:r>
        <w:t xml:space="preserve">puede ser más longevo que en otras especialidades, hace que se deba preparar de</w:t>
      </w:r>
      <w:r>
        <w:t xml:space="preserve"> </w:t>
      </w:r>
      <w:r>
        <w:t xml:space="preserve">manera muy concienzuda al alumnado.</w:t>
      </w:r>
    </w:p>
    <w:p>
      <w:pPr>
        <w:pStyle w:val="BodyText"/>
      </w:pPr>
      <w:r>
        <w:t xml:space="preserve">Si a ello le añadimos un perfil de alumnado de Formación Profesional Básica, siendo</w:t>
      </w:r>
      <w:r>
        <w:t xml:space="preserve"> </w:t>
      </w:r>
      <w:r>
        <w:t xml:space="preserve">alumnos de temprana edad, con una madurez y un sentido de la responsabilidad aún</w:t>
      </w:r>
      <w:r>
        <w:t xml:space="preserve"> </w:t>
      </w:r>
      <w:r>
        <w:t xml:space="preserve">en desarrollo, dará como resultado de la ecuación una necesaria programación muy</w:t>
      </w:r>
      <w:r>
        <w:t xml:space="preserve"> </w:t>
      </w:r>
      <w:r>
        <w:t xml:space="preserve">progresiva en la adquisición de los contenidos prácticos. Es decir, tendremos que</w:t>
      </w:r>
      <w:r>
        <w:t xml:space="preserve"> </w:t>
      </w:r>
      <w:r>
        <w:t xml:space="preserve">familiarizar al alumno con prácticas que incrementen su dificultad de forma muy</w:t>
      </w:r>
      <w:r>
        <w:t xml:space="preserve"> </w:t>
      </w:r>
      <w:r>
        <w:t xml:space="preserve">progresiva. Como veremos en otras etapas educativas, los saltos en la dificultad de las</w:t>
      </w:r>
      <w:r>
        <w:t xml:space="preserve"> </w:t>
      </w:r>
      <w:r>
        <w:t xml:space="preserve">prácticas será mucho mayor, pudiendo dejar al alumno un componente de investigación</w:t>
      </w:r>
      <w:r>
        <w:t xml:space="preserve"> </w:t>
      </w:r>
      <w:r>
        <w:t xml:space="preserve">propia.</w:t>
      </w:r>
    </w:p>
    <w:p>
      <w:pPr>
        <w:pStyle w:val="BodyText"/>
      </w:pPr>
      <w:r>
        <w:rPr>
          <w:b/>
          <w:bCs/>
        </w:rPr>
        <w:t xml:space="preserve">Alumnos de Grado Medio</w:t>
      </w:r>
    </w:p>
    <w:p>
      <w:pPr>
        <w:pStyle w:val="BodyText"/>
      </w:pPr>
      <w:r>
        <w:t xml:space="preserve">El perfil de los alumnos de grado medio puede resultar, como se ha mencionado, muy</w:t>
      </w:r>
      <w:r>
        <w:t xml:space="preserve"> </w:t>
      </w:r>
      <w:r>
        <w:t xml:space="preserve">dispar.</w:t>
      </w:r>
      <w:r>
        <w:t xml:space="preserve"> </w:t>
      </w:r>
      <w:r>
        <w:t xml:space="preserve">Sin embargo, la formación previa de este alumnado permite una programación de los</w:t>
      </w:r>
      <w:r>
        <w:t xml:space="preserve"> </w:t>
      </w:r>
      <w:r>
        <w:t xml:space="preserve">módulos profesionales que permite una progresión más escalonada, es decir, es posible</w:t>
      </w:r>
      <w:r>
        <w:t xml:space="preserve"> </w:t>
      </w:r>
      <w:r>
        <w:t xml:space="preserve">aumentar la dificultad de las habilidades a desarrollar en los contenidos prácticos a</w:t>
      </w:r>
      <w:r>
        <w:t xml:space="preserve"> </w:t>
      </w:r>
      <w:r>
        <w:t xml:space="preserve">impartir en las aulas-taller dando al alumno un mayor grado de autonomía.</w:t>
      </w:r>
      <w:r>
        <w:t xml:space="preserve"> </w:t>
      </w:r>
      <w:r>
        <w:t xml:space="preserve">Este hecho no se basa en que el alumno posea ya destrezas adquiridas en etapas</w:t>
      </w:r>
      <w:r>
        <w:t xml:space="preserve"> </w:t>
      </w:r>
      <w:r>
        <w:t xml:space="preserve">previas de su formación académica. Responde a un valor de formación previa</w:t>
      </w:r>
      <w:r>
        <w:t xml:space="preserve"> </w:t>
      </w:r>
      <w:r>
        <w:t xml:space="preserve">semejante en todo el grupo.</w:t>
      </w:r>
    </w:p>
    <w:p>
      <w:pPr>
        <w:pStyle w:val="BodyText"/>
      </w:pPr>
      <w:r>
        <w:t xml:space="preserve">En la mayoría de los casos, la totalidad del grupo es totalmente neófita en las prácticas</w:t>
      </w:r>
      <w:r>
        <w:t xml:space="preserve"> </w:t>
      </w:r>
      <w:r>
        <w:t xml:space="preserve">que van a realizar, independientemente de los conocimientos o estudios previos</w:t>
      </w:r>
      <w:r>
        <w:t xml:space="preserve"> </w:t>
      </w:r>
      <w:r>
        <w:t xml:space="preserve">realizados, independientemente de la edad del alumno.</w:t>
      </w:r>
    </w:p>
    <w:p>
      <w:pPr>
        <w:pStyle w:val="BodyText"/>
      </w:pPr>
      <w:r>
        <w:t xml:space="preserve">La seguridad en este tipo de grupos es importante. Si la linealidad es una premisa,</w:t>
      </w:r>
      <w:r>
        <w:t xml:space="preserve"> </w:t>
      </w:r>
      <w:r>
        <w:t xml:space="preserve">también es cierto que no todos los alumnos poseen las mismas capacidades.</w:t>
      </w:r>
      <w:r>
        <w:t xml:space="preserve"> </w:t>
      </w:r>
      <w:r>
        <w:t xml:space="preserve">Las habilidades adquiridas en el proceso de enseñanza-aprendizaje de supuestos</w:t>
      </w:r>
      <w:r>
        <w:t xml:space="preserve"> </w:t>
      </w:r>
      <w:r>
        <w:t xml:space="preserve">prácticos, será inevitablemente diferente entre distintos alumnos. Así pues, alumnos</w:t>
      </w:r>
      <w:r>
        <w:t xml:space="preserve"> </w:t>
      </w:r>
      <w:r>
        <w:t xml:space="preserve">con capacidades mayores verán que sus prácticas formativas avanzan a un nivel muy</w:t>
      </w:r>
      <w:r>
        <w:t xml:space="preserve"> </w:t>
      </w:r>
      <w:r>
        <w:t xml:space="preserve">superior a la de otros alumnos. Éste hecho, unida a una edad temprana, suele fomentar</w:t>
      </w:r>
      <w:r>
        <w:t xml:space="preserve"> </w:t>
      </w:r>
      <w:r>
        <w:t xml:space="preserve">un exceso de confianza en el individuo, que puede repercutir negativamente en el uso</w:t>
      </w:r>
      <w:r>
        <w:t xml:space="preserve"> </w:t>
      </w:r>
      <w:r>
        <w:t xml:space="preserve">de las instalaciones, especialmente en las máquina-herramienta. El exceso de confianza</w:t>
      </w:r>
      <w:r>
        <w:t xml:space="preserve"> </w:t>
      </w:r>
      <w:r>
        <w:t xml:space="preserve">por parte del alumno en estos complejos procesos productivos, puede desencadenar en</w:t>
      </w:r>
      <w:r>
        <w:t xml:space="preserve"> </w:t>
      </w:r>
      <w:r>
        <w:t xml:space="preserve">un accidente, y debemos tener siempre presente que estarán a los mandos de</w:t>
      </w:r>
      <w:r>
        <w:t xml:space="preserve"> </w:t>
      </w:r>
      <w:r>
        <w:t xml:space="preserve">máquinas, equipos e instalaciones de cierta envergadura.</w:t>
      </w:r>
    </w:p>
    <w:p>
      <w:pPr>
        <w:pStyle w:val="BodyText"/>
      </w:pPr>
      <w:r>
        <w:t xml:space="preserve">En ocasiones el docente puede encontrarse requerido por bastantes alumnos al mismo</w:t>
      </w:r>
      <w:r>
        <w:t xml:space="preserve"> </w:t>
      </w:r>
      <w:r>
        <w:t xml:space="preserve">tiempo en el aula taller. Éste no puede ser omnipresente en todos y cada uno de los</w:t>
      </w:r>
      <w:r>
        <w:t xml:space="preserve"> </w:t>
      </w:r>
      <w:r>
        <w:t xml:space="preserve">puestos de trabajo y atender a todos al mismo tiempo. Sin embargo, no debe descuidar</w:t>
      </w:r>
      <w:r>
        <w:t xml:space="preserve"> </w:t>
      </w:r>
      <w:r>
        <w:t xml:space="preserve">a ninguno de ellos ni un solo instante.</w:t>
      </w:r>
    </w:p>
    <w:p>
      <w:pPr>
        <w:pStyle w:val="BodyText"/>
      </w:pPr>
      <w:r>
        <w:t xml:space="preserve">Una de las diferencias de una clase teórica de una clase práctica, radica en que en una</w:t>
      </w:r>
      <w:r>
        <w:t xml:space="preserve"> </w:t>
      </w:r>
      <w:r>
        <w:t xml:space="preserve">clase de componente eminentemente teórico, el profesor tiene a la vista a todos y cada</w:t>
      </w:r>
      <w:r>
        <w:t xml:space="preserve"> </w:t>
      </w:r>
      <w:r>
        <w:t xml:space="preserve">uno de los alumnos.</w:t>
      </w:r>
    </w:p>
    <w:p>
      <w:pPr>
        <w:pStyle w:val="BodyText"/>
      </w:pPr>
      <w:r>
        <w:t xml:space="preserve">En las clases de componente práctico, el profesorado no suele tener a la vista a todo el</w:t>
      </w:r>
      <w:r>
        <w:t xml:space="preserve"> </w:t>
      </w:r>
      <w:r>
        <w:t xml:space="preserve">grupo, normalmente, sólo a una parte de éste.</w:t>
      </w:r>
    </w:p>
    <w:p>
      <w:pPr>
        <w:pStyle w:val="BodyText"/>
      </w:pPr>
      <w:r>
        <w:t xml:space="preserve">En algunas familias profesionales, las prácticas se realizan en las aulas-taller, donde el</w:t>
      </w:r>
      <w:r>
        <w:t xml:space="preserve"> </w:t>
      </w:r>
      <w:r>
        <w:t xml:space="preserve">docente, aunque no pueda observar a todos los alumnos al mismo tiempo, si puede ver</w:t>
      </w:r>
      <w:r>
        <w:t xml:space="preserve"> </w:t>
      </w:r>
      <w:r>
        <w:t xml:space="preserve">a buena parte de ellos.</w:t>
      </w:r>
    </w:p>
    <w:p>
      <w:pPr>
        <w:pStyle w:val="BodyText"/>
      </w:pPr>
      <w:r>
        <w:t xml:space="preserve">Por citar un ejemplo, en un taller de prácticas de circuitos eléctricos, el docente puede</w:t>
      </w:r>
      <w:r>
        <w:t xml:space="preserve"> </w:t>
      </w:r>
      <w:r>
        <w:t xml:space="preserve">ver a varios alumnos ya que las instalaciones sobre las que trabajan son de dimensiones</w:t>
      </w:r>
      <w:r>
        <w:t xml:space="preserve"> </w:t>
      </w:r>
      <w:r>
        <w:t xml:space="preserve">menores y las prácticas, en ocasiones cuadros eléctricos, son de tamaño medio.</w:t>
      </w:r>
      <w:r>
        <w:t xml:space="preserve"> </w:t>
      </w:r>
      <w:r>
        <w:t xml:space="preserve">Sin embargo, las prácticas realizadas en un taller de mecanizado, por poner un ejemplo,</w:t>
      </w:r>
      <w:r>
        <w:t xml:space="preserve"> </w:t>
      </w:r>
      <w:r>
        <w:t xml:space="preserve">se realizan en máquinas de gran tamaño, se trata de maquinaria monopuesto, donde el</w:t>
      </w:r>
      <w:r>
        <w:t xml:space="preserve"> </w:t>
      </w:r>
      <w:r>
        <w:t xml:space="preserve">grupo de personas -incluido el docente- que pueden albergar es muy reducido.</w:t>
      </w:r>
      <w:r>
        <w:t xml:space="preserve"> </w:t>
      </w:r>
      <w:r>
        <w:t xml:space="preserve">A éste aspecto hay que añadir el gran tamaño y volumen de cada máquina, en especial</w:t>
      </w:r>
      <w:r>
        <w:t xml:space="preserve"> </w:t>
      </w:r>
      <w:r>
        <w:t xml:space="preserve">las máquinas-herramienta.</w:t>
      </w:r>
    </w:p>
    <w:p>
      <w:pPr>
        <w:pStyle w:val="BodyText"/>
      </w:pPr>
      <w:r>
        <w:t xml:space="preserve">El resultado es evidente. Nos encontraremos con un campo visual muy reducido y será</w:t>
      </w:r>
      <w:r>
        <w:t xml:space="preserve"> </w:t>
      </w:r>
      <w:r>
        <w:t xml:space="preserve">muy difícil poder controlar que está realizando cada uno de los alumnos.</w:t>
      </w:r>
      <w:r>
        <w:t xml:space="preserve"> </w:t>
      </w:r>
      <w:r>
        <w:t xml:space="preserve">En este aspecto, también hay que señalar el alto nivel sonoro que se produce en los</w:t>
      </w:r>
      <w:r>
        <w:t xml:space="preserve"> </w:t>
      </w:r>
      <w:r>
        <w:t xml:space="preserve">talleres mecánicos y de mecanizado, con lo que se acentúa más aún la dificultad para</w:t>
      </w:r>
      <w:r>
        <w:t xml:space="preserve"> </w:t>
      </w:r>
      <w:r>
        <w:t xml:space="preserve">poder supervisar a la totalidad del grupo de alumnos.</w:t>
      </w:r>
    </w:p>
    <w:p>
      <w:pPr>
        <w:pStyle w:val="BodyText"/>
      </w:pPr>
      <w:r>
        <w:t xml:space="preserve">Con todas estas premisas, lo que se intenta trasmitir es que el docente, aún no teniendo</w:t>
      </w:r>
      <w:r>
        <w:t xml:space="preserve"> </w:t>
      </w:r>
      <w:r>
        <w:t xml:space="preserve">un control visual, no ya de la totalidad del grupo, si no de tan sólo unos pocos alumnos,</w:t>
      </w:r>
      <w:r>
        <w:t xml:space="preserve"> </w:t>
      </w:r>
      <w:r>
        <w:t xml:space="preserve">y a pesar de que el grupo pueda encontrarse con desdoble de profesorado, se debe</w:t>
      </w:r>
      <w:r>
        <w:t xml:space="preserve"> </w:t>
      </w:r>
      <w:r>
        <w:t xml:space="preserve">realizar una programación que permita el mayor control posible del alumnado en todo</w:t>
      </w:r>
      <w:r>
        <w:t xml:space="preserve"> </w:t>
      </w:r>
      <w:r>
        <w:t xml:space="preserve">momento.</w:t>
      </w:r>
    </w:p>
    <w:p>
      <w:pPr>
        <w:pStyle w:val="BodyText"/>
      </w:pPr>
      <w:r>
        <w:t xml:space="preserve">Aunque parezca una utopía, es posible controlar que está haciendo cada alumno en</w:t>
      </w:r>
      <w:r>
        <w:t xml:space="preserve"> </w:t>
      </w:r>
      <w:r>
        <w:t xml:space="preserve">cada momento realizando una programación acorde a las capacidades de cada alumno.</w:t>
      </w:r>
      <w:r>
        <w:t xml:space="preserve"> </w:t>
      </w:r>
      <w:r>
        <w:t xml:space="preserve">No se trata de realizar una programación totalmente individualizada, pero si fomentar el</w:t>
      </w:r>
      <w:r>
        <w:t xml:space="preserve"> </w:t>
      </w:r>
      <w:r>
        <w:t xml:space="preserve">trabajo en grupo reducidos, no homogéneos en cuanto a capacidades y destrezas del</w:t>
      </w:r>
      <w:r>
        <w:t xml:space="preserve"> </w:t>
      </w:r>
      <w:r>
        <w:t xml:space="preserve">alumnado, así como realizando una serie de actividades prácticas basadas en lo</w:t>
      </w:r>
      <w:r>
        <w:t xml:space="preserve"> </w:t>
      </w:r>
      <w:r>
        <w:t xml:space="preserve">inmediatamente anterior aprendido, de tal forma que el alumno refuerce lo</w:t>
      </w:r>
      <w:r>
        <w:t xml:space="preserve"> </w:t>
      </w:r>
      <w:r>
        <w:t xml:space="preserve">anteriormente asimilado aumentando el nivel de destreza justo sobre la anteriormente</w:t>
      </w:r>
      <w:r>
        <w:t xml:space="preserve"> </w:t>
      </w:r>
      <w:r>
        <w:t xml:space="preserve">asimilada.</w:t>
      </w:r>
    </w:p>
    <w:p>
      <w:pPr>
        <w:pStyle w:val="BodyText"/>
      </w:pPr>
      <w:r>
        <w:t xml:space="preserve">Como hemos visto, el docente no podrá estar atendiendo a todos los alumnos al mismo</w:t>
      </w:r>
      <w:r>
        <w:t xml:space="preserve"> </w:t>
      </w:r>
      <w:r>
        <w:t xml:space="preserve">tiempo. En caso de que un alumno tenga una duda sobre un proceso, y en ese</w:t>
      </w:r>
      <w:r>
        <w:t xml:space="preserve"> </w:t>
      </w:r>
      <w:r>
        <w:t xml:space="preserve">momento no puede ser atendido, pueden pasar varias cosas. Si se realizan saltos</w:t>
      </w:r>
      <w:r>
        <w:t xml:space="preserve"> </w:t>
      </w:r>
      <w:r>
        <w:t xml:space="preserve">demasiado evidentes en las prácticas, sin reforzar (repetir) lo anteriormente asimilado,</w:t>
      </w:r>
      <w:r>
        <w:t xml:space="preserve"> </w:t>
      </w:r>
      <w:r>
        <w:t xml:space="preserve">el alumno puede intentar realizar la práctica siguiendo su instinto. También puede</w:t>
      </w:r>
      <w:r>
        <w:t xml:space="preserve"> </w:t>
      </w:r>
      <w:r>
        <w:t xml:space="preserve">esperar a ser atendido…</w:t>
      </w:r>
    </w:p>
    <w:p>
      <w:pPr>
        <w:pStyle w:val="BodyText"/>
      </w:pPr>
      <w:r>
        <w:t xml:space="preserve">En el caso de que intente realizar la práctica siguiendo su instinto, los resultados pueden</w:t>
      </w:r>
      <w:r>
        <w:t xml:space="preserve"> </w:t>
      </w:r>
      <w:r>
        <w:t xml:space="preserve">ser de lo más variopinto.</w:t>
      </w:r>
    </w:p>
    <w:p>
      <w:pPr>
        <w:pStyle w:val="BodyText"/>
      </w:pPr>
      <w:r>
        <w:t xml:space="preserve">Por todo esto, es importante fomentar el trabajo colaborativo o en grupo. Podemos</w:t>
      </w:r>
      <w:r>
        <w:t xml:space="preserve"> </w:t>
      </w:r>
      <w:r>
        <w:t xml:space="preserve">constatar como los entornos reales de trabajo para los que preparamos a los alumnos, y</w:t>
      </w:r>
      <w:r>
        <w:t xml:space="preserve"> </w:t>
      </w:r>
      <w:r>
        <w:t xml:space="preserve">máxime en las especialidades en las que formamos los profesores de la especialidad de</w:t>
      </w:r>
      <w:r>
        <w:t xml:space="preserve"> </w:t>
      </w:r>
      <w:r>
        <w:t xml:space="preserve">Mecanizado y mantenimiento de máquinas, rara vez el trabajo se realiza de forma</w:t>
      </w:r>
      <w:r>
        <w:t xml:space="preserve"> </w:t>
      </w:r>
      <w:r>
        <w:t xml:space="preserve">totalmente individual. Siempre dependerá de otras personas para llevar a cabo el</w:t>
      </w:r>
      <w:r>
        <w:t xml:space="preserve"> </w:t>
      </w:r>
      <w:r>
        <w:t xml:space="preserve">trabajo. Bien por que ha habido un diseño previo realizado pro otras personas, bien por</w:t>
      </w:r>
      <w:r>
        <w:t xml:space="preserve"> </w:t>
      </w:r>
      <w:r>
        <w:t xml:space="preserve">que el proceso se crea para otras personas…</w:t>
      </w:r>
    </w:p>
    <w:p>
      <w:pPr>
        <w:pStyle w:val="BodyText"/>
      </w:pPr>
      <w:r>
        <w:t xml:space="preserve">El trabajo en grupo tiene un valor muy importante en la Formación Profesional. Veamos</w:t>
      </w:r>
      <w:r>
        <w:t xml:space="preserve"> </w:t>
      </w:r>
      <w:r>
        <w:t xml:space="preserve">una reflexión que cita Elena Martín Ortega, y asociémosla al perfil del alumnado del</w:t>
      </w:r>
      <w:r>
        <w:t xml:space="preserve"> </w:t>
      </w:r>
      <w:r>
        <w:t xml:space="preserve">aula.</w:t>
      </w:r>
    </w:p>
    <w:p>
      <w:pPr>
        <w:pStyle w:val="BodyText"/>
      </w:pPr>
      <w:r>
        <w:t xml:space="preserve">“El trabajo colaborativo constituye asimismo uno de los pilares de aprender a aprender.</w:t>
      </w:r>
      <w:r>
        <w:t xml:space="preserve"> </w:t>
      </w:r>
      <w:r>
        <w:t xml:space="preserve">Trabajar con otros ayuda a tomar conciencia de los propios procesos cognitivos y</w:t>
      </w:r>
      <w:r>
        <w:t xml:space="preserve"> </w:t>
      </w:r>
      <w:r>
        <w:t xml:space="preserve">emocionales, al trabajar con los otros, debemos ponernos de acuerdo en los objetivos y,</w:t>
      </w:r>
      <w:r>
        <w:t xml:space="preserve"> </w:t>
      </w:r>
      <w:r>
        <w:t xml:space="preserve">por tanto, pensar sobre ellos; debemos acordar cómo avanzar, pensar sobre las</w:t>
      </w:r>
      <w:r>
        <w:t xml:space="preserve"> </w:t>
      </w:r>
      <w:r>
        <w:t xml:space="preserve">estrategias y pasos; debemos detectar errores propios y ajenos, y dar explicaciones de</w:t>
      </w:r>
      <w:r>
        <w:t xml:space="preserve"> </w:t>
      </w:r>
      <w:r>
        <w:t xml:space="preserve">por qué lo consideramos un error; debemos llegar a una solución compartida, y explicar</w:t>
      </w:r>
      <w:r>
        <w:t xml:space="preserve"> </w:t>
      </w:r>
      <w:r>
        <w:t xml:space="preserve">por qué ésa es la solución correcta. En resumen, el aprendizaje en colaboración no</w:t>
      </w:r>
      <w:r>
        <w:t xml:space="preserve"> </w:t>
      </w:r>
      <w:r>
        <w:t xml:space="preserve">puede darse sin leer nuestra mente, leer la de los demás y buscar las vías de</w:t>
      </w:r>
      <w:r>
        <w:t xml:space="preserve"> </w:t>
      </w:r>
      <w:r>
        <w:t xml:space="preserve">comunicación entre ambas. Nos conduce a explicarnos frente a nosotros mismos y los</w:t>
      </w:r>
      <w:r>
        <w:t xml:space="preserve"> </w:t>
      </w:r>
      <w:r>
        <w:t xml:space="preserve">demás, a controlar y a inhibir nuestras respuestas y a ser flexibles para adaptarnos a la</w:t>
      </w:r>
      <w:r>
        <w:t xml:space="preserve"> </w:t>
      </w:r>
      <w:r>
        <w:t xml:space="preserve">situación y al grupo”.</w:t>
      </w:r>
    </w:p>
    <w:p>
      <w:pPr>
        <w:pStyle w:val="BodyText"/>
      </w:pPr>
      <w:r>
        <w:t xml:space="preserve">Fuente:</w:t>
      </w:r>
      <w:r>
        <w:t xml:space="preserve"> </w:t>
      </w:r>
      <w:hyperlink r:id="rId40">
        <w:r>
          <w:rPr>
            <w:rStyle w:val="Hyperlink"/>
          </w:rPr>
          <w:t xml:space="preserve">http://www.ceice.gva.es/consell/docs/jornadas/conferenciaelenamarti.pdf</w:t>
        </w:r>
      </w:hyperlink>
    </w:p>
    <w:p>
      <w:pPr>
        <w:pStyle w:val="BodyText"/>
      </w:pPr>
      <w:r>
        <w:t xml:space="preserve">En este aspecto, el trabajo colaborativo o en grupo, máxime en los talleres de Formación</w:t>
      </w:r>
      <w:r>
        <w:t xml:space="preserve"> </w:t>
      </w:r>
      <w:r>
        <w:t xml:space="preserve">Profesional, es una herramienta de incalculable valor para el proceso de enseñanza</w:t>
      </w:r>
      <w:r>
        <w:t xml:space="preserve"> </w:t>
      </w:r>
      <w:r>
        <w:t xml:space="preserve">aprendizaje. Cuando un alumno se encuentra ante una dificultad, sobre aspectos</w:t>
      </w:r>
      <w:r>
        <w:t xml:space="preserve"> </w:t>
      </w:r>
      <w:r>
        <w:t xml:space="preserve">prácticos, la consulta a un compañero es un recurso que le ayudará a proseguir con sus</w:t>
      </w:r>
      <w:r>
        <w:t xml:space="preserve"> </w:t>
      </w:r>
      <w:r>
        <w:t xml:space="preserve">actividades, ya que como hemos mencionado, en este tipo de aulas es muy complejo</w:t>
      </w:r>
      <w:r>
        <w:t xml:space="preserve"> </w:t>
      </w:r>
      <w:r>
        <w:t xml:space="preserve">poder atender a todos los alumnos en el mismo instante en que tienen una duda.</w:t>
      </w:r>
      <w:r>
        <w:t xml:space="preserve"> </w:t>
      </w:r>
      <w:r>
        <w:t xml:space="preserve">Este hecho tiene una doble finalidad, el alumno para cuestiones sencillas buscará la</w:t>
      </w:r>
      <w:r>
        <w:t xml:space="preserve"> </w:t>
      </w:r>
      <w:r>
        <w:t xml:space="preserve">ayuda de compañeros, y este hecho es fundamental para su desarrollo como alumno y</w:t>
      </w:r>
      <w:r>
        <w:t xml:space="preserve"> </w:t>
      </w:r>
      <w:r>
        <w:t xml:space="preserve">como futuro trabajador. Buscar soluciones a los problemas o dudas compartiendo</w:t>
      </w:r>
      <w:r>
        <w:t xml:space="preserve"> </w:t>
      </w:r>
      <w:r>
        <w:t xml:space="preserve">conocimientos y destrezas con otros individuos.</w:t>
      </w:r>
      <w:r>
        <w:t xml:space="preserve"> </w:t>
      </w:r>
      <w:r>
        <w:t xml:space="preserve">Por otro lado, el alumno se encuentra más cómodo al preguntar a un compañero para</w:t>
      </w:r>
      <w:r>
        <w:t xml:space="preserve"> </w:t>
      </w:r>
      <w:r>
        <w:t xml:space="preserve">que le resuelva pequeñas dudas en los procesos, y esto fomentará el buen clima del</w:t>
      </w:r>
      <w:r>
        <w:t xml:space="preserve"> </w:t>
      </w:r>
      <w:r>
        <w:t xml:space="preserve">aula y el compañerismo entre los alumnos.</w:t>
      </w:r>
      <w:r>
        <w:t xml:space="preserve"> </w:t>
      </w:r>
      <w:r>
        <w:t xml:space="preserve">Si bien es cierto que se aprende tanto o más de error que de un acierto, el estar bien</w:t>
      </w:r>
      <w:r>
        <w:t xml:space="preserve"> </w:t>
      </w:r>
      <w:r>
        <w:t xml:space="preserve">tutelados en un taller es fundamental para:</w:t>
      </w:r>
    </w:p>
    <w:p>
      <w:pPr>
        <w:numPr>
          <w:ilvl w:val="0"/>
          <w:numId w:val="1029"/>
        </w:numPr>
      </w:pPr>
      <w:r>
        <w:t xml:space="preserve">La seguridad del alumno, del grupo, de los docentes y del personal del centro.</w:t>
      </w:r>
      <w:r>
        <w:t xml:space="preserve"> </w:t>
      </w:r>
      <w:r>
        <w:t xml:space="preserve">Un taller mecánico es un ámbito con instalaciones potencialmente peligrosas si no</w:t>
      </w:r>
      <w:r>
        <w:t xml:space="preserve"> </w:t>
      </w:r>
      <w:r>
        <w:t xml:space="preserve">se emplean con la seguridad requerida. Trabajar con maquinaria pesada conlleva</w:t>
      </w:r>
      <w:r>
        <w:t xml:space="preserve"> </w:t>
      </w:r>
      <w:r>
        <w:t xml:space="preserve">riesgos por mal uso, negligencia o desconocimiento. Éste hecho puede generar un</w:t>
      </w:r>
      <w:r>
        <w:t xml:space="preserve"> </w:t>
      </w:r>
      <w:r>
        <w:t xml:space="preserve">accidente de mayores o menores consecuencias si el alumno no está correctamente</w:t>
      </w:r>
      <w:r>
        <w:t xml:space="preserve"> </w:t>
      </w:r>
      <w:r>
        <w:t xml:space="preserve">tutelado.</w:t>
      </w:r>
    </w:p>
    <w:p>
      <w:pPr>
        <w:numPr>
          <w:ilvl w:val="0"/>
          <w:numId w:val="1029"/>
        </w:numPr>
      </w:pPr>
      <w:r>
        <w:t xml:space="preserve">La integridad de los equipos, máquinas e instalaciones.</w:t>
      </w:r>
      <w:r>
        <w:t xml:space="preserve"> </w:t>
      </w:r>
      <w:r>
        <w:t xml:space="preserve">Por pequeño que sea un lance, los equipos e instalaciones de los talleres son</w:t>
      </w:r>
      <w:r>
        <w:t xml:space="preserve"> </w:t>
      </w:r>
      <w:r>
        <w:t xml:space="preserve">elementos de muy alta precisión y complejidad. Cada situación que compromete la</w:t>
      </w:r>
      <w:r>
        <w:t xml:space="preserve"> </w:t>
      </w:r>
      <w:r>
        <w:t xml:space="preserve">integridad de los equipos merma significativamente la confiabilidad y de</w:t>
      </w:r>
      <w:r>
        <w:t xml:space="preserve"> </w:t>
      </w:r>
      <w:r>
        <w:t xml:space="preserve">funcionamiento de éstos. Éste hecho unido al elevado coste de los equipos hace</w:t>
      </w:r>
      <w:r>
        <w:t xml:space="preserve"> </w:t>
      </w:r>
      <w:r>
        <w:t xml:space="preserve">que no sea viable su reposición. Incluso las reparaciones por daños suelen tener</w:t>
      </w:r>
      <w:r>
        <w:t xml:space="preserve"> </w:t>
      </w:r>
      <w:r>
        <w:t xml:space="preserve">costes muy elevados de difícil subsanación. Si unimos esto a que no existen un</w:t>
      </w:r>
      <w:r>
        <w:t xml:space="preserve"> </w:t>
      </w:r>
      <w:r>
        <w:t xml:space="preserve">número de equipos igual al número de alumnos, veremos que cualquier</w:t>
      </w:r>
      <w:r>
        <w:t xml:space="preserve"> </w:t>
      </w:r>
      <w:r>
        <w:t xml:space="preserve">indisposición de un equipo nos mermará la capacidad de trabajo y por ende de</w:t>
      </w:r>
      <w:r>
        <w:t xml:space="preserve"> </w:t>
      </w:r>
      <w:r>
        <w:t xml:space="preserve">aprendizaje del grupo. Si tenemos más de 30 alumnos y 6 tornos, en el caso de</w:t>
      </w:r>
      <w:r>
        <w:t xml:space="preserve"> </w:t>
      </w:r>
      <w:r>
        <w:t xml:space="preserve">avería de dos la merma en el tiempo de prácticas de los alumnos se verá</w:t>
      </w:r>
      <w:r>
        <w:t xml:space="preserve"> </w:t>
      </w:r>
      <w:r>
        <w:t xml:space="preserve">considerablemente ampliada.</w:t>
      </w:r>
    </w:p>
    <w:p>
      <w:pPr>
        <w:numPr>
          <w:ilvl w:val="0"/>
          <w:numId w:val="1029"/>
        </w:numPr>
      </w:pPr>
      <w:r>
        <w:t xml:space="preserve">La lineabilidad del proceso enseñanza-aprendizaje.</w:t>
      </w:r>
      <w:r>
        <w:t xml:space="preserve"> </w:t>
      </w:r>
      <w:r>
        <w:t xml:space="preserve">Cuando un alumno comente un error en una práctica, en concreto por falta de</w:t>
      </w:r>
      <w:r>
        <w:t xml:space="preserve"> </w:t>
      </w:r>
      <w:r>
        <w:t xml:space="preserve">tutela, suele tener que invertir bastante tiempo en rehacer dicha práctica hasta</w:t>
      </w:r>
      <w:r>
        <w:t xml:space="preserve"> </w:t>
      </w:r>
      <w:r>
        <w:t xml:space="preserve">llegar al punto donde se cometió el error. El alumno se desmotiva por lo que puede</w:t>
      </w:r>
      <w:r>
        <w:t xml:space="preserve"> </w:t>
      </w:r>
      <w:r>
        <w:t xml:space="preserve">considerar un fracaso y por ver que no ha avanzado y otros miembros del grupo</w:t>
      </w:r>
      <w:r>
        <w:t xml:space="preserve"> </w:t>
      </w:r>
      <w:r>
        <w:t xml:space="preserve">avanzan. Pierde el ritmo de la clase y se desmotiva.</w:t>
      </w:r>
      <w:r>
        <w:t xml:space="preserve"> </w:t>
      </w:r>
      <w:r>
        <w:t xml:space="preserve">Para evitar este sentimiento, lógicamente se deberá inculcar al alumno la conciencia</w:t>
      </w:r>
      <w:r>
        <w:t xml:space="preserve"> </w:t>
      </w:r>
      <w:r>
        <w:t xml:space="preserve">de que no debe continuar con una práctica llegado a un punto de tener una duda</w:t>
      </w:r>
      <w:r>
        <w:t xml:space="preserve"> </w:t>
      </w:r>
      <w:r>
        <w:t xml:space="preserve">razonable.</w:t>
      </w:r>
    </w:p>
    <w:p>
      <w:pPr>
        <w:pStyle w:val="FirstParagraph"/>
      </w:pPr>
      <w:r>
        <w:t xml:space="preserve">Y debemos considerar razonable dudas que sean producto de que el alumno se</w:t>
      </w:r>
      <w:r>
        <w:t xml:space="preserve"> </w:t>
      </w:r>
      <w:r>
        <w:t xml:space="preserve">pregunte ¿si hago esto no pasará que….? , evitando dudas por no haber preparado</w:t>
      </w:r>
      <w:r>
        <w:t xml:space="preserve"> </w:t>
      </w:r>
      <w:r>
        <w:t xml:space="preserve">lo suficiente la práctica. En ocasiones, en especial con alumnos de grado medio, el</w:t>
      </w:r>
      <w:r>
        <w:t xml:space="preserve"> </w:t>
      </w:r>
      <w:r>
        <w:t xml:space="preserve">alumno suele buscar la respuesta a la duda que se le plantea preguntando para</w:t>
      </w:r>
      <w:r>
        <w:t xml:space="preserve"> </w:t>
      </w:r>
      <w:r>
        <w:t xml:space="preserve">tener que evitar el trabajo de pensar, deducir, crear…</w:t>
      </w:r>
      <w:r>
        <w:t xml:space="preserve"> </w:t>
      </w:r>
      <w:r>
        <w:t xml:space="preserve">Éste tipo de actitud debe ser mayoritariamente rechazada, dando al alumno la</w:t>
      </w:r>
      <w:r>
        <w:t xml:space="preserve"> </w:t>
      </w:r>
      <w:r>
        <w:t xml:space="preserve">oportunidad de pensar, razonar… pero ya fuera de lo que pudiera ser una situación</w:t>
      </w:r>
      <w:r>
        <w:t xml:space="preserve"> </w:t>
      </w:r>
      <w:r>
        <w:t xml:space="preserve">de peligro.</w:t>
      </w:r>
    </w:p>
    <w:p>
      <w:pPr>
        <w:pStyle w:val="BodyText"/>
      </w:pPr>
      <w:r>
        <w:rPr>
          <w:b/>
          <w:bCs/>
        </w:rPr>
        <w:t xml:space="preserve">Alumnos de Grado Superior</w:t>
      </w:r>
    </w:p>
    <w:p>
      <w:pPr>
        <w:pStyle w:val="BodyText"/>
      </w:pPr>
      <w:r>
        <w:t xml:space="preserve">El perfil del alumnado presente en grado superior, como se ha mencionado, puede ser</w:t>
      </w:r>
      <w:r>
        <w:t xml:space="preserve"> </w:t>
      </w:r>
      <w:r>
        <w:t xml:space="preserve">dispar en cuanto a sus capacidades y hábitos iniciales.</w:t>
      </w:r>
      <w:r>
        <w:t xml:space="preserve"> </w:t>
      </w:r>
      <w:r>
        <w:t xml:space="preserve">Los alumnos que previamente han realizado un ciclo formativo, poseerán ciertas</w:t>
      </w:r>
      <w:r>
        <w:t xml:space="preserve"> </w:t>
      </w:r>
      <w:r>
        <w:t xml:space="preserve">destrezas adquiridas que les ayudarán en los módulos profesionales de carácter</w:t>
      </w:r>
      <w:r>
        <w:t xml:space="preserve"> </w:t>
      </w:r>
      <w:r>
        <w:t xml:space="preserve">eminentemente práctico y a su vez tendrán nociones de muchísimos conceptos de los</w:t>
      </w:r>
      <w:r>
        <w:t xml:space="preserve"> </w:t>
      </w:r>
      <w:r>
        <w:t xml:space="preserve">contenidos teóricos.</w:t>
      </w:r>
    </w:p>
    <w:p>
      <w:pPr>
        <w:pStyle w:val="BodyText"/>
      </w:pPr>
      <w:r>
        <w:t xml:space="preserve">El resto de alumnado, por acceso desde Bachillerato, universitarios… tendrán unas</w:t>
      </w:r>
      <w:r>
        <w:t xml:space="preserve"> </w:t>
      </w:r>
      <w:r>
        <w:t xml:space="preserve">capacidades adquiridas -por lo general- mayores en conceptos teóricos.</w:t>
      </w:r>
      <w:r>
        <w:t xml:space="preserve"> </w:t>
      </w:r>
      <w:r>
        <w:t xml:space="preserve">Éste hecho que ya hemos comentado se debe tener presente para adecuar la</w:t>
      </w:r>
      <w:r>
        <w:t xml:space="preserve"> </w:t>
      </w:r>
      <w:r>
        <w:t xml:space="preserve">programación acorde al perfil del grupo, sin embargo, en poco tiempo el grupo se</w:t>
      </w:r>
      <w:r>
        <w:t xml:space="preserve"> </w:t>
      </w:r>
      <w:r>
        <w:t xml:space="preserve">vuelve muy homogéneo a la hora de ir adquiriendo las habilidades y destrezas así como</w:t>
      </w:r>
      <w:r>
        <w:t xml:space="preserve"> </w:t>
      </w:r>
      <w:r>
        <w:t xml:space="preserve">los conocimientos necesarios para superar los distintos módulos profesionales.</w:t>
      </w:r>
      <w:r>
        <w:t xml:space="preserve"> </w:t>
      </w:r>
      <w:r>
        <w:t xml:space="preserve">En el apartado de seguridad, dada la madurez general que presenta el perfil del</w:t>
      </w:r>
      <w:r>
        <w:t xml:space="preserve"> </w:t>
      </w:r>
      <w:r>
        <w:t xml:space="preserve">alumnado que cursa estudios de Grado superior, aunque obviamente no deba</w:t>
      </w:r>
      <w:r>
        <w:t xml:space="preserve"> </w:t>
      </w:r>
      <w:r>
        <w:t xml:space="preserve">descuidarse, si no vas a permitir realizar una programación más ambiciosa, dando un</w:t>
      </w:r>
      <w:r>
        <w:t xml:space="preserve"> </w:t>
      </w:r>
      <w:r>
        <w:t xml:space="preserve">componente mayor de investigación y autonomía, dejando investigar al alumno en</w:t>
      </w:r>
      <w:r>
        <w:t xml:space="preserve"> </w:t>
      </w:r>
      <w:r>
        <w:t xml:space="preserve">muchos aspectos.</w:t>
      </w:r>
    </w:p>
    <w:p>
      <w:pPr>
        <w:pStyle w:val="BodyText"/>
      </w:pPr>
      <w:r>
        <w:t xml:space="preserve">Si bien los alumnos de anteriores etapas educativas de formación profesional</w:t>
      </w:r>
      <w:r>
        <w:t xml:space="preserve"> </w:t>
      </w:r>
      <w:r>
        <w:t xml:space="preserve">(Formación Profesional Básica y Formación Profesional de Grado Medio) precisan una</w:t>
      </w:r>
      <w:r>
        <w:t xml:space="preserve"> </w:t>
      </w:r>
      <w:r>
        <w:t xml:space="preserve">tutorización importante, máxime cuando tratamos prácticas en los talleres, guiando</w:t>
      </w:r>
      <w:r>
        <w:t xml:space="preserve"> </w:t>
      </w:r>
      <w:r>
        <w:t xml:space="preserve">exhaustivamente la práctica dejando pequeños indicios para que el alumno tome</w:t>
      </w:r>
      <w:r>
        <w:t xml:space="preserve"> </w:t>
      </w:r>
      <w:r>
        <w:t xml:space="preserve">decisiones, en los grupos de Grado Superior es imprescindible desarrollar la capacidad</w:t>
      </w:r>
      <w:r>
        <w:t xml:space="preserve"> </w:t>
      </w:r>
      <w:r>
        <w:t xml:space="preserve">resolutoria y de investigación. La madurez del alumnado nos permitirá crear prácticas</w:t>
      </w:r>
      <w:r>
        <w:t xml:space="preserve"> </w:t>
      </w:r>
      <w:r>
        <w:t xml:space="preserve">con un componente en el que el alumno deba continuar formándose de una forma más</w:t>
      </w:r>
      <w:r>
        <w:t xml:space="preserve"> </w:t>
      </w:r>
      <w:r>
        <w:t xml:space="preserve">escalonada, es decir, no precisará que una nueva práctica tenga un componente</w:t>
      </w:r>
      <w:r>
        <w:t xml:space="preserve"> </w:t>
      </w:r>
      <w:r>
        <w:t xml:space="preserve">importante de la práctica anterior.</w:t>
      </w:r>
    </w:p>
    <w:bookmarkEnd w:id="41"/>
    <w:bookmarkStart w:id="42" w:name="espacio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ESPACIOS</w:t>
      </w:r>
    </w:p>
    <w:p>
      <w:pPr>
        <w:pStyle w:val="FirstParagraph"/>
      </w:pPr>
      <w:r>
        <w:t xml:space="preserve">El profesor de Mecanizado y Mantenimiento de Máquinas tiene atribuciones docentes en módulos formativos de distinta índole, destacando especialmente aquellos módulos de naturaleza eminentemente práctica.</w:t>
      </w:r>
    </w:p>
    <w:p>
      <w:pPr>
        <w:pStyle w:val="BodyText"/>
      </w:pPr>
      <w:r>
        <w:t xml:space="preserve">Estos módulos deben impartirse en espacios adecuados para tal fin, denominados</w:t>
      </w:r>
      <w:r>
        <w:t xml:space="preserve"> </w:t>
      </w:r>
      <w:r>
        <w:rPr>
          <w:b/>
          <w:bCs/>
        </w:rPr>
        <w:t xml:space="preserve">aulas-taller</w:t>
      </w:r>
      <w:r>
        <w:t xml:space="preserve">, que cuentan con el equipamiento, instalaciones y recursos necesarios para que el alumnado pueda desarrollar las competencias profesionales recogidas en los currículos oficiales.</w:t>
      </w:r>
    </w:p>
    <w:p>
      <w:pPr>
        <w:pStyle w:val="BodyText"/>
      </w:pPr>
      <w:r>
        <w:t xml:space="preserve">La dotación mínima y el diseño de estos espacios están definidos en los respectivos</w:t>
      </w:r>
      <w:r>
        <w:t xml:space="preserve"> </w:t>
      </w:r>
      <w:r>
        <w:rPr>
          <w:b/>
          <w:bCs/>
        </w:rPr>
        <w:t xml:space="preserve">Reales Decretos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órdenes autonómicas</w:t>
      </w:r>
      <w:r>
        <w:t xml:space="preserve"> </w:t>
      </w:r>
      <w:r>
        <w:t xml:space="preserve">que establecen cada título y regulan las enseñanzas mínimas y la organización de los ciclos. Además, la actualización normativa (Ley Orgánica 3/2022 y Real Decreto 659/2023) refuerza la obligatoriedad de que las prácticas y actividades se realicen en entornos seguros, inclusivos y adaptados a las nuevas exigencias tecnológicas y a la modalidad dual de la Formación Profesional.</w:t>
      </w:r>
    </w:p>
    <w:p>
      <w:pPr>
        <w:pStyle w:val="BodyText"/>
      </w:pPr>
      <w:r>
        <w:t xml:space="preserve">Así mismo, en la Comunitat Valenciana, se encuentran detallados tanto los espacios como el tamaño de éstos.</w:t>
      </w:r>
      <w:r>
        <w:t xml:space="preserve"> </w:t>
      </w:r>
      <w:r>
        <w:t xml:space="preserve">Podemos consultarlo en el currículo de la Comunitat Valenciana de cada uno de ellos títulos ofertados.</w:t>
      </w:r>
    </w:p>
    <w:bookmarkEnd w:id="42"/>
    <w:bookmarkStart w:id="45" w:name="X94c2a914231bd93b472a035e58c9e10fcbbdcc9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MATERIALES CURRICULARES DE DOTACIÓN PARA LOS CENTROS FORMATIVOS</w:t>
      </w:r>
    </w:p>
    <w:p>
      <w:pPr>
        <w:pStyle w:val="FirstParagraph"/>
      </w:pPr>
      <w:r>
        <w:t xml:space="preserve">De acuerdo con la normativa vigente (Ley Orgánica 3/2022 y Real Decreto 659/2023), en los centros educativos los espacios habilitados como talleres deben contar con el</w:t>
      </w:r>
      <w:r>
        <w:t xml:space="preserve"> </w:t>
      </w:r>
      <w:r>
        <w:rPr>
          <w:b/>
          <w:bCs/>
        </w:rPr>
        <w:t xml:space="preserve">equipamiento, maquinaria y recursos tecnológicos</w:t>
      </w:r>
      <w:r>
        <w:t xml:space="preserve"> </w:t>
      </w:r>
      <w:r>
        <w:t xml:space="preserve">adecuados tanto a los contenidos curriculares como a la modalidad dual, garantizando la formación práctica y la seguridad del alumnado.</w:t>
      </w:r>
    </w:p>
    <w:p>
      <w:pPr>
        <w:pStyle w:val="BodyText"/>
      </w:pPr>
      <w:r>
        <w:t xml:space="preserve">Este equipamiento y los materiales de dotación están detallados y actualizados en la web de la</w:t>
      </w:r>
      <w:r>
        <w:t xml:space="preserve"> </w:t>
      </w:r>
      <w:r>
        <w:rPr>
          <w:b/>
          <w:bCs/>
        </w:rPr>
        <w:t xml:space="preserve">Conselleria de Educación, Universidades y Ocupación</w:t>
      </w:r>
      <w:r>
        <w:t xml:space="preserve"> </w:t>
      </w:r>
      <w:r>
        <w:t xml:space="preserve">de la Generalitat Valenciana, conforme a las órdenes autonómicas y los reales decretos estatales que regulan cada título y familia profesional.</w:t>
      </w:r>
    </w:p>
    <w:p>
      <w:pPr>
        <w:pStyle w:val="BodyText"/>
      </w:pPr>
      <w:r>
        <w:t xml:space="preserve">Para acceder al listado de materiales actualizados:</w:t>
      </w:r>
      <w:r>
        <w:t xml:space="preserve"> </w:t>
      </w:r>
      <w:r>
        <w:t xml:space="preserve">1. Acceder al portal web oficial e ingresar en el dossier correspondiente a ciclos formativos.</w:t>
      </w:r>
      <w:r>
        <w:t xml:space="preserve"> </w:t>
      </w:r>
      <w:r>
        <w:t xml:space="preserve">2. Seleccionar la familia profesional y el ciclo formativo concreto.</w:t>
      </w:r>
      <w:r>
        <w:t xml:space="preserve"> </w:t>
      </w:r>
      <w:r>
        <w:t xml:space="preserve">3. En la ventana resultante, buscar el enlace o sección denominada “Materiales de dotación”.</w:t>
      </w:r>
    </w:p>
    <w:p>
      <w:pPr>
        <w:pStyle w:val="BodyText"/>
      </w:pPr>
      <w:r>
        <w:t xml:space="preserve">Ejemplo de consulta:</w:t>
      </w:r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Consulta oficial de materiales de dotación - Mecatrónica Industrial</w:t>
        </w:r>
      </w:hyperlink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Listado de materiales de dotación</w:t>
        </w:r>
      </w:hyperlink>
    </w:p>
    <w:p>
      <w:pPr>
        <w:pStyle w:val="BodyText"/>
      </w:pPr>
      <w:r>
        <w:t xml:space="preserve">El acceso a este enlace permite visualizar el listado actualizado de materiales mínimos exigidos, incluyendo maquinaria, herramientas, recursos digitales y elementos de seguridad, todo ello conforme al currículo y la normativa técnica vigente para cada ciclo.</w:t>
      </w:r>
    </w:p>
    <w:p>
      <w:pPr>
        <w:pStyle w:val="BodyText"/>
      </w:pPr>
      <w:r>
        <w:t xml:space="preserve">Esta dotación se revisa periódicamente y se adapta a los cambios legislativos, tecnológicos y pedagógicos, asegurando que la enseñanza práctica en FP responde tanto</w:t>
      </w:r>
    </w:p>
    <w:bookmarkEnd w:id="45"/>
    <w:bookmarkStart w:id="46" w:name="las-instrucciones-de-inicio-de-curso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LAS INSTRUCCIONES DE INICIO DE CURSO</w:t>
      </w:r>
    </w:p>
    <w:p>
      <w:pPr>
        <w:pStyle w:val="FirstParagraph"/>
      </w:pPr>
      <w:r>
        <w:t xml:space="preserve">Un documento con el que el docente de cualquier especialidad de Formación</w:t>
      </w:r>
      <w:r>
        <w:t xml:space="preserve"> </w:t>
      </w:r>
      <w:r>
        <w:t xml:space="preserve">Profesional debe estar muy familiarizado es el denominado de instrucciones de inicio de</w:t>
      </w:r>
      <w:r>
        <w:t xml:space="preserve"> </w:t>
      </w:r>
      <w:r>
        <w:t xml:space="preserve">curso.</w:t>
      </w:r>
      <w:r>
        <w:t xml:space="preserve"> </w:t>
      </w:r>
      <w:r>
        <w:t xml:space="preserve">En él se dictan las instrucciones pertinentes sobre ordenación académica y la</w:t>
      </w:r>
      <w:r>
        <w:t xml:space="preserve"> </w:t>
      </w:r>
      <w:r>
        <w:t xml:space="preserve">organización de la actividad docente.</w:t>
      </w:r>
      <w:r>
        <w:t xml:space="preserve"> </w:t>
      </w:r>
      <w:r>
        <w:t xml:space="preserve">En el documento se regulan un sinfín de aspectos relativos al ejercicio de la docencia,</w:t>
      </w:r>
      <w:r>
        <w:t xml:space="preserve"> </w:t>
      </w:r>
      <w:r>
        <w:t xml:space="preserve">que pueden variar de un curso académico a otro.</w:t>
      </w:r>
      <w:r>
        <w:t xml:space="preserve"> </w:t>
      </w:r>
      <w:r>
        <w:t xml:space="preserve">Éste documento se publica a finales de un curso académico y dicta las citadas</w:t>
      </w:r>
      <w:r>
        <w:t xml:space="preserve"> </w:t>
      </w:r>
      <w:r>
        <w:t xml:space="preserve">instrucciones que entrarán en vigor para el inicio del siguiente curso.</w:t>
      </w:r>
      <w:r>
        <w:t xml:space="preserve"> </w:t>
      </w:r>
      <w:r>
        <w:t xml:space="preserve">Éste documento se puede consultar a partir de la página WEB de la Conselleria de</w:t>
      </w:r>
      <w:r>
        <w:t xml:space="preserve"> </w:t>
      </w:r>
      <w:r>
        <w:t xml:space="preserve">Educación, Investigación, Cultura y Deporte.</w:t>
      </w:r>
    </w:p>
    <w:p>
      <w:pPr>
        <w:pStyle w:val="BodyText"/>
      </w:pPr>
      <w:r>
        <w:t xml:space="preserve">Fuente: https://ceice.gva.es/es/web/formacion-profesional/normativa-sobre-ordenacion-y-organizacion-academica-de-los-ciclos-formativos</w:t>
      </w:r>
    </w:p>
    <w:bookmarkEnd w:id="46"/>
    <w:bookmarkStart w:id="47" w:name="desdobles-del-profesorado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DESDOBLES DEL PROFESORADO</w:t>
      </w:r>
    </w:p>
    <w:p>
      <w:pPr>
        <w:pStyle w:val="FirstParagraph"/>
      </w:pPr>
      <w:r>
        <w:t xml:space="preserve">Según la normativa vigente en la Comunitat Valenciana (actualizaciones a 2025 de las Órdenes de Plantillas, las Instrucciones de inicio de curso y la normativa de FP estatal y autonómica), determinados módulos profesionales, especialmente aquellos de marcado carácter práctico, pueden ser objeto de</w:t>
      </w:r>
      <w:r>
        <w:t xml:space="preserve"> </w:t>
      </w:r>
      <w:r>
        <w:rPr>
          <w:b/>
          <w:bCs/>
        </w:rPr>
        <w:t xml:space="preserve">desdoble de profesorado</w:t>
      </w:r>
      <w:r>
        <w:t xml:space="preserve">. Este mecanismo está pensado para mejorar la calidad de la enseñanza práctica y garantizar la atención individualizada.</w:t>
      </w:r>
    </w:p>
    <w:p>
      <w:pPr>
        <w:pStyle w:val="BodyText"/>
      </w:pPr>
      <w:r>
        <w:t xml:space="preserve">El desdoble se aplica cuando el grupo de alumnado matriculado en un módulo supera el número mínimo requerido (fijado habitualmente entre 18-20 alumnos, según instrucción anual de inicio de curso). En estos casos:</w:t>
      </w:r>
      <w:r>
        <w:t xml:space="preserve"> </w:t>
      </w:r>
      <w:r>
        <w:t xml:space="preserve">- Se autoriza impartir el módulo con dos profesores simultáneos (profesor titular y de apoyo).</w:t>
      </w:r>
      <w:r>
        <w:t xml:space="preserve"> </w:t>
      </w:r>
      <w:r>
        <w:t xml:space="preserve">- Se incrementa la plantilla del centro si es necesario, con el objetivo de cubrir este refuerzo docente.</w:t>
      </w:r>
      <w:r>
        <w:t xml:space="preserve"> </w:t>
      </w:r>
      <w:r>
        <w:t xml:space="preserve">- El centro debe consultar y atenerse tanto a la</w:t>
      </w:r>
      <w:r>
        <w:t xml:space="preserve"> </w:t>
      </w:r>
      <w:r>
        <w:rPr>
          <w:b/>
          <w:bCs/>
        </w:rPr>
        <w:t xml:space="preserve">Orden</w:t>
      </w:r>
      <w:r>
        <w:t xml:space="preserve"> </w:t>
      </w:r>
      <w:r>
        <w:t xml:space="preserve">vigente de criterios de plantillas como a la</w:t>
      </w:r>
      <w:r>
        <w:t xml:space="preserve"> </w:t>
      </w:r>
      <w:r>
        <w:rPr>
          <w:b/>
          <w:bCs/>
        </w:rPr>
        <w:t xml:space="preserve">resolución anual</w:t>
      </w:r>
      <w:r>
        <w:t xml:space="preserve"> </w:t>
      </w:r>
      <w:r>
        <w:t xml:space="preserve">sobre módulos y horas susceptibles de desdoble.</w:t>
      </w:r>
    </w:p>
    <w:p>
      <w:pPr>
        <w:pStyle w:val="BodyText"/>
      </w:pPr>
      <w:r>
        <w:t xml:space="preserve">Actualmente, el régimen normativo está recogido 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Órdenes y resoluciones anuales</w:t>
      </w:r>
      <w:r>
        <w:t xml:space="preserve"> </w:t>
      </w:r>
      <w:r>
        <w:t xml:space="preserve">(por ejemplo: Resolución de julio de 2025 de la Secretaría Autonómica de Educación, publicada cada inicio de curso, donde se determinan módulos, especialidades y requisitos de agrupamiento y desdoble para todos los ciclos formativos).</w:t>
      </w:r>
      <w:r>
        <w:t xml:space="preserve"> </w:t>
      </w:r>
      <w:r>
        <w:t xml:space="preserve">- Orden 9/2025, de 5 de junio, de la Conselleria de Educación, Cultura, Universidades y Empleo, por la que se regulan los criterios para la determinación de las plantillas de personal docente correspondientes a los centros públicos de titularidad de la Generalitat que imparten enseñanzas no universitarias en el ámbito de la Comunitat Valenciana.</w:t>
      </w:r>
    </w:p>
    <w:p>
      <w:pPr>
        <w:pStyle w:val="BodyText"/>
      </w:pPr>
      <w:r>
        <w:t xml:space="preserve">Se recomienda consultar cada inicio de curso la</w:t>
      </w:r>
      <w:r>
        <w:t xml:space="preserve"> </w:t>
      </w:r>
      <w:r>
        <w:rPr>
          <w:b/>
          <w:bCs/>
        </w:rPr>
        <w:t xml:space="preserve">resolución vigente</w:t>
      </w:r>
      <w:r>
        <w:t xml:space="preserve"> </w:t>
      </w:r>
      <w:r>
        <w:t xml:space="preserve">en el portal oficial de la Conselleria sobre plantillas y desdobles, ya que los módulos, ratios y criterios pueden variar y adaptarse a la evolución de la FP Dual y los nuevos requerimientos de la Ley Orgánica 3/2022 y el Real Decreto 659/2023.</w:t>
      </w:r>
    </w:p>
    <w:bookmarkEnd w:id="47"/>
    <w:bookmarkStart w:id="49" w:name="el-profesor-como-autoridad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EL PROFESOR COMO AUTORIDAD</w:t>
      </w:r>
    </w:p>
    <w:p>
      <w:pPr>
        <w:pStyle w:val="FirstParagraph"/>
      </w:pPr>
      <w:r>
        <w:rPr>
          <w:b/>
          <w:bCs/>
        </w:rPr>
        <w:t xml:space="preserve">Ley 15/2010, de 3 de diciembre, de la Generalitat, de autoridad del profesorado</w:t>
      </w:r>
      <w:r>
        <w:t xml:space="preserve">, tiene por objeto reconocer la autoridad del personal docente en el desempeño de sus funciones y garantizar su integridad, seguridad y respeto dentro de la comunidad educativa.</w:t>
      </w:r>
    </w:p>
    <w:p>
      <w:pPr>
        <w:pStyle w:val="BodyText"/>
      </w:pPr>
      <w:r>
        <w:t xml:space="preserve">Texto consolidado disponible en el siguiente enlace oficial del DOGV:</w:t>
      </w:r>
      <w:r>
        <w:br/>
      </w:r>
      <w:hyperlink r:id="rId48">
        <w:r>
          <w:rPr>
            <w:rStyle w:val="Hyperlink"/>
          </w:rPr>
          <w:t xml:space="preserve">http://www.docv.gva.es/datos/2010/12/10/pdf/2010_13298.pdf</w:t>
        </w:r>
      </w:hyperlink>
    </w:p>
    <w:p>
      <w:pPr>
        <w:pStyle w:val="BodyText"/>
      </w:pPr>
      <w:r>
        <w:t xml:space="preserve">Esta ley se complementa actualmente con el</w:t>
      </w:r>
      <w:r>
        <w:t xml:space="preserve"> </w:t>
      </w:r>
      <w:r>
        <w:rPr>
          <w:b/>
          <w:bCs/>
        </w:rPr>
        <w:t xml:space="preserve">Decreto de Convivencia del Sistema Educativo Valenciano (2025)</w:t>
      </w:r>
      <w:r>
        <w:t xml:space="preserve">, que incide en la prevención activa de conflictos, la mediación y la protección del profesorado ante situaciones de violencia escolar.</w:t>
      </w:r>
    </w:p>
    <w:p>
      <w:pPr>
        <w:pStyle w:val="BodyText"/>
      </w:pPr>
      <w:r>
        <w:rPr>
          <w:b/>
          <w:bCs/>
        </w:rPr>
        <w:t xml:space="preserve">Artículo 4. Derechos del personal docente</w:t>
      </w:r>
    </w:p>
    <w:p>
      <w:pPr>
        <w:numPr>
          <w:ilvl w:val="0"/>
          <w:numId w:val="1030"/>
        </w:numPr>
      </w:pPr>
      <w:r>
        <w:t xml:space="preserve">El personal docente, dentro del ámbito de la convivencia escolar, tiene reconocidos los siguientes derechos:</w:t>
      </w:r>
    </w:p>
    <w:p>
      <w:pPr>
        <w:pStyle w:val="Compact"/>
        <w:numPr>
          <w:ilvl w:val="1"/>
          <w:numId w:val="1031"/>
        </w:numPr>
      </w:pPr>
      <w:r>
        <w:t xml:space="preserve">A ser respetado, recibir un trato digno y ser valorado por la comunidad educativa y la sociedad.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 desempeñar su función en un entorno seguro, inclusivo y libre de violencia, conforme al</w:t>
      </w:r>
      <w:r>
        <w:t xml:space="preserve"> </w:t>
      </w:r>
      <w:r>
        <w:rPr>
          <w:b/>
          <w:bCs/>
        </w:rPr>
        <w:t xml:space="preserve">Decreto de Convivencia de 2025</w:t>
      </w:r>
      <w:r>
        <w:t xml:space="preserve">, que promueve la “tolerancia cero” ante cualquier agresión.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 participar en la mejora de la convivencia y en el desarrollo integral del alumnado, con el apoyo institucional de la Conselleria de Educación, Cultura, Universidades y Empleo.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 ejercer su autoridad pedagógica y disciplinaria conforme a las normas de convivencia del centro, pudiendo adoptar las medidas necesarias para mantener un clima adecuado en las aulas y actividades escolares.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 la debida protección jurídica y asistencia por parte de la Administración educativa ante actos contrarios a su autoridad o integridad.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 la formación continua, actualización profesional y apoyo institucional para el desempeño de su labor docente.</w:t>
      </w:r>
    </w:p>
    <w:p>
      <w:pPr>
        <w:numPr>
          <w:ilvl w:val="0"/>
          <w:numId w:val="1030"/>
        </w:numPr>
      </w:pPr>
      <w:r>
        <w:t xml:space="preserve">La Conselleria competente garantizará que los espacios institucionales y medios de comunicación oficiales se utilicen de forma respetuosa, evitando cualquier contenido ofensivo hacia el profesorado o el personal del sistema educativo.</w:t>
      </w:r>
    </w:p>
    <w:bookmarkEnd w:id="49"/>
    <w:bookmarkStart w:id="51" w:name="Xf263b0dff86e8c497353aca78cf4ce928bf5006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EL PROBLEMA DE SABER MUCHO. SABER TRASMITIR Y NO OBVIAR COSAS</w:t>
      </w:r>
    </w:p>
    <w:p>
      <w:pPr>
        <w:pStyle w:val="FirstParagraph"/>
      </w:pPr>
      <w:r>
        <w:t xml:space="preserve">En obvio que un profesor técnico, como cualquier otro docente, cuanto mayor sea su</w:t>
      </w:r>
      <w:r>
        <w:t xml:space="preserve"> </w:t>
      </w:r>
      <w:r>
        <w:t xml:space="preserve">experiencia previa en el campo en el que ejerce la docencia, mejores resultados puede</w:t>
      </w:r>
      <w:r>
        <w:t xml:space="preserve"> </w:t>
      </w:r>
      <w:r>
        <w:t xml:space="preserve">obtener del alumnado dada que su preparación será mejor y poseerá recursos más que</w:t>
      </w:r>
      <w:r>
        <w:t xml:space="preserve"> </w:t>
      </w:r>
      <w:r>
        <w:t xml:space="preserve">suficientes para afrontar con éxito cualquier situación que requiera el profundo</w:t>
      </w:r>
      <w:r>
        <w:t xml:space="preserve"> </w:t>
      </w:r>
      <w:r>
        <w:t xml:space="preserve">conocimiento en la materia.</w:t>
      </w:r>
      <w:r>
        <w:t xml:space="preserve"> </w:t>
      </w:r>
      <w:r>
        <w:t xml:space="preserve">Sin embargo, al igual que en cualquier otra especialidad, el tener grandes conocimientos</w:t>
      </w:r>
      <w:r>
        <w:t xml:space="preserve"> </w:t>
      </w:r>
      <w:r>
        <w:t xml:space="preserve">en un determinado campo, puede hacer al docente vulnerable en el proceso de</w:t>
      </w:r>
      <w:r>
        <w:t xml:space="preserve"> </w:t>
      </w:r>
      <w:r>
        <w:t xml:space="preserve">enseñanza-aprendizaje.</w:t>
      </w:r>
    </w:p>
    <w:p>
      <w:pPr>
        <w:pStyle w:val="BodyText"/>
      </w:pPr>
      <w:r>
        <w:t xml:space="preserve">En comparación con otras especialidades docentes, el profesor técnico no tiene la</w:t>
      </w:r>
      <w:r>
        <w:t xml:space="preserve"> </w:t>
      </w:r>
      <w:r>
        <w:t xml:space="preserve">linealidad a la hora de aumentar el grado de dificultad de los contenidos como en otras</w:t>
      </w:r>
      <w:r>
        <w:t xml:space="preserve"> </w:t>
      </w:r>
      <w:r>
        <w:t xml:space="preserve">especialidades.</w:t>
      </w:r>
    </w:p>
    <w:p>
      <w:pPr>
        <w:pStyle w:val="BodyText"/>
      </w:pPr>
      <w:r>
        <w:t xml:space="preserve">Así por ejemplo, los alumnos han ido aprendiendo matemáticas de forma lineal y</w:t>
      </w:r>
      <w:r>
        <w:t xml:space="preserve"> </w:t>
      </w:r>
      <w:r>
        <w:t xml:space="preserve">durante muchos años. Sin embargo, al llegar a un taller mecánico, todo es nuevo para la</w:t>
      </w:r>
      <w:r>
        <w:t xml:space="preserve"> </w:t>
      </w:r>
      <w:r>
        <w:t xml:space="preserve">inmensa mayoría de los alumnos. En poco tiempo despertarán habilidades que les</w:t>
      </w:r>
      <w:r>
        <w:t xml:space="preserve"> </w:t>
      </w:r>
      <w:r>
        <w:t xml:space="preserve">motivarán a seguir creciendo, y en éste caso, hay que tener especial cuidado que como</w:t>
      </w:r>
      <w:r>
        <w:t xml:space="preserve"> </w:t>
      </w:r>
      <w:r>
        <w:t xml:space="preserve">docentes, no obviar parte de la formación que podemos considerar obvia, valga la</w:t>
      </w:r>
      <w:r>
        <w:t xml:space="preserve"> </w:t>
      </w:r>
      <w:r>
        <w:t xml:space="preserve">redundancia…</w:t>
      </w:r>
    </w:p>
    <w:p>
      <w:pPr>
        <w:pStyle w:val="BodyText"/>
      </w:pPr>
      <w:r>
        <w:t xml:space="preserve">Del alumno se espera que aumente la capacidad resolutoria conforme avanzan sus</w:t>
      </w:r>
      <w:r>
        <w:t xml:space="preserve"> </w:t>
      </w:r>
      <w:r>
        <w:t xml:space="preserve">prácticas, pero en ocasiones, dado que no es posible seguir de cerca la totalidad del</w:t>
      </w:r>
      <w:r>
        <w:t xml:space="preserve"> </w:t>
      </w:r>
      <w:r>
        <w:t xml:space="preserve">grupo en todo momento, el alumno puede cometer errores, sobre todo de componente</w:t>
      </w:r>
      <w:r>
        <w:t xml:space="preserve"> </w:t>
      </w:r>
      <w:r>
        <w:t xml:space="preserve">práctico, al avanzar un paso o realizar una operación de forma no secuencial como se le</w:t>
      </w:r>
      <w:r>
        <w:t xml:space="preserve"> </w:t>
      </w:r>
      <w:r>
        <w:t xml:space="preserve">había planteado.</w:t>
      </w:r>
    </w:p>
    <w:p>
      <w:pPr>
        <w:pStyle w:val="BodyText"/>
      </w:pPr>
      <w:r>
        <w:t xml:space="preserve">Pongamos un ejemplo para un mejor entendimiento.</w:t>
      </w:r>
      <w:r>
        <w:t xml:space="preserve"> </w:t>
      </w:r>
      <w:r>
        <w:t xml:space="preserve">Después de una primera toma de contacto con el torno, el alumno pone la pieza en el</w:t>
      </w:r>
      <w:r>
        <w:t xml:space="preserve"> </w:t>
      </w:r>
      <w:r>
        <w:t xml:space="preserve">torno entre plato y punto sin haber realizado el punto.</w:t>
      </w:r>
      <w:r>
        <w:t xml:space="preserve"> </w:t>
      </w:r>
      <w:r>
        <w:t xml:space="preserve">Cuando ésto sucede, es que la lineabilidad no ha sido lo suficientemente estructurada,</w:t>
      </w:r>
      <w:r>
        <w:t xml:space="preserve"> </w:t>
      </w:r>
      <w:r>
        <w:t xml:space="preserve">no se han detallado todos y cada uno de los pasos, y como decíamos al principio, hemos</w:t>
      </w:r>
      <w:r>
        <w:t xml:space="preserve"> </w:t>
      </w:r>
      <w:r>
        <w:t xml:space="preserve">obviado algo que para nosotros, dada nuestra experiencia, era obvio.</w:t>
      </w:r>
    </w:p>
    <w:p>
      <w:pPr>
        <w:pStyle w:val="BodyText"/>
      </w:pPr>
      <w:r>
        <w:t xml:space="preserve">Como hemos mencionado, en otros aspectos formativos no es frecuente que ocurran</w:t>
      </w:r>
      <w:r>
        <w:t xml:space="preserve"> </w:t>
      </w:r>
      <w:r>
        <w:t xml:space="preserve">estas situaciones, pero si pueden darse en un taller mecánico.</w:t>
      </w:r>
      <w:r>
        <w:t xml:space="preserve"> </w:t>
      </w:r>
      <w:r>
        <w:t xml:space="preserve">Este hecho repercute negativamente en el alumno, ya que siguiendo su propio instinto,</w:t>
      </w:r>
      <w:r>
        <w:t xml:space="preserve"> </w:t>
      </w:r>
      <w:r>
        <w:t xml:space="preserve">por olvido o insuficientes repeticiones, ha cometido un error en el proceso sin haber</w:t>
      </w:r>
      <w:r>
        <w:t xml:space="preserve"> </w:t>
      </w:r>
      <w:r>
        <w:t xml:space="preserve">sido consciente de ello.</w:t>
      </w:r>
    </w:p>
    <w:p>
      <w:pPr>
        <w:pStyle w:val="BodyText"/>
      </w:pPr>
      <w:r>
        <w:t xml:space="preserve">La experiencia como docentes hará que con el tiempo, aspectos que nos parecen</w:t>
      </w:r>
      <w:r>
        <w:t xml:space="preserve"> </w:t>
      </w:r>
      <w:r>
        <w:t xml:space="preserve">obvios, debamos darles un peso muy importante a la hora de planificar y tutorizar las</w:t>
      </w:r>
      <w:r>
        <w:t xml:space="preserve"> </w:t>
      </w:r>
      <w:r>
        <w:t xml:space="preserve">prácticas en el aula.</w:t>
      </w:r>
    </w:p>
    <w:p>
      <w:pPr>
        <w:pStyle w:val="BodyText"/>
      </w:pPr>
      <w:r>
        <w:t xml:space="preserve">En el trabajo de Armando Zambrano Leal, “Tres tipos de saber del profesor y</w:t>
      </w:r>
      <w:r>
        <w:t xml:space="preserve"> </w:t>
      </w:r>
      <w:r>
        <w:t xml:space="preserve">competencias: una relación compleja” (2005), nos cita lo siguiente:</w:t>
      </w:r>
      <w:r>
        <w:t xml:space="preserve"> </w:t>
      </w:r>
      <w:r>
        <w:t xml:space="preserve">“El saber organizar y animar situaciones de aprendizaje exige del docente tener, a la vez,</w:t>
      </w:r>
      <w:r>
        <w:t xml:space="preserve"> </w:t>
      </w:r>
      <w:r>
        <w:t xml:space="preserve">un dominio del conocimiento de su disciplina y de las representaciones de los alumnos,</w:t>
      </w:r>
      <w:r>
        <w:t xml:space="preserve"> </w:t>
      </w:r>
      <w:r>
        <w:t xml:space="preserve">ponderar la importancia de los errores de éstos, saber construir secuencias de</w:t>
      </w:r>
      <w:r>
        <w:t xml:space="preserve"> </w:t>
      </w:r>
      <w:r>
        <w:t xml:space="preserve">aprendizaje donde ellos operan por un factor de investigación más que por un factor de</w:t>
      </w:r>
      <w:r>
        <w:t xml:space="preserve"> </w:t>
      </w:r>
      <w:r>
        <w:t xml:space="preserve">adición de saberes. En esta competencia el profesor debe saber implicar a los alumnos</w:t>
      </w:r>
      <w:r>
        <w:t xml:space="preserve"> </w:t>
      </w:r>
      <w:r>
        <w:t xml:space="preserve">en el trabajo escolar y los aprendizajes que tal trabajo supone. Ello exige concebir las</w:t>
      </w:r>
      <w:r>
        <w:t xml:space="preserve"> </w:t>
      </w:r>
      <w:r>
        <w:t xml:space="preserve">situaciones problemas que más se ajustan a la realidad del estudiante, adquirir una</w:t>
      </w:r>
      <w:r>
        <w:t xml:space="preserve"> </w:t>
      </w:r>
      <w:r>
        <w:t xml:space="preserve">visión longitudinal en los objetivos que se proponen en cada una de las competencias</w:t>
      </w:r>
      <w:r>
        <w:t xml:space="preserve"> </w:t>
      </w:r>
      <w:r>
        <w:t xml:space="preserve">expuestas en los programas escolares, establecer y observar la pertinencia de las</w:t>
      </w:r>
      <w:r>
        <w:t xml:space="preserve"> </w:t>
      </w:r>
      <w:r>
        <w:t xml:space="preserve">teorías de aprendizaje que subyacen en los programas y las realidades concretas de los</w:t>
      </w:r>
      <w:r>
        <w:t xml:space="preserve"> </w:t>
      </w:r>
      <w:r>
        <w:t xml:space="preserve">alumnos. El aprendizaje de los alumnos es diferente en cada uno, por esto mismo, el</w:t>
      </w:r>
      <w:r>
        <w:t xml:space="preserve"> </w:t>
      </w:r>
      <w:r>
        <w:t xml:space="preserve">profesor debe ser capaz de concebir los dispositivos didácticos con base en tal</w:t>
      </w:r>
      <w:r>
        <w:t xml:space="preserve"> </w:t>
      </w:r>
      <w:r>
        <w:t xml:space="preserve">diferenciación. Esto implica, saber administrar la heterogeneidad del grupo escolar,</w:t>
      </w:r>
      <w:r>
        <w:t xml:space="preserve"> </w:t>
      </w:r>
      <w:r>
        <w:t xml:space="preserve">combinar los tipos didácticos e impulsar situaciones didácticas variadas de tal forma</w:t>
      </w:r>
      <w:r>
        <w:t xml:space="preserve"> </w:t>
      </w:r>
      <w:r>
        <w:t xml:space="preserve">que siempre se busque al estudiante motivado por el aprendizaje. El profesor debe,</w:t>
      </w:r>
      <w:r>
        <w:t xml:space="preserve"> </w:t>
      </w:r>
      <w:r>
        <w:t xml:space="preserve">igualmente, saber suscitar en cada estudiante una relación con el saber, dejando</w:t>
      </w:r>
      <w:r>
        <w:t xml:space="preserve"> </w:t>
      </w:r>
      <w:r>
        <w:t xml:space="preserve">entrever la importancia para los sujetos, saber introducir dispositivos de evaluación</w:t>
      </w:r>
      <w:r>
        <w:t xml:space="preserve"> </w:t>
      </w:r>
      <w:r>
        <w:t xml:space="preserve">personal a través de la cual el alumno aprenda a ponerse en distancia frente a las</w:t>
      </w:r>
      <w:r>
        <w:t xml:space="preserve"> </w:t>
      </w:r>
      <w:r>
        <w:t xml:space="preserve">dificultades y logros y, sobre todo, estar dispuesto a trabajar sobre proyectos a la</w:t>
      </w:r>
      <w:r>
        <w:t xml:space="preserve"> </w:t>
      </w:r>
      <w:r>
        <w:t xml:space="preserve">medida de los alumnos”.</w:t>
      </w:r>
    </w:p>
    <w:p>
      <w:pPr>
        <w:pStyle w:val="BodyText"/>
      </w:pPr>
      <w:r>
        <w:t xml:space="preserve">Fuente:</w:t>
      </w:r>
      <w:r>
        <w:t xml:space="preserve"> </w:t>
      </w:r>
      <w:hyperlink r:id="rId50">
        <w:r>
          <w:rPr>
            <w:rStyle w:val="Hyperlink"/>
          </w:rPr>
          <w:t xml:space="preserve">http://www.scielo.org.ve/scielo.php?script=sci_arttext&amp;pid=S1316-49102006000200003</w:t>
        </w:r>
      </w:hyperlink>
    </w:p>
    <w:bookmarkEnd w:id="51"/>
    <w:bookmarkEnd w:id="52"/>
    <w:bookmarkStart w:id="74" w:name="bibliografía-y-webs-de-interé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BIBLIOGRAFÍA Y WEBS DE INTERÉS</w:t>
      </w:r>
    </w:p>
    <w:bookmarkStart w:id="73" w:name="X82680f4ae25721e3aa1105bf27f02ef3b4377c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Bibliografía actualizada - Formación Profesional en España (2025)</w:t>
      </w:r>
    </w:p>
    <w:p>
      <w:pPr>
        <w:pStyle w:val="Compact"/>
        <w:numPr>
          <w:ilvl w:val="0"/>
          <w:numId w:val="1032"/>
        </w:numPr>
      </w:pPr>
      <w:r>
        <w:t xml:space="preserve">Rial, Antonio &amp; Rego, Laura (2012).</w:t>
      </w:r>
      <w:r>
        <w:t xml:space="preserve"> </w:t>
      </w:r>
      <w:r>
        <w:rPr>
          <w:i/>
          <w:iCs/>
        </w:rPr>
        <w:t xml:space="preserve">Formación profesional en España: Conquistas de la formación profesional en España en los últimos veinticinco años</w:t>
      </w:r>
      <w:r>
        <w:t xml:space="preserve">. Formación XXI (en línea).</w:t>
      </w:r>
    </w:p>
    <w:p>
      <w:pPr>
        <w:pStyle w:val="Compact"/>
        <w:numPr>
          <w:ilvl w:val="0"/>
          <w:numId w:val="1032"/>
        </w:numPr>
      </w:pPr>
      <w:hyperlink r:id="rId53">
        <w:r>
          <w:rPr>
            <w:rStyle w:val="Hyperlink"/>
          </w:rPr>
          <w:t xml:space="preserve">Todofp: FP cifras históricas 2025</w:t>
        </w:r>
      </w:hyperlink>
      <w:r>
        <w:br/>
      </w:r>
    </w:p>
    <w:p>
      <w:pPr>
        <w:pStyle w:val="Compact"/>
        <w:numPr>
          <w:ilvl w:val="0"/>
          <w:numId w:val="1032"/>
        </w:numPr>
      </w:pPr>
      <w:hyperlink r:id="rId54">
        <w:r>
          <w:rPr>
            <w:rStyle w:val="Hyperlink"/>
          </w:rPr>
          <w:t xml:space="preserve">Exito Educativo: 1,2 millones de matriculados en FP 2025</w:t>
        </w:r>
      </w:hyperlink>
    </w:p>
    <w:p>
      <w:pPr>
        <w:pStyle w:val="Compact"/>
        <w:numPr>
          <w:ilvl w:val="0"/>
          <w:numId w:val="1032"/>
        </w:numPr>
      </w:pPr>
      <w:r>
        <w:t xml:space="preserve">Ley Orgánica 3/2022, de 31 de marzo, de ordenación e integración de la Formación Profesional.</w:t>
      </w:r>
      <w:r>
        <w:br/>
      </w:r>
      <w:hyperlink r:id="rId55">
        <w:r>
          <w:rPr>
            <w:rStyle w:val="Hyperlink"/>
          </w:rPr>
          <w:t xml:space="preserve">BOE</w:t>
        </w:r>
      </w:hyperlink>
    </w:p>
    <w:p>
      <w:pPr>
        <w:pStyle w:val="Compact"/>
        <w:numPr>
          <w:ilvl w:val="0"/>
          <w:numId w:val="1032"/>
        </w:numPr>
      </w:pPr>
      <w:r>
        <w:t xml:space="preserve">Real Decreto 69/2025, de 4 de febrero, por el que se desarrolla el Sistema Nacional de Formación Profesional.</w:t>
      </w:r>
      <w:r>
        <w:br/>
      </w:r>
      <w:hyperlink r:id="rId56">
        <w:r>
          <w:rPr>
            <w:rStyle w:val="Hyperlink"/>
          </w:rPr>
          <w:t xml:space="preserve">Texto completo en BOE</w:t>
        </w:r>
      </w:hyperlink>
    </w:p>
    <w:p>
      <w:pPr>
        <w:pStyle w:val="Compact"/>
        <w:numPr>
          <w:ilvl w:val="0"/>
          <w:numId w:val="1032"/>
        </w:numPr>
      </w:pPr>
      <w:r>
        <w:t xml:space="preserve">CEAC (2025).</w:t>
      </w:r>
      <w:r>
        <w:t xml:space="preserve"> </w:t>
      </w:r>
      <w:r>
        <w:rPr>
          <w:i/>
          <w:iCs/>
        </w:rPr>
        <w:t xml:space="preserve">Ley FP 2025-26: ¿qué novedades incorpora?</w:t>
      </w:r>
      <w:r>
        <w:br/>
      </w:r>
      <w:hyperlink r:id="rId57">
        <w:r>
          <w:rPr>
            <w:rStyle w:val="Hyperlink"/>
          </w:rPr>
          <w:t xml:space="preserve">Blog CEAC</w:t>
        </w:r>
      </w:hyperlink>
    </w:p>
    <w:p>
      <w:pPr>
        <w:pStyle w:val="Compact"/>
        <w:numPr>
          <w:ilvl w:val="0"/>
          <w:numId w:val="1032"/>
        </w:numPr>
      </w:pPr>
      <w:r>
        <w:t xml:space="preserve">STRATEGIK B&amp;F Consulting (2025).</w:t>
      </w:r>
      <w:r>
        <w:t xml:space="preserve"> </w:t>
      </w:r>
      <w:r>
        <w:rPr>
          <w:i/>
          <w:iCs/>
        </w:rPr>
        <w:t xml:space="preserve">FP Ranking 2025, contexto y novedades tras la nueva ley</w:t>
      </w:r>
      <w:r>
        <w:t xml:space="preserve">.</w:t>
      </w:r>
      <w:r>
        <w:br/>
      </w:r>
      <w:hyperlink r:id="rId58">
        <w:r>
          <w:rPr>
            <w:rStyle w:val="Hyperlink"/>
          </w:rPr>
          <w:t xml:space="preserve">FP Ranking 2025</w:t>
        </w:r>
      </w:hyperlink>
    </w:p>
    <w:p>
      <w:pPr>
        <w:pStyle w:val="Compact"/>
        <w:numPr>
          <w:ilvl w:val="0"/>
          <w:numId w:val="1032"/>
        </w:numPr>
      </w:pPr>
      <w:r>
        <w:t xml:space="preserve">ANPE (2024).</w:t>
      </w:r>
      <w:r>
        <w:t xml:space="preserve"> </w:t>
      </w:r>
      <w:r>
        <w:rPr>
          <w:i/>
          <w:iCs/>
        </w:rPr>
        <w:t xml:space="preserve">La Formación Profesional en España: desafíos y oportunidades en tiempos de transformación</w:t>
      </w:r>
      <w:r>
        <w:t xml:space="preserve">.</w:t>
      </w:r>
      <w:r>
        <w:br/>
      </w:r>
      <w:hyperlink r:id="rId59">
        <w:r>
          <w:rPr>
            <w:rStyle w:val="Hyperlink"/>
          </w:rPr>
          <w:t xml:space="preserve">Revista ANPE</w:t>
        </w:r>
      </w:hyperlink>
    </w:p>
    <w:p>
      <w:pPr>
        <w:pStyle w:val="Compact"/>
        <w:numPr>
          <w:ilvl w:val="0"/>
          <w:numId w:val="1032"/>
        </w:numPr>
      </w:pPr>
      <w:r>
        <w:t xml:space="preserve">Econosublime (2025).</w:t>
      </w:r>
      <w:r>
        <w:t xml:space="preserve"> </w:t>
      </w:r>
      <w:r>
        <w:rPr>
          <w:i/>
          <w:iCs/>
        </w:rPr>
        <w:t xml:space="preserve">Atención a la diversidad en la programación didáctica de FP</w:t>
      </w:r>
      <w:r>
        <w:t xml:space="preserve">.</w:t>
      </w:r>
      <w:r>
        <w:br/>
      </w:r>
      <w:hyperlink r:id="rId60">
        <w:r>
          <w:rPr>
            <w:rStyle w:val="Hyperlink"/>
          </w:rPr>
          <w:t xml:space="preserve">Artículo actualizado Octubre 2025</w:t>
        </w:r>
      </w:hyperlink>
    </w:p>
    <w:p>
      <w:pPr>
        <w:pStyle w:val="Compact"/>
        <w:numPr>
          <w:ilvl w:val="0"/>
          <w:numId w:val="1032"/>
        </w:numPr>
      </w:pPr>
      <w:r>
        <w:t xml:space="preserve">Ministerio de Trabajo y Economía Social.</w:t>
      </w:r>
      <w:r>
        <w:t xml:space="preserve"> </w:t>
      </w:r>
      <w:r>
        <w:rPr>
          <w:i/>
          <w:iCs/>
        </w:rPr>
        <w:t xml:space="preserve">Catálogo de certificados de profesionalidad y familias profesionales</w:t>
      </w:r>
      <w:r>
        <w:t xml:space="preserve">.</w:t>
      </w:r>
      <w:r>
        <w:br/>
      </w:r>
      <w:hyperlink r:id="rId21">
        <w:r>
          <w:rPr>
            <w:rStyle w:val="Hyperlink"/>
          </w:rPr>
          <w:t xml:space="preserve">SEPE - Certificados de profesionalidad</w:t>
        </w:r>
      </w:hyperlink>
    </w:p>
    <w:p>
      <w:pPr>
        <w:pStyle w:val="Compact"/>
        <w:numPr>
          <w:ilvl w:val="0"/>
          <w:numId w:val="1032"/>
        </w:numPr>
      </w:pPr>
      <w:r>
        <w:t xml:space="preserve">Todofp:</w:t>
      </w:r>
      <w:r>
        <w:t xml:space="preserve"> </w:t>
      </w:r>
      <w:r>
        <w:rPr>
          <w:i/>
          <w:iCs/>
        </w:rPr>
        <w:t xml:space="preserve">Normativa, títulos y familias profesionales</w:t>
      </w:r>
      <w:r>
        <w:t xml:space="preserve">.</w:t>
      </w:r>
      <w:r>
        <w:br/>
      </w:r>
      <w:hyperlink r:id="rId61">
        <w:r>
          <w:rPr>
            <w:rStyle w:val="Hyperlink"/>
          </w:rPr>
          <w:t xml:space="preserve">Familias profesionales, LOE</w:t>
        </w:r>
      </w:hyperlink>
      <w:r>
        <w:br/>
      </w:r>
      <w:hyperlink r:id="rId62">
        <w:r>
          <w:rPr>
            <w:rStyle w:val="Hyperlink"/>
          </w:rPr>
          <w:t xml:space="preserve">Normativa sobre ordenación y organización académica</w:t>
        </w:r>
      </w:hyperlink>
    </w:p>
    <w:p>
      <w:pPr>
        <w:pStyle w:val="Compact"/>
        <w:numPr>
          <w:ilvl w:val="0"/>
          <w:numId w:val="1032"/>
        </w:numPr>
      </w:pPr>
      <w:r>
        <w:t xml:space="preserve">Generalitat Valenciana.</w:t>
      </w:r>
      <w:r>
        <w:t xml:space="preserve"> </w:t>
      </w:r>
      <w:r>
        <w:rPr>
          <w:i/>
          <w:iCs/>
        </w:rPr>
        <w:t xml:space="preserve">Formación Profesional y normativa autonómica</w:t>
      </w:r>
      <w:r>
        <w:t xml:space="preserve">.</w:t>
      </w:r>
      <w:r>
        <w:br/>
      </w:r>
      <w:hyperlink r:id="rId63">
        <w:r>
          <w:rPr>
            <w:rStyle w:val="Hyperlink"/>
          </w:rPr>
          <w:t xml:space="preserve">Página oficial FP Comunitat Valenciana</w:t>
        </w:r>
      </w:hyperlink>
    </w:p>
    <w:p>
      <w:pPr>
        <w:pStyle w:val="Compact"/>
        <w:numPr>
          <w:ilvl w:val="0"/>
          <w:numId w:val="1032"/>
        </w:numPr>
      </w:pPr>
      <w:hyperlink r:id="rId64">
        <w:r>
          <w:rPr>
            <w:rStyle w:val="Hyperlink"/>
          </w:rPr>
          <w:t xml:space="preserve">Real Decreto 659/2023 desarrollo FP</w:t>
        </w:r>
      </w:hyperlink>
      <w:r>
        <w:br/>
      </w:r>
    </w:p>
    <w:p>
      <w:pPr>
        <w:pStyle w:val="Compact"/>
        <w:numPr>
          <w:ilvl w:val="0"/>
          <w:numId w:val="1032"/>
        </w:numPr>
      </w:pPr>
      <w:hyperlink r:id="rId65">
        <w:r>
          <w:rPr>
            <w:rStyle w:val="Hyperlink"/>
          </w:rPr>
          <w:t xml:space="preserve">Noticias nueva Ley FP</w:t>
        </w:r>
      </w:hyperlink>
      <w:r>
        <w:br/>
      </w:r>
    </w:p>
    <w:p>
      <w:pPr>
        <w:pStyle w:val="Compact"/>
        <w:numPr>
          <w:ilvl w:val="0"/>
          <w:numId w:val="1032"/>
        </w:numPr>
      </w:pPr>
      <w:hyperlink r:id="rId66">
        <w:r>
          <w:rPr>
            <w:rStyle w:val="Hyperlink"/>
          </w:rPr>
          <w:t xml:space="preserve">Gobierno de España. (2023).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Real Decreto 659/2023, de 18 de julio, por el que se desarrolla la ordenación del Sistema de Formación Profesional.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Boletín Oficial del Estado, nº 172, 22 de julio de 2023.</w:t>
        </w:r>
      </w:hyperlink>
    </w:p>
    <w:p>
      <w:pPr>
        <w:pStyle w:val="Compact"/>
        <w:numPr>
          <w:ilvl w:val="0"/>
          <w:numId w:val="1032"/>
        </w:numPr>
      </w:pPr>
      <w:hyperlink r:id="rId67">
        <w:r>
          <w:rPr>
            <w:rStyle w:val="Hyperlink"/>
          </w:rPr>
          <w:t xml:space="preserve">Generalitat Valenciana.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Decreto 114/2025, de 29 de julio, del Consell, por el que se establecen los currículos de los ciclos formativos de grado medio y superior de Formación Profesional en la Comunitat Valenciana.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Diari Oficial de la Generalitat Valenciana, nº 10165, 4 de agosto de 2025.</w:t>
        </w:r>
      </w:hyperlink>
    </w:p>
    <w:p>
      <w:pPr>
        <w:pStyle w:val="Compact"/>
        <w:numPr>
          <w:ilvl w:val="0"/>
          <w:numId w:val="1032"/>
        </w:numPr>
      </w:pPr>
      <w:hyperlink r:id="rId68">
        <w:r>
          <w:rPr>
            <w:rStyle w:val="Hyperlink"/>
          </w:rPr>
          <w:t xml:space="preserve">Ministerio de Educación y Formación Profesional.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Catálogo Nacional de Cualificaciones Profesionales – Familia Profesional de Transporte y Mantenimiento de Vehículos.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Madrid: Ministerio de Educación.</w:t>
        </w:r>
      </w:hyperlink>
    </w:p>
    <w:p>
      <w:pPr>
        <w:pStyle w:val="Compact"/>
        <w:numPr>
          <w:ilvl w:val="0"/>
          <w:numId w:val="1032"/>
        </w:numPr>
      </w:pPr>
      <w:hyperlink r:id="rId69">
        <w:r>
          <w:rPr>
            <w:rStyle w:val="Hyperlink"/>
          </w:rPr>
          <w:t xml:space="preserve">Ley Orgánica 3/2022, de 31 de marzo, de ordenación e integración de la Formación Profesional.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Boletín Oficial del Estado</w:t>
        </w:r>
        <w:r>
          <w:rPr>
            <w:rStyle w:val="Hyperlink"/>
          </w:rPr>
          <w:t xml:space="preserve">, nº 77, 31 de marzo de 2022.</w:t>
        </w:r>
      </w:hyperlink>
    </w:p>
    <w:p>
      <w:pPr>
        <w:pStyle w:val="Compact"/>
        <w:numPr>
          <w:ilvl w:val="0"/>
          <w:numId w:val="1032"/>
        </w:numPr>
      </w:pPr>
      <w:hyperlink r:id="rId70">
        <w:r>
          <w:rPr>
            <w:rStyle w:val="Hyperlink"/>
          </w:rPr>
          <w:t xml:space="preserve">Ley Orgánica 2/2006, de 3 de mayo, de Educación (LOE).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Boletín Oficial del Estado</w:t>
        </w:r>
        <w:r>
          <w:rPr>
            <w:rStyle w:val="Hyperlink"/>
          </w:rPr>
          <w:t xml:space="preserve">, nº 106, 4 de mayo de 2006.</w:t>
        </w:r>
      </w:hyperlink>
    </w:p>
    <w:p>
      <w:pPr>
        <w:pStyle w:val="Compact"/>
        <w:numPr>
          <w:ilvl w:val="0"/>
          <w:numId w:val="1032"/>
        </w:numPr>
      </w:pPr>
      <w:hyperlink r:id="rId71">
        <w:r>
          <w:rPr>
            <w:rStyle w:val="Hyperlink"/>
          </w:rPr>
          <w:t xml:space="preserve">Gobierno de España.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Real Decreto 209/2025, de 18 de marzo, por el que se regulan aspectos específicos de los grados A, B y C de Formación Profesional para la familia profesional de Instalación y Mantenimiento</w:t>
        </w:r>
        <w:r>
          <w:rPr>
            <w:rStyle w:val="Hyperlink"/>
          </w:rPr>
          <w:t xml:space="preserve">. Boletín Oficial del Estado, nº 69, 22 de abril de 2025.</w:t>
        </w:r>
      </w:hyperlink>
    </w:p>
    <w:p>
      <w:pPr>
        <w:pStyle w:val="Compact"/>
        <w:numPr>
          <w:ilvl w:val="0"/>
          <w:numId w:val="1032"/>
        </w:numPr>
      </w:pPr>
      <w:hyperlink r:id="rId72">
        <w:r>
          <w:rPr>
            <w:rStyle w:val="Hyperlink"/>
          </w:rPr>
          <w:t xml:space="preserve">Gobierno de España. (2025).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Real Decreto 208/2025, de 18 de marzo, por el que se regulan aspectos específicos de los grados A, B y C de Formación Profesional para la familia profesional de Fabricación Mecánica</w:t>
        </w:r>
        <w:r>
          <w:rPr>
            <w:rStyle w:val="Hyperlink"/>
          </w:rPr>
          <w:t xml:space="preserve">. Boletín Oficial del Estado, nº 74, 27 de abril de 2025.</w:t>
        </w:r>
      </w:hyperlink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Real Decreto 618/2013, de 2 de agosto, por el que se establecen cuatro certificados de profesionalidad de la familia profesional de Fabricación Mecánica y se actualizan otros</w:t>
      </w:r>
      <w:r>
        <w:t xml:space="preserve">. Boletín Oficial del Estado, nº 188, 13 de septiembre de 2013. https://www.boe.es/diario_boe/txt.php?id=BOE-A-2013-9535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Real Decreto 1216/2009, de 17 de julio, por el que se establecen los certificados de profesionalidad de la familia profesional de Instalación y Mantenimiento</w:t>
      </w:r>
      <w:r>
        <w:t xml:space="preserve">. Boletín Oficial del Estado, nº 202, 20 de agosto de 2009. https://www.boe.es/diario_boe/txt.php?id=BOE-A-2009-13521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://www.ceice.gva.es/consell/docs/jornadas/conferenciaelenamarti.pdf" TargetMode="External" /><Relationship Type="http://schemas.openxmlformats.org/officeDocument/2006/relationships/hyperlink" Id="rId44" Target="http://www.ceice.gva.es/documents/161863064/162743989/GS_MECATRONICA_INDUSTRIAL.pdf" TargetMode="External" /><Relationship Type="http://schemas.openxmlformats.org/officeDocument/2006/relationships/hyperlink" Id="rId48" Target="http://www.docv.gva.es/datos/2010/12/10/pdf/2010_13298.pdf" TargetMode="External" /><Relationship Type="http://schemas.openxmlformats.org/officeDocument/2006/relationships/hyperlink" Id="rId50" Target="http://www.scielo.org.ve/scielo.php?script=sci_arttext&amp;pid=S1316-49102006000200003" TargetMode="External" /><Relationship Type="http://schemas.openxmlformats.org/officeDocument/2006/relationships/hyperlink" Id="rId63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3" Target="https://ceice.gva.es/es/web/formacion-profesional/publicador-de-cicles/-/asset_publisher/M0SqOt5YOf05/content/ciclo-formativo-mecatronica-industrial" TargetMode="External" /><Relationship Type="http://schemas.openxmlformats.org/officeDocument/2006/relationships/hyperlink" Id="rId62" Target="https://ceice.gva.es/es/web/formacion-professional/normativa-sobre-ordenacion-y-organizacion-academica-de-los-ciclos-formativos" TargetMode="External" /><Relationship Type="http://schemas.openxmlformats.org/officeDocument/2006/relationships/hyperlink" Id="rId23" Target="https://ceice.gva.es/web/formacion-profesional/oferta1" TargetMode="External" /><Relationship Type="http://schemas.openxmlformats.org/officeDocument/2006/relationships/hyperlink" Id="rId67" Target="https://dogv.gva.es/datos/2025/08/04/pdf/2025_29742_es.pdf" TargetMode="External" /><Relationship Type="http://schemas.openxmlformats.org/officeDocument/2006/relationships/hyperlink" Id="rId54" Target="https://exitoeducativo.net/la-fp-espanola-alcanza-cifras-historicas-con-mas-de-12-millones-de-matriculados/" TargetMode="External" /><Relationship Type="http://schemas.openxmlformats.org/officeDocument/2006/relationships/hyperlink" Id="rId59" Target="https://revista.anpe.es/la-formacion-profesional-en-espana-desafios-y-oportunidades-en-tiempos-de-transformacion/" TargetMode="External" /><Relationship Type="http://schemas.openxmlformats.org/officeDocument/2006/relationships/hyperlink" Id="rId58" Target="https://strategik.es/fp-ranking-2025/" TargetMode="External" /><Relationship Type="http://schemas.openxmlformats.org/officeDocument/2006/relationships/hyperlink" Id="rId68" Target="https://todofp.es/que-estudiar/familias-profesionales/transporte-mantenimiento-vehiculos.html" TargetMode="External" /><Relationship Type="http://schemas.openxmlformats.org/officeDocument/2006/relationships/hyperlink" Id="rId55" Target="https://www.boe.es/buscar/act.php?id=BOE-A-2022-5346" TargetMode="External" /><Relationship Type="http://schemas.openxmlformats.org/officeDocument/2006/relationships/hyperlink" Id="rId70" Target="https://www.boe.es/buscar/doc.php?id=BOE-A-2006-7899" TargetMode="External" /><Relationship Type="http://schemas.openxmlformats.org/officeDocument/2006/relationships/hyperlink" Id="rId69" Target="https://www.boe.es/buscar/doc.php?id=BOE-A-2022-4970" TargetMode="External" /><Relationship Type="http://schemas.openxmlformats.org/officeDocument/2006/relationships/hyperlink" Id="rId66" Target="https://www.boe.es/buscar/doc.php?id=BOE-A-2023-16889" TargetMode="External" /><Relationship Type="http://schemas.openxmlformats.org/officeDocument/2006/relationships/hyperlink" Id="rId56" Target="https://www.boe.es/diario_boe/txt.php?id=BOE-A-2025-2039" TargetMode="External" /><Relationship Type="http://schemas.openxmlformats.org/officeDocument/2006/relationships/hyperlink" Id="rId71" Target="https://www.boe.es/diario_boe/txt.php?id=BOE-A-2025-6699" TargetMode="External" /><Relationship Type="http://schemas.openxmlformats.org/officeDocument/2006/relationships/hyperlink" Id="rId72" Target="https://www.boe.es/diario_boe/txt.php?id=BOE-A-2025-7040" TargetMode="External" /><Relationship Type="http://schemas.openxmlformats.org/officeDocument/2006/relationships/hyperlink" Id="rId64" Target="https://www.boe.es/eli/es/rd/2023/03/21/659" TargetMode="External" /><Relationship Type="http://schemas.openxmlformats.org/officeDocument/2006/relationships/hyperlink" Id="rId57" Target="https://www.ceac.es/blog/formacion-profesional/ley-fp-2024" TargetMode="External" /><Relationship Type="http://schemas.openxmlformats.org/officeDocument/2006/relationships/hyperlink" Id="rId60" Target="https://www.econosublime.com/2023/05/atencion-la-diversidad-en-la.html" TargetMode="External" /><Relationship Type="http://schemas.openxmlformats.org/officeDocument/2006/relationships/hyperlink" Id="rId65" Target="https://www.grupo2000.es/se-publica-en-el-boe-la-nueva-ley-de-la-formacion-profesional/" TargetMode="External" /><Relationship Type="http://schemas.openxmlformats.org/officeDocument/2006/relationships/hyperlink" Id="rId21" Target="https://www.sepe.es/contenidos/personas/formacion/certificados_de_profesionalidad/familias_profesionales.html" TargetMode="External" /><Relationship Type="http://schemas.openxmlformats.org/officeDocument/2006/relationships/hyperlink" Id="rId53" Target="https://www.todofp.es/comunes/noticias/2025/fp-cifras-historicas-1-millones-matriculados.html" TargetMode="External" /><Relationship Type="http://schemas.openxmlformats.org/officeDocument/2006/relationships/hyperlink" Id="rId22" Target="https://www.todofp.es/sobre-fp/informacion-general.html" TargetMode="External" /><Relationship Type="http://schemas.openxmlformats.org/officeDocument/2006/relationships/hyperlink" Id="rId61" Target="https://www.todofp.es/todofp/que-como-y-donde-estudiar/que-estudiar/familias/tituloslo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ceice.gva.es/consell/docs/jornadas/conferenciaelenamarti.pdf" TargetMode="External" /><Relationship Type="http://schemas.openxmlformats.org/officeDocument/2006/relationships/hyperlink" Id="rId44" Target="http://www.ceice.gva.es/documents/161863064/162743989/GS_MECATRONICA_INDUSTRIAL.pdf" TargetMode="External" /><Relationship Type="http://schemas.openxmlformats.org/officeDocument/2006/relationships/hyperlink" Id="rId48" Target="http://www.docv.gva.es/datos/2010/12/10/pdf/2010_13298.pdf" TargetMode="External" /><Relationship Type="http://schemas.openxmlformats.org/officeDocument/2006/relationships/hyperlink" Id="rId50" Target="http://www.scielo.org.ve/scielo.php?script=sci_arttext&amp;pid=S1316-49102006000200003" TargetMode="External" /><Relationship Type="http://schemas.openxmlformats.org/officeDocument/2006/relationships/hyperlink" Id="rId63" Target="https://ceice.gva.es/es/web/formacion-profesional" TargetMode="External" /><Relationship Type="http://schemas.openxmlformats.org/officeDocument/2006/relationships/hyperlink" Id="rId19" Target="https://ceice.gva.es/es/web/formacion-profesional/dossier-cicles" TargetMode="External" /><Relationship Type="http://schemas.openxmlformats.org/officeDocument/2006/relationships/hyperlink" Id="rId43" Target="https://ceice.gva.es/es/web/formacion-profesional/publicador-de-cicles/-/asset_publisher/M0SqOt5YOf05/content/ciclo-formativo-mecatronica-industrial" TargetMode="External" /><Relationship Type="http://schemas.openxmlformats.org/officeDocument/2006/relationships/hyperlink" Id="rId62" Target="https://ceice.gva.es/es/web/formacion-professional/normativa-sobre-ordenacion-y-organizacion-academica-de-los-ciclos-formativos" TargetMode="External" /><Relationship Type="http://schemas.openxmlformats.org/officeDocument/2006/relationships/hyperlink" Id="rId23" Target="https://ceice.gva.es/web/formacion-profesional/oferta1" TargetMode="External" /><Relationship Type="http://schemas.openxmlformats.org/officeDocument/2006/relationships/hyperlink" Id="rId67" Target="https://dogv.gva.es/datos/2025/08/04/pdf/2025_29742_es.pdf" TargetMode="External" /><Relationship Type="http://schemas.openxmlformats.org/officeDocument/2006/relationships/hyperlink" Id="rId54" Target="https://exitoeducativo.net/la-fp-espanola-alcanza-cifras-historicas-con-mas-de-12-millones-de-matriculados/" TargetMode="External" /><Relationship Type="http://schemas.openxmlformats.org/officeDocument/2006/relationships/hyperlink" Id="rId59" Target="https://revista.anpe.es/la-formacion-profesional-en-espana-desafios-y-oportunidades-en-tiempos-de-transformacion/" TargetMode="External" /><Relationship Type="http://schemas.openxmlformats.org/officeDocument/2006/relationships/hyperlink" Id="rId58" Target="https://strategik.es/fp-ranking-2025/" TargetMode="External" /><Relationship Type="http://schemas.openxmlformats.org/officeDocument/2006/relationships/hyperlink" Id="rId68" Target="https://todofp.es/que-estudiar/familias-profesionales/transporte-mantenimiento-vehiculos.html" TargetMode="External" /><Relationship Type="http://schemas.openxmlformats.org/officeDocument/2006/relationships/hyperlink" Id="rId55" Target="https://www.boe.es/buscar/act.php?id=BOE-A-2022-5346" TargetMode="External" /><Relationship Type="http://schemas.openxmlformats.org/officeDocument/2006/relationships/hyperlink" Id="rId70" Target="https://www.boe.es/buscar/doc.php?id=BOE-A-2006-7899" TargetMode="External" /><Relationship Type="http://schemas.openxmlformats.org/officeDocument/2006/relationships/hyperlink" Id="rId69" Target="https://www.boe.es/buscar/doc.php?id=BOE-A-2022-4970" TargetMode="External" /><Relationship Type="http://schemas.openxmlformats.org/officeDocument/2006/relationships/hyperlink" Id="rId66" Target="https://www.boe.es/buscar/doc.php?id=BOE-A-2023-16889" TargetMode="External" /><Relationship Type="http://schemas.openxmlformats.org/officeDocument/2006/relationships/hyperlink" Id="rId56" Target="https://www.boe.es/diario_boe/txt.php?id=BOE-A-2025-2039" TargetMode="External" /><Relationship Type="http://schemas.openxmlformats.org/officeDocument/2006/relationships/hyperlink" Id="rId71" Target="https://www.boe.es/diario_boe/txt.php?id=BOE-A-2025-6699" TargetMode="External" /><Relationship Type="http://schemas.openxmlformats.org/officeDocument/2006/relationships/hyperlink" Id="rId72" Target="https://www.boe.es/diario_boe/txt.php?id=BOE-A-2025-7040" TargetMode="External" /><Relationship Type="http://schemas.openxmlformats.org/officeDocument/2006/relationships/hyperlink" Id="rId64" Target="https://www.boe.es/eli/es/rd/2023/03/21/659" TargetMode="External" /><Relationship Type="http://schemas.openxmlformats.org/officeDocument/2006/relationships/hyperlink" Id="rId57" Target="https://www.ceac.es/blog/formacion-profesional/ley-fp-2024" TargetMode="External" /><Relationship Type="http://schemas.openxmlformats.org/officeDocument/2006/relationships/hyperlink" Id="rId60" Target="https://www.econosublime.com/2023/05/atencion-la-diversidad-en-la.html" TargetMode="External" /><Relationship Type="http://schemas.openxmlformats.org/officeDocument/2006/relationships/hyperlink" Id="rId65" Target="https://www.grupo2000.es/se-publica-en-el-boe-la-nueva-ley-de-la-formacion-profesional/" TargetMode="External" /><Relationship Type="http://schemas.openxmlformats.org/officeDocument/2006/relationships/hyperlink" Id="rId21" Target="https://www.sepe.es/contenidos/personas/formacion/certificados_de_profesionalidad/familias_profesionales.html" TargetMode="External" /><Relationship Type="http://schemas.openxmlformats.org/officeDocument/2006/relationships/hyperlink" Id="rId53" Target="https://www.todofp.es/comunes/noticias/2025/fp-cifras-historicas-1-millones-matriculados.html" TargetMode="External" /><Relationship Type="http://schemas.openxmlformats.org/officeDocument/2006/relationships/hyperlink" Id="rId22" Target="https://www.todofp.es/sobre-fp/informacion-general.html" TargetMode="External" /><Relationship Type="http://schemas.openxmlformats.org/officeDocument/2006/relationships/hyperlink" Id="rId61" Target="https://www.todofp.es/todofp/que-como-y-donde-estudiar/que-estudiar/familias/tituloslo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2025-11-06T19:59:13Z</dcterms:created>
  <dcterms:modified xsi:type="dcterms:W3CDTF">2025-11-06T19:59:13Z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Mecanizado y mantenimiento de máquinas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Mecanizado y mantenimiento de máquinas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../portades/Umeca.png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