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ECEFF1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1980" w:lineRule="auto"/>
        <w:ind w:left="360" w:right="36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360" w:right="360" w:firstLine="0"/>
        <w:rPr>
          <w:color w:val="ffa100"/>
          <w:sz w:val="24"/>
          <w:szCs w:val="24"/>
          <w:highlight w:val="white"/>
        </w:rPr>
      </w:pPr>
      <w:r w:rsidDel="00000000" w:rsidR="00000000" w:rsidRPr="00000000">
        <w:rPr>
          <w:color w:val="ffa100"/>
          <w:sz w:val="24"/>
          <w:szCs w:val="24"/>
          <w:highlight w:val="white"/>
          <w:rtl w:val="0"/>
        </w:rPr>
        <w:t xml:space="preserve">Welcome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Firebase Hosting Setup Complete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35.99999999999994" w:lineRule="auto"/>
        <w:ind w:left="360" w:right="3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You're seeing this because you've successfully setup Firebase Hosting. Now it's time to go build something extraordinary!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1980" w:lineRule="auto"/>
        <w:ind w:left="360" w:right="360" w:firstLine="0"/>
        <w:rPr>
          <w:color w:val="ffffff"/>
          <w:shd w:fill="039be5" w:val="clear"/>
        </w:rPr>
      </w:pPr>
      <w:hyperlink r:id="rId6">
        <w:r w:rsidDel="00000000" w:rsidR="00000000" w:rsidRPr="00000000">
          <w:rPr>
            <w:color w:val="ffffff"/>
            <w:shd w:fill="039be5" w:val="clear"/>
            <w:rtl w:val="0"/>
          </w:rPr>
          <w:t xml:space="preserve">Open Hosting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Firebase SDK Loading…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rebase.google.com/docs/host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