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ASSIST OCFO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DP10 — Collaboration, Review &amp; Audit Trail</w:t>
      </w:r>
    </w:p>
    <w:p>
      <w:pPr>
        <w:spacing w:before="0" w:after="40"/>
      </w:pPr>
      <w:r>
        <w:rPr>
          <w:rFonts w:ascii="Arial" w:cs="Arial" w:eastAsia="Arial" w:hAnsi="Arial"/>
          <w:color w:val="1E5FA8"/>
          <w:sz w:val="28"/>
          <w:szCs w:val="28"/>
        </w:rPr>
        <w:t xml:space="preserve">Silver → Gold Priming Pipeline  ·  Design Document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C9770A"/>
          <w:sz w:val="22"/>
          <w:szCs w:val="22"/>
        </w:rPr>
        <w:t xml:space="preserve">Version 1.0  ·  26 March 2026  ·  Initial Release</w:t>
      </w:r>
    </w:p>
    <w:p>
      <w:pPr>
        <w:pBdr>
          <w:bottom w:val="single" w:color="DCE3EF" w:sz="4" w:space="2"/>
        </w:pBd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DP10 — Collaboration, Review &amp; Audit Trail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assist_catalog.cat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Prime — TRUNCATE→INSERT (4 dims) / INSERT-only guard (1 fact) / BLOCKED placeholder (1 fact)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 Patterns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cross-product FK dependency (wpr.dim_entity_type from DP8); UNION ALL fact from two heterogeneous sources; central_comment polymorphic join for partial SILVER-PENDING resolution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DBR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14.x LTS with Unity Catalog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generation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Ready (dims + lifecycle fact); fact_review_determination BLOCKED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Refs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U.S.C. App. 3 (IG Act), OMB A-123, FAR Part 15, FAR 6.302, FAR Part 4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Tables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 (4 dims + 1 fact + 1 fact blocked)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 (6 pipeline + 1 driver + 1 utils)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Dependency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DP1 + DP8 must both be primed before DP10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dp10_findings.docx — pre-generation findings &amp; gap inventory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 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DP10 — Collaboration, Review &amp; Audit Trail is the primary OIG-facing data product in the ASSIST OCFO medallion architecture. It provides the complete lifecycle event audit trail, pre-award review determinations, and the reference tables that classify event types, review types, reviewer types, and review findings.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DP10 depends on DP1 (common dims) and DP8 (wpr.dim_entity_type) — the first cross-product FK dependency in the series. fact_lifecycle_event sources from two Silver tables via UNION ALL. fact_review_determination is blocked pending Silver ingestion of central_collab_request.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1.1  Pre-requisites</w:t>
      </w:r>
    </w:p>
    <w:p>
      <w:pPr>
        <w:pBdr>
          <w:left w:val="single" w:color="B03030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B03030"/>
          <w:sz w:val="20"/>
          <w:szCs w:val="20"/>
        </w:rPr>
        <w:t xml:space="preserve">WARNING: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DP1 must be primed (common.dim_date, dim_award, dim_ia, dim_agency) AND DP8 must be primed (wpr.dim_entity_type) before DP10 executes. The driver pre-flight checks all five tables and exits PREFLIGHT_FAILURE if any are empty.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2  Architecture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2.1  Notebook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600"/>
        <w:gridCol w:w="1600"/>
        <w:gridCol w:w="1860"/>
      </w:tblGrid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Table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SCD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prime_dim_event_type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cat.dim_event_type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business-rule CASE fields + distribution (I-DP10-1)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prime_dim_review_type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cat.dim_review_type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business-rule CASE fields + distribution (I-DP10-1)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prime_dim_reviewer_type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cat.dim_reviewer_type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cd+desc; row count only (I-DP10-1)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prime_dim_finding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cat.dim_finding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business-rule CASE fields + distribution (I-DP10-1)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prime_fact_lifecycle_event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cat.fact_lifecycle_event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INSERT-only guard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 ALL from chronology + central_collab (I-DP10-2/3/4/6)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prime_fact_review_determination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cat.fact_review_determination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placeholder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central_collab_request absent (I-DP10-6/7)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2.2  Gate Logic and Driver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 Status</w:t>
            </w:r>
          </w:p>
        </w:tc>
      </w:tr>
      <w:tr>
        <w:tc>
          <w:tcPr>
            <w:tcW w:type="dxa" w:w="5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Dims succeed + lifecycle fact succeeds + review determination BLOCKED</w:t>
            </w:r>
          </w:p>
        </w:tc>
        <w:tc>
          <w:tcPr>
            <w:tcW w:type="dxa" w:w="4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DRIVER_COMPLETE  (expected normal outcome)</w:t>
            </w:r>
          </w:p>
        </w:tc>
      </w:tr>
      <w:tr>
        <w:tc>
          <w:tcPr>
            <w:tcW w:type="dxa" w:w="5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force_fact=true — lifecycle fact ran despite dim failure</w:t>
            </w:r>
          </w:p>
        </w:tc>
        <w:tc>
          <w:tcPr>
            <w:tcW w:type="dxa" w:w="4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DRIVER_WARNING</w:t>
            </w:r>
          </w:p>
        </w:tc>
      </w:tr>
      <w:tr>
        <w:tc>
          <w:tcPr>
            <w:tcW w:type="dxa" w:w="5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dim or lifecycle fact raises unhandled exception</w:t>
            </w:r>
          </w:p>
        </w:tc>
        <w:tc>
          <w:tcPr>
            <w:tcW w:type="dxa" w:w="4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DRIVER_FAILURE</w:t>
            </w:r>
          </w:p>
        </w:tc>
      </w:tr>
      <w:tr>
        <w:tc>
          <w:tcPr>
            <w:tcW w:type="dxa" w:w="5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DP1 or DP8 pre-flight table empty</w:t>
            </w:r>
          </w:p>
        </w:tc>
        <w:tc>
          <w:tcPr>
            <w:tcW w:type="dxa" w:w="4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PREFLIGHT_FAILURE  (distinct from DRIVER_FAILURE)</w:t>
            </w:r>
          </w:p>
        </w:tc>
      </w:tr>
    </w:tbl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3  Source-to-Target Mapping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3.1  dim_event_type  (cat.dim_event_type)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silver_aasbs_lu_event_type — standard lu_* lookup (cd, description, active_yn).</w:t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I-DP10-1 — Three derived fields (lifecycle_phase_cd, is_system_event_flag, is_audit_significant) use CASE on event_type_cd. Post-load full distribution prints every code with all three values. WARNING when all flags=FALSE.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  <w:gridCol w:w="9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event_type_cd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lu_event_type.cd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event_type_desc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lu_event_type.description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lifecycle_phase_cd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event_type_cd (I-DP10-1)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PRE_AWARD / AWARD / POST_AWARD / CLOSEOUT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BUSINESS RULE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is_system_event_flag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event_type_cd (I-DP10-1)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vs user-initiated events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BUSINESS RULE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is_audit_significant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event_type_cd (I-DP10-1)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OIG/audit-significant per 5 U.S.C. App. 3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BUSINESS RULE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3.2  dim_review_type  (cat.dim_review_type)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silver_aasbs_lu_review_type — cd, description, sort_order, active_yn.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  <w:gridCol w:w="9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review_type_cd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lu_review_type.cd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review_type_desc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lu_review_type.description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is_pre_award_flag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review_type_cd (I-DP10-1)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Legal/Technical/Price/J&amp;A → TRUE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BUSINESS RULE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is_mandatory_flag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review_type_cd (I-DP10-1)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Legal/Price/J&amp;A mandatory per GSA policy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BUSINESS RULE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far_basis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review_type_cd (I-DP10-1)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15.404 / FAR 6.302 / GSA policy citation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BUSINESS RULE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3.3  dim_reviewer_type  (cat.dim_reviewer_type)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silver_aasbs_lu_reviewer_type. Simplest dim in DP10 — cd + desc only, no derived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  <w:gridCol w:w="9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reviewer_type_cd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lu_reviewer_type.cd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reviewer_type_desc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lu_reviewer_type.description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3.4  dim_finding  (cat.dim_finding)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silver_aasbs_lu_review_finding — cd, description, sort_order, active_yn.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  <w:gridCol w:w="9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finding_cd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lu_review_finding.cd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finding_desc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lu_review_finding.description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is_blocking_flag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finding_cd (I-DP10-1)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RETURNED/REJECTED → TRUE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BUSINESS RULE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requires_remediation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finding_cd (I-DP10-1)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RETURNED/COMMENT/REVISE → TRUE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BUSINESS RULE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3.5  fact_lifecycle_event  (cat.fact_lifecycle_event)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Grain: one row per event. Two UNION ALL branches, pre-structured in named temp views (I-DP10-2).</w:t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I-DP10-2 — v_chronology_events + v_collab_events pre-aggregated views. Main INSERT = UNION ALL of both views. Each branch resolves its own entity type, FKs, and annotations independently. Rows from Branch A have source_chronology_id set; rows from Branch B have source_collab_id set.</w:t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I-DP10-3 — entity_type_sk resolved via CASE on source_table_name_cd / table_name_cd → wpr.dim_entity_type. Requires DP8 pre-flight. Post-load distribution reports all source_table_name_cd values with their derived entity_type_cd.</w:t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I-DP10-4 — comment_text and comment_type_cd resolved via central_comment polymorphic join (table_name_cd='CENTRAL_COLLAB'). Source is general central_comment table, not the collab-specific central_collab_comment (absent). MAX(id) per collab = most recent comment. email_status_cd remains NULL (notification absent).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Branch A — Chronology field mapping (source_chronology_id populated, source_collab_id = NULL):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960"/>
      </w:tblGrid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event_type_sk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cat.dim_event_type via chronology.event_type_cd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entity_type_sk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wpr.dim_entity_type via CASE on source_table_name_cd  (I-DP10-3)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award_sk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common.dim_award via event_record_id → award_mod.award_id  (AWARD entity)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ia_sk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common.dim_ia via source_record_id  (IA entity)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agency_sk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common.dim_agency via acquisition.activity_address_cd  (ACQUISITION entity)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event_timestamp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chronology.created_dt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event_user_id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chronology.created_by_user_id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event_description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chronology.entry_description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collab_type_cd / collab_status_cd / collab_due_dt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 — chronology branch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z w:val="19"/>
                <w:szCs w:val="19"/>
              </w:rPr>
              <w:t xml:space="preserve">NULL on prime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comment_text / comment_type_cd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 — chronology branch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z w:val="19"/>
                <w:szCs w:val="19"/>
              </w:rPr>
              <w:t xml:space="preserve">NULL on prime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email_status_cd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 — SILVER-PENDING  (I-DP10-6)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SILVER-PENDING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Branch B — Collaboration field mapping (source_collab_id populated, source_chronology_id = NULL):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960"/>
      </w:tblGrid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event_type_sk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cat.dim_event_type — fixed 'COLLABORATION' event type code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entity_type_sk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wpr.dim_entity_type via CASE on central_collab.table_name_cd  (I-DP10-3)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award_sk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common.dim_award via table_record_id → award_mod when AWARD entity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ia_sk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common.dim_ia via table_record_id when IA entity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agency_sk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common.dim_agency via central_collab_acq.acquisition_id path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event_timestamp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central_collab.created_dt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event_user_id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central_collab.created_by_user_id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event_description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central_collab.subject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collab_type_cd / collab_status_cd / collab_due_dt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central_collab direct columns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comment_text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central_comment.comment_text via table_name_cd='CENTRAL_COLLAB' join  (I-DP10-4)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comment_type_cd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central_comment.comment_type_cd via same join  (I-DP10-4)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email_status_cd</w:t>
            </w:r>
          </w:p>
        </w:tc>
        <w:tc>
          <w:tcPr>
            <w:tcW w:type="dxa" w:w="5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 — SILVER-PENDING  (I-DP10-6)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SILVER-PENDING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3.6  fact_review_determination  (cat.fact_review_determination)  — BLOCKED</w:t>
      </w:r>
    </w:p>
    <w:p>
      <w:pPr>
        <w:pBdr>
          <w:left w:val="single" w:color="B03030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B03030"/>
          <w:sz w:val="20"/>
          <w:szCs w:val="20"/>
        </w:rPr>
        <w:t xml:space="preserve">BLOCKED: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aasbs.central_collab_request is absent from Silver DDL. All six meaningful Gold columns (reviewer_user_id, review_assigned_dt, determination_dt, days_to_determination, determination_comments, is_blocking_finding_flag) originate exclusively from this table. silver_aasbs_review (review header, 17 cols) is deliberately excluded — partial fact with six NULL determination columns is unsuitable for OIG audit use. (I-DP10-7)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4 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400"/>
        <w:gridCol w:w="7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dim_event_type/review_type/finding business rules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cd with post-load distribution (I-DP10-1)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Silver source for derived fields. Same pattern as DP9 I-DP9-1, DP8 I-DP8-4, DP6 I-DP6-4. Distribution validates production codes.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fact_lifecycle_event structure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 ALL of two pre-aggregated views (I-DP10-2)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DDL has mutually exclusive source_chronology_id and source_collab_id — confirms intended UNION. Pre-computed views make each branch independently testable.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entity_type_sk resolution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table_name_cd → wpr.dim_entity_type (I-DP10-3)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Polymorphic FK. Post-load distribution surfaces unrecognised codes. Requires DP8 pre-flight — first cross-product FK in the DP series.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comment_text source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central_comment via table_name_cd join (I-DP10-4)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than NULL. Source distinction annotated: general table, not collab-specific. MAX(id) = most recent comment per collab.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email_status_cd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— notification absent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Silver source. Assertion verifies NULL on prime. (I-DP10-6)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fact_review_determination — silver_aasbs_review excluded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Deliberately excluded (I-DP10-7)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header without determination detail = partial fact unsuitable for OIG audit use.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pre-flight (DP1 + DP8)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PREFLIGHT_FAILURE distinct exit (I-DP10-5)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product with cross-product dependency. PREFLIGHT_FAILURE distinguishes dependency absence from pipeline error.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fact non-fatal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DRIVER_COMPLETE when dims + lifecycle OK (I-DP10-6)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Pre-documented structural gap — not an operator override.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5  Pre-aggregated Temp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200"/>
        <w:gridCol w:w="960"/>
      </w:tblGrid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Column(s)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v_collab_comment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prime_fact_lifecycle_event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MAX(central_comment.id) per collab — most recent comment_text + comment_type_cd  (I-DP10-4)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central_collab.id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v_collab_entity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prime_fact_lifecycle_event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entity_type_cd + award_sk + ia_sk + agency_sk per collab via table_name_cd CASE  (I-DP10-3)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central_collab.id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v_chronology_events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prime_fact_lifecycle_event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A: all chronology rows resolved — entity_type_sk, FKs, event fields  (I-DP10-2)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chronology.id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v_collab_events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prime_fact_lifecycle_event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B: all collab rows resolved — entity_type_sk, FKs, comment, event fields  (I-DP10-2)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central_collab.id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6  Error Handling &amp; Idempotency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2960"/>
      </w:tblGrid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Re-run Safe?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prime_dim_event_type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Re-prime updates CASE derivations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prime_dim_review_type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prime_dim_reviewer_type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prime_dim_finding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Re-prime updates CASE derivations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prime_fact_lifecycle_event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INSERT-only guard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TRUNCATE required: TRUNCATE TABLE assist_catalog.cat.fact_lifecycle_event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prime_fact_review_determination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— no operation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rows written; safe to re-run</w:t>
            </w:r>
          </w:p>
        </w:tc>
      </w:tr>
    </w:tbl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7  Post-load Quality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prime_dim_event_type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code distribution: lifecycle_phase_cd, is_system_event_flag, is_audit_significant (I-DP10-1); WARNING if all flags FALSE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— update CASE, re-prime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prime_dim_review_type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distribution: is_pre_award_flag, is_mandatory_flag, far_basis; WARNING if no mandatory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— update CASE, re-prime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prime_dim_reviewer_type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parity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if 0 rows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prime_dim_finding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distribution: is_blocking_flag, requires_remediation; WARNING if no blocking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— update CASE, re-prime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prime_fact_lifecycle_event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split (chron/collab); FK coverage; entity_type distribution (I-DP10-3); comment coverage (I-DP10-4); email_status_cd NULL assertion (I-DP10-6)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on email_status_cd non-NULL; WARNING on high sentinel rate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prime_fact_review_determination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table empty; print blocked source list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if non-empty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8  Regulatory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DP10 Implementation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U.S.C. App. 3 (IG Act)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OIG audit trail — complete record of lifecycle events and review determinations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fact_lifecycle_event: chronology + collaboration events. is_audit_significant on dim_event_type flags OIG-relevant events. fact_review_determination (BLOCKED) will provide determination details.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OMB A-123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review requirements — review types, determinations, findings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dim_review_type (is_mandatory_flag), dim_finding (is_blocking_flag), fact_review_determination (BLOCKED — blocked on central_collab_request Silver gap).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Part 15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and price review requirements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dim_review_type.far_basis='FAR 15.404' for price review types; is_mandatory_flag=TRUE.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6.302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J&amp;A review for other-than-full-and-open competition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dim_review_type.far_basis='FAR 6.302' for J&amp;A review types; is_pre_award_flag=TRUE.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Part 4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records and audit trail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fact_lifecycle_event provides the complete chronology record for all contract actions.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9 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000"/>
        <w:gridCol w:w="1560"/>
      </w:tblGrid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aasbs.central_collab_request into Silver to activate fact_review_determination. Required for OIG audit trail completeness (5 U.S.C. App. 3) and OMB A-123 review completion tracking.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ingest team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aasbs.notification into Silver to populate email_status_cd on fact_lifecycle_event.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ingest team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event_type_cd, review_type_cd, and finding_cd business-rule CASE expressions against production code values. Post-load distributions provide the actual code lists.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DP10 data engineer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whether 'COLLABORATION' is a valid code in lu_event_type for collab-branch event_type_sk resolution. If absent, identify the correct event_type_cd to use for central_collab rows.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DP10 data engineer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whether aasbs.central_collab_comment should be prioritised for ingestion over central_comment as the comment source for collab events, once available.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ingest team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60" w:bottom="108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F" w:sz="4" w:space="2"/>
      </w:pBdr>
      <w:jc w:val="right"/>
    </w:pPr>
    <w:r>
      <w:rPr>
        <w:rFonts w:ascii="Arial" w:cs="Arial" w:eastAsia="Arial" w:hAnsi="Arial"/>
        <w:color w:val="6B7A99"/>
        <w:sz w:val="18"/>
        <w:szCs w:val="18"/>
      </w:rPr>
      <w:t xml:space="preserve">ASSIST OCFO  ·  Confidential  ·  26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2"/>
      </w:pBdr>
    </w:pPr>
    <w:r>
      <w:rPr>
        <w:rFonts w:ascii="Arial" w:cs="Arial" w:eastAsia="Arial" w:hAnsi="Arial"/>
        <w:color w:val="6B7A99"/>
        <w:sz w:val="18"/>
        <w:szCs w:val="18"/>
      </w:rPr>
      <w:t xml:space="preserve">ASSIST OCFO  ·  DP10 Collaboration, Review &amp; Audit Trail  ·  Prime Design Document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2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1E5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2026-03-31T01:32:28.731Z</dcterms:created>
  <dcterms:modified xsi:type="dcterms:W3CDTF">2026-03-31T01:32:28.731Z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