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Rule="auto"/>
        <w:jc w:val="center"/>
        <w:rPr/>
      </w:pPr>
      <w:r w:rsidDel="00000000" w:rsidR="00000000" w:rsidRPr="00000000">
        <w:rPr>
          <w:rFonts w:ascii="Arial" w:cs="Arial" w:eastAsia="Arial" w:hAnsi="Arial"/>
          <w:b w:val="1"/>
          <w:bCs w:val="1"/>
          <w:color w:val="1a2744"/>
          <w:sz w:val="52"/>
          <w:szCs w:val="52"/>
          <w:rtl w:val="0"/>
        </w:rPr>
        <w:t xml:space="preserve">DP4 Accrual Income Reporter</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Unicode MS" w:cs="Arial Unicode MS" w:eastAsia="Arial Unicode MS" w:hAnsi="Arial Unicode MS"/>
          <w:color w:val="1e5fa8"/>
          <w:sz w:val="30"/>
          <w:szCs w:val="30"/>
          <w:rtl w:val="0"/>
        </w:rPr>
        <w:t xml:space="preserve">Silver → Gold Priming Pipeline</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i w:val="1"/>
          <w:iCs w:val="1"/>
          <w:color w:val="555555"/>
          <w:sz w:val="26"/>
          <w:szCs w:val="26"/>
          <w:rtl w:val="0"/>
        </w:rPr>
        <w:t xml:space="preserve">Design Document</w:t>
      </w:r>
      <w:r w:rsidDel="00000000" w:rsidR="00000000" w:rsidRPr="00000000">
        <w:rPr>
          <w:rtl w:val="0"/>
        </w:rPr>
      </w:r>
    </w:p>
    <w:p w:rsidR="00000000" w:rsidDel="00000000" w:rsidP="00000000" w:rsidRDefault="00000000" w:rsidRPr="00000000" w14:paraId="00000004">
      <w:pPr>
        <w:spacing w:after="0" w:before="48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a2744"/>
                <w:sz w:val="20"/>
                <w:szCs w:val="20"/>
                <w:rtl w:val="0"/>
              </w:rPr>
              <w:t xml:space="preserve">Product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DP4 — Accrual Income Reporter (AIR)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a2744"/>
                <w:sz w:val="20"/>
                <w:szCs w:val="20"/>
                <w:rtl w:val="0"/>
              </w:rPr>
              <w:t xml:space="preserve">Schema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assist_catalog.air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2744"/>
                <w:sz w:val="20"/>
                <w:szCs w:val="20"/>
                <w:rtl w:val="0"/>
              </w:rPr>
              <w:t xml:space="preserve">Pipeline 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sz w:val="20"/>
                <w:szCs w:val="20"/>
                <w:rtl w:val="0"/>
              </w:rPr>
              <w:t xml:space="preserve">Full Prime — TRUNCATE → INSERT (dims) / INSERT-only guard (fact)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2744"/>
                <w:sz w:val="20"/>
                <w:szCs w:val="20"/>
                <w:rtl w:val="0"/>
              </w:rPr>
              <w:t xml:space="preserve">Databricks Runtime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14.x LTS with Unity Catalog</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2744"/>
                <w:sz w:val="20"/>
                <w:szCs w:val="20"/>
                <w:rtl w:val="0"/>
              </w:rPr>
              <w:t xml:space="preserve">Secret Scope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assist-ocfo-secrets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2744"/>
                <w:sz w:val="20"/>
                <w:szCs w:val="20"/>
                <w:rtl w:val="0"/>
              </w:rPr>
              <w:t xml:space="preserve">Pre-requisites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DP1 complete (common.dim_line_item, dim_loa, dim_ia, dim_agency)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2744"/>
                <w:sz w:val="20"/>
                <w:szCs w:val="20"/>
                <w:rtl w:val="0"/>
              </w:rPr>
              <w:t xml:space="preserve">Version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a2744"/>
                <w:sz w:val="20"/>
                <w:szCs w:val="20"/>
                <w:rtl w:val="0"/>
              </w:rPr>
              <w:t xml:space="preserve">Status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Production Ready</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br w:type="textWrapping"/>
      </w:r>
    </w:p>
    <w:p w:rsidR="00000000" w:rsidDel="00000000" w:rsidP="00000000" w:rsidRDefault="00000000" w:rsidRPr="00000000" w14:paraId="00000018">
      <w:pPr>
        <w:pStyle w:val="Heading1"/>
        <w:rPr/>
      </w:pPr>
      <w:r w:rsidDel="00000000" w:rsidR="00000000" w:rsidRPr="00000000">
        <w:rPr>
          <w:rFonts w:ascii="Arial" w:cs="Arial" w:eastAsia="Arial" w:hAnsi="Arial"/>
          <w:b w:val="1"/>
          <w:bCs w:val="1"/>
          <w:color w:val="1a2744"/>
          <w:sz w:val="32"/>
          <w:szCs w:val="32"/>
          <w:rtl w:val="0"/>
        </w:rPr>
        <w:t xml:space="preserve">1  Overview</w:t>
      </w:r>
      <w:r w:rsidDel="00000000" w:rsidR="00000000" w:rsidRPr="00000000">
        <w:rPr>
          <w:rtl w:val="0"/>
        </w:rPr>
      </w:r>
    </w:p>
    <w:p w:rsidR="00000000" w:rsidDel="00000000" w:rsidP="00000000" w:rsidRDefault="00000000" w:rsidRPr="00000000" w14:paraId="00000019">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DP4 — Accrual Income Reporter (AIR) populates the Gold tables required for monthly GSA accrual income calculation and BAAR (Budget, Accounting and Reporting) transmission. It is the fourth data product in the ASSIST OCFO Medallion Architecture and the first whose fact table has a DP-specific period dimension rather than relying on the shared date spine.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The priming pipeline performs a one-time, full-history load of all three DP4 Gold tables. Two tables are dimensions: a mathematically generated federal fiscal calendar spine (dim_accrual_period) and an AAC-to-OneFund program mapping (dim_onefund_program). The fact table (fact_accrual_income) holds one row per accrual_income_dist record — a CLIN × LOA × period grain that captures the LOA-level income distribution after burn-order proration.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w:cs="Arial" w:eastAsia="Arial" w:hAnsi="Arial"/>
          <w:b w:val="1"/>
          <w:bCs w:val="1"/>
          <w:color w:val="1e5fa8"/>
          <w:sz w:val="26"/>
          <w:szCs w:val="26"/>
          <w:rtl w:val="0"/>
        </w:rPr>
        <w:t xml:space="preserve">1.1  Product Objectives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and store monthly accrual income per CLIN × LOA as the GSA revenue recognition record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CFO Profit &amp; Loss reporting and FASAB SFFAS No. 7 accrual accounting requirements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Populate the BAAR transmission pipeline with transmitted, accepted, and rejected income amounts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FSD (Financial Services Division) holdback visibility for period-end accrual adjustments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downstream DP1 accrual enrichment: DP4 is the upstream gate for accrued_amt population in fact_obligation_expenditure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Arial" w:cs="Arial" w:eastAsia="Arial" w:hAnsi="Arial"/>
          <w:b w:val="1"/>
          <w:bCs w:val="1"/>
          <w:color w:val="1e5fa8"/>
          <w:sz w:val="26"/>
          <w:szCs w:val="26"/>
          <w:rtl w:val="0"/>
        </w:rPr>
        <w:t xml:space="preserve">1.2  Regulatory Context</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sz w:val="22"/>
          <w:szCs w:val="22"/>
          <w:rtl w:val="0"/>
        </w:rPr>
        <w:t xml:space="preserve">Federal accrual accounting is mandated under FASAB SFFAS No. 7 (Accounting for Revenue and Other Financing Sources) and OMB Circular A-136 (Financial Reporting Requirements). GSA's accrual income represents earned revenue from reimbursable agreements — funds received from customer agencies for services rendered. BAAR is the GSA financial system of record for recording and transmitting these amounts to Treasury.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Arial" w:cs="Arial" w:eastAsia="Arial" w:hAnsi="Arial"/>
          <w:b w:val="1"/>
          <w:bCs w:val="1"/>
          <w:color w:val="1e5fa8"/>
          <w:sz w:val="26"/>
          <w:szCs w:val="26"/>
          <w:rtl w:val="0"/>
        </w:rPr>
        <w:t xml:space="preserve">1.3  Pre-requisites</w:t>
      </w:r>
      <w:r w:rsidDel="00000000" w:rsidR="00000000" w:rsidRPr="00000000">
        <w:rPr>
          <w:rtl w:val="0"/>
        </w:rPr>
      </w:r>
    </w:p>
    <w:p w:rsidR="00000000" w:rsidDel="00000000" w:rsidP="00000000" w:rsidRDefault="00000000" w:rsidRPr="00000000" w14:paraId="0000002A">
      <w:pPr>
        <w:pBdr>
          <w:left w:color="0d7377" w:space="4" w:sz="8" w:val="single"/>
        </w:pBdr>
        <w:spacing w:after="80" w:before="80" w:lineRule="auto"/>
        <w:ind w:left="360" w:firstLine="0"/>
        <w:rPr/>
      </w:pPr>
      <w:r w:rsidDel="00000000" w:rsidR="00000000" w:rsidRPr="00000000">
        <w:rPr>
          <w:rFonts w:ascii="Arial" w:cs="Arial" w:eastAsia="Arial" w:hAnsi="Arial"/>
          <w:i w:val="1"/>
          <w:iCs w:val="1"/>
          <w:color w:val="444444"/>
          <w:sz w:val="20"/>
          <w:szCs w:val="20"/>
          <w:rtl w:val="0"/>
        </w:rPr>
        <w:t xml:space="preserve">DP1 must have completed successfully before DP4 prime runs. Four DP1 common dims are required: common.dim_line_item (CLIN keys), common.dim_loa (LOA keys via tracking_num), common.dim_ia (IA keys), and common.dim_agency (agency keys via activity_address_cd). The driver performs an automated pre-flight check and aborts with PREFLIGHT_FAILURE if any table is empty. DP4 does NOT depend on DP2 or DP3.</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br w:type="textWrapping"/>
      </w:r>
    </w:p>
    <w:p w:rsidR="00000000" w:rsidDel="00000000" w:rsidP="00000000" w:rsidRDefault="00000000" w:rsidRPr="00000000" w14:paraId="0000002D">
      <w:pPr>
        <w:pStyle w:val="Heading1"/>
        <w:rPr/>
      </w:pPr>
      <w:r w:rsidDel="00000000" w:rsidR="00000000" w:rsidRPr="00000000">
        <w:rPr>
          <w:rFonts w:ascii="Arial" w:cs="Arial" w:eastAsia="Arial" w:hAnsi="Arial"/>
          <w:b w:val="1"/>
          <w:bCs w:val="1"/>
          <w:color w:val="1a2744"/>
          <w:sz w:val="32"/>
          <w:szCs w:val="32"/>
          <w:rtl w:val="0"/>
        </w:rPr>
        <w:t xml:space="preserve">2  Architecture</w:t>
      </w:r>
      <w:r w:rsidDel="00000000" w:rsidR="00000000" w:rsidRPr="00000000">
        <w:rPr>
          <w:rtl w:val="0"/>
        </w:rPr>
      </w:r>
    </w:p>
    <w:p w:rsidR="00000000" w:rsidDel="00000000" w:rsidP="00000000" w:rsidRDefault="00000000" w:rsidRPr="00000000" w14:paraId="0000002E">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Arial" w:cs="Arial" w:eastAsia="Arial" w:hAnsi="Arial"/>
          <w:b w:val="1"/>
          <w:bCs w:val="1"/>
          <w:color w:val="1e5fa8"/>
          <w:sz w:val="26"/>
          <w:szCs w:val="26"/>
          <w:rtl w:val="0"/>
        </w:rPr>
        <w:t xml:space="preserve">2.1  Notebook Execution Order</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The driver (prime_dp4_driver.py) verifies DP1 common dims in a pre-flight check then orchestrates three child notebooks. dim_accrual_period and dim_onefund_program are independent and run in parallel-compatible order. The fact notebook gates on both dims succeeding.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2200"/>
        <w:gridCol w:w="1800"/>
        <w:gridCol w:w="3060"/>
        <w:tblGridChange w:id="0">
          <w:tblGrid>
            <w:gridCol w:w="500"/>
            <w:gridCol w:w="2800"/>
            <w:gridCol w:w="2200"/>
            <w:gridCol w:w="1800"/>
            <w:gridCol w:w="30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Notebook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Target Table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8"/>
                <w:szCs w:val="18"/>
                <w:rtl w:val="0"/>
              </w:rPr>
              <w:t xml:space="preserve">Strategy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Dependency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20"/>
                <w:szCs w:val="20"/>
                <w:rtl w:val="0"/>
              </w:rPr>
              <w:t xml:space="preserve">prime_dim_accrual_period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20"/>
                <w:szCs w:val="20"/>
                <w:rtl w:val="0"/>
              </w:rPr>
              <w:t xml:space="preserve">air.dim_accrual_period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0"/>
                <w:bCs w:val="0"/>
                <w:color w:val="222222"/>
                <w:sz w:val="20"/>
                <w:szCs w:val="20"/>
                <w:rtl w:val="0"/>
              </w:rPr>
              <w:t xml:space="preserve">TRUNCATE → INSERT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20"/>
                <w:szCs w:val="20"/>
                <w:rtl w:val="0"/>
              </w:rPr>
              <w:t xml:space="preserve">None — mathematically generated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3D">
            <w:pPr>
              <w:rPr/>
            </w:pPr>
            <w:r w:rsidDel="00000000" w:rsidR="00000000" w:rsidRPr="00000000">
              <w:rPr>
                <w:rFonts w:ascii="Arial" w:cs="Arial" w:eastAsia="Arial" w:hAnsi="Arial"/>
                <w:b w:val="0"/>
                <w:bCs w:val="0"/>
                <w:color w:val="222222"/>
                <w:sz w:val="20"/>
                <w:szCs w:val="20"/>
                <w:rtl w:val="0"/>
              </w:rPr>
              <w:t xml:space="preserve">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20"/>
                <w:szCs w:val="20"/>
                <w:rtl w:val="0"/>
              </w:rPr>
              <w:t xml:space="preserve">prime_dim_onefund_program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20"/>
                <w:szCs w:val="20"/>
                <w:rtl w:val="0"/>
              </w:rPr>
              <w:t xml:space="preserve">air.dim_onefund_program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b w:val="0"/>
                <w:bCs w:val="0"/>
                <w:color w:val="222222"/>
                <w:sz w:val="20"/>
                <w:szCs w:val="20"/>
                <w:rtl w:val="0"/>
              </w:rPr>
              <w:t xml:space="preserve">TRUNCATE → INSERT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rFonts w:ascii="Arial" w:cs="Arial" w:eastAsia="Arial" w:hAnsi="Arial"/>
                <w:b w:val="0"/>
                <w:bCs w:val="0"/>
                <w:color w:val="222222"/>
                <w:sz w:val="20"/>
                <w:szCs w:val="20"/>
                <w:rtl w:val="0"/>
              </w:rPr>
              <w:t xml:space="preserve">None — Silver reference maps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20"/>
                <w:szCs w:val="20"/>
                <w:rtl w:val="0"/>
              </w:rPr>
              <w:t xml:space="preserve">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0"/>
                <w:bCs w:val="0"/>
                <w:color w:val="222222"/>
                <w:sz w:val="20"/>
                <w:szCs w:val="20"/>
                <w:rtl w:val="0"/>
              </w:rPr>
              <w:t xml:space="preserve">prime_fact_accrual_income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Fonts w:ascii="Arial" w:cs="Arial" w:eastAsia="Arial" w:hAnsi="Arial"/>
                <w:b w:val="0"/>
                <w:bCs w:val="0"/>
                <w:color w:val="222222"/>
                <w:sz w:val="20"/>
                <w:szCs w:val="20"/>
                <w:rtl w:val="0"/>
              </w:rPr>
              <w:t xml:space="preserve">INSERT only + guard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pPr>
            <w:r w:rsidDel="00000000" w:rsidR="00000000" w:rsidRPr="00000000">
              <w:rPr>
                <w:rFonts w:ascii="Arial" w:cs="Arial" w:eastAsia="Arial" w:hAnsi="Arial"/>
                <w:b w:val="0"/>
                <w:bCs w:val="0"/>
                <w:color w:val="222222"/>
                <w:sz w:val="20"/>
                <w:szCs w:val="20"/>
                <w:rtl w:val="0"/>
              </w:rPr>
              <w:t xml:space="preserve">Steps 1–2 + DP1 common dims</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Arial" w:cs="Arial" w:eastAsia="Arial" w:hAnsi="Arial"/>
          <w:b w:val="1"/>
          <w:bCs w:val="1"/>
          <w:color w:val="1e5fa8"/>
          <w:sz w:val="26"/>
          <w:szCs w:val="26"/>
          <w:rtl w:val="0"/>
        </w:rPr>
        <w:t xml:space="preserve">2.2  File Structure</w:t>
      </w:r>
      <w:r w:rsidDel="00000000" w:rsidR="00000000" w:rsidRPr="00000000">
        <w:rPr>
          <w:rtl w:val="0"/>
        </w:rPr>
      </w:r>
    </w:p>
    <w:p w:rsidR="00000000" w:rsidDel="00000000" w:rsidP="00000000" w:rsidRDefault="00000000" w:rsidRPr="00000000" w14:paraId="00000049">
      <w:pPr>
        <w:spacing w:after="60" w:before="120" w:lineRule="auto"/>
        <w:rPr/>
      </w:pPr>
      <w:r w:rsidDel="00000000" w:rsidR="00000000" w:rsidRPr="00000000">
        <w:rPr>
          <w:rFonts w:ascii="Courier New" w:cs="Courier New" w:eastAsia="Courier New" w:hAnsi="Courier New"/>
          <w:color w:val="1a2744"/>
          <w:sz w:val="18"/>
          <w:szCs w:val="18"/>
          <w:rtl w:val="0"/>
        </w:rPr>
        <w:t xml:space="preserve">dp4_prime/├── driver/prime_dp4_driver.py├── utils/pipeline_utils.py          (shared with DP1/DP2/DP3)└── air/    ├── prime_dim_accrual_period.py    ├── prime_dim_onefund_program.py    └── prime_fact_accrual_income.py</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Arial" w:cs="Arial" w:eastAsia="Arial" w:hAnsi="Arial"/>
          <w:b w:val="1"/>
          <w:bCs w:val="1"/>
          <w:color w:val="1e5fa8"/>
          <w:sz w:val="26"/>
          <w:szCs w:val="26"/>
          <w:rtl w:val="0"/>
        </w:rPr>
        <w:t xml:space="preserve">2.3  Notebook Line Counts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5360"/>
        <w:tblGridChange w:id="0">
          <w:tblGrid>
            <w:gridCol w:w="3200"/>
            <w:gridCol w:w="800"/>
            <w:gridCol w:w="53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8"/>
                <w:szCs w:val="18"/>
                <w:rtl w:val="0"/>
              </w:rPr>
              <w:t xml:space="preserve">Notebook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8"/>
                <w:szCs w:val="18"/>
                <w:rtl w:val="0"/>
              </w:rPr>
              <w:t xml:space="preserve">Lines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20"/>
                <w:szCs w:val="20"/>
                <w:rtl w:val="0"/>
              </w:rPr>
              <w:t xml:space="preserve">prime_dim_accrual_period.py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20"/>
                <w:szCs w:val="20"/>
                <w:rtl w:val="0"/>
              </w:rPr>
              <w:t xml:space="preserve">222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color w:val="222222"/>
                <w:sz w:val="20"/>
                <w:szCs w:val="20"/>
                <w:rtl w:val="0"/>
              </w:rPr>
              <w:t xml:space="preserve">Python calendar generation + Spark DataFrame INSERT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0"/>
                <w:bCs w:val="0"/>
                <w:color w:val="222222"/>
                <w:sz w:val="20"/>
                <w:szCs w:val="20"/>
                <w:rtl w:val="0"/>
              </w:rPr>
              <w:t xml:space="preserve">prime_dim_onefund_program.py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0"/>
                <w:bCs w:val="0"/>
                <w:color w:val="222222"/>
                <w:sz w:val="20"/>
                <w:szCs w:val="20"/>
                <w:rtl w:val="0"/>
              </w:rPr>
              <w:t xml:space="preserve">228</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0"/>
                <w:bCs w:val="0"/>
                <w:color w:val="222222"/>
                <w:sz w:val="20"/>
                <w:szCs w:val="20"/>
                <w:rtl w:val="0"/>
              </w:rPr>
              <w:t xml:space="preserve">4-source join, ROW_NUMBER dedup per AAC</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0"/>
                <w:bCs w:val="0"/>
                <w:color w:val="222222"/>
                <w:sz w:val="20"/>
                <w:szCs w:val="20"/>
                <w:rtl w:val="0"/>
              </w:rPr>
              <w:t xml:space="preserve">prime_fact_accrual_income.py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color w:val="222222"/>
                <w:sz w:val="20"/>
                <w:szCs w:val="20"/>
                <w:rtl w:val="0"/>
              </w:rPr>
              <w:t xml:space="preserve">543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color w:val="222222"/>
                <w:sz w:val="20"/>
                <w:szCs w:val="20"/>
                <w:rtl w:val="0"/>
              </w:rPr>
              <w:t xml:space="preserve">6 temp views, full join chain, INT standardisation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8">
            <w:pPr>
              <w:rPr/>
            </w:pPr>
            <w:r w:rsidDel="00000000" w:rsidR="00000000" w:rsidRPr="00000000">
              <w:rPr>
                <w:rFonts w:ascii="Arial" w:cs="Arial" w:eastAsia="Arial" w:hAnsi="Arial"/>
                <w:b w:val="0"/>
                <w:bCs w:val="0"/>
                <w:color w:val="222222"/>
                <w:sz w:val="20"/>
                <w:szCs w:val="20"/>
                <w:rtl w:val="0"/>
              </w:rPr>
              <w:t xml:space="preserve">prime_dp4_driver.py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color w:val="222222"/>
                <w:sz w:val="20"/>
                <w:szCs w:val="20"/>
                <w:rtl w:val="0"/>
              </w:rPr>
              <w:t xml:space="preserve">193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color w:val="222222"/>
                <w:sz w:val="20"/>
                <w:szCs w:val="20"/>
                <w:rtl w:val="0"/>
              </w:rPr>
              <w:t xml:space="preserve">Pre-flight + 3-step orchestration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pPr>
            <w:r w:rsidDel="00000000" w:rsidR="00000000" w:rsidRPr="00000000">
              <w:rPr>
                <w:rFonts w:ascii="Arial" w:cs="Arial" w:eastAsia="Arial" w:hAnsi="Arial"/>
                <w:b w:val="0"/>
                <w:bCs w:val="0"/>
                <w:color w:val="222222"/>
                <w:sz w:val="20"/>
                <w:szCs w:val="20"/>
                <w:rtl w:val="0"/>
              </w:rPr>
              <w:t xml:space="preserve">pipeline_utils.py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0"/>
                <w:bCs w:val="0"/>
                <w:color w:val="222222"/>
                <w:sz w:val="20"/>
                <w:szCs w:val="20"/>
                <w:rtl w:val="0"/>
              </w:rPr>
              <w:t xml:space="preserve">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color w:val="222222"/>
                <w:sz w:val="20"/>
                <w:szCs w:val="20"/>
                <w:rtl w:val="0"/>
              </w:rPr>
              <w:t xml:space="preserve">Shared audit helpers (reused from DP1–DP3)</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color w:val="222222"/>
                <w:sz w:val="20"/>
                <w:szCs w:val="20"/>
                <w:rtl w:val="0"/>
              </w:rPr>
              <w:t xml:space="preserve">TOTAL</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color w:val="222222"/>
                <w:sz w:val="20"/>
                <w:szCs w:val="20"/>
                <w:rtl w:val="0"/>
              </w:rPr>
              <w:t xml:space="preserve">1,338</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br w:type="textWrapping"/>
      </w:r>
    </w:p>
    <w:p w:rsidR="00000000" w:rsidDel="00000000" w:rsidP="00000000" w:rsidRDefault="00000000" w:rsidRPr="00000000" w14:paraId="00000063">
      <w:pPr>
        <w:pStyle w:val="Heading1"/>
        <w:rPr/>
      </w:pPr>
      <w:r w:rsidDel="00000000" w:rsidR="00000000" w:rsidRPr="00000000">
        <w:rPr>
          <w:rFonts w:ascii="Arial" w:cs="Arial" w:eastAsia="Arial" w:hAnsi="Arial"/>
          <w:b w:val="1"/>
          <w:bCs w:val="1"/>
          <w:color w:val="1a2744"/>
          <w:sz w:val="32"/>
          <w:szCs w:val="32"/>
          <w:rtl w:val="0"/>
        </w:rPr>
        <w:t xml:space="preserve">3  Source-to-Target Mapping</w:t>
      </w:r>
      <w:r w:rsidDel="00000000" w:rsidR="00000000" w:rsidRPr="00000000">
        <w:rPr>
          <w:rtl w:val="0"/>
        </w:rPr>
      </w:r>
    </w:p>
    <w:p w:rsidR="00000000" w:rsidDel="00000000" w:rsidP="00000000" w:rsidRDefault="00000000" w:rsidRPr="00000000" w14:paraId="00000064">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sz w:val="22"/>
          <w:szCs w:val="22"/>
          <w:rtl w:val="0"/>
        </w:rPr>
        <w:t xml:space="preserve">All sources read from assist_catalog.assist_finance (Silver) unless noted. The accrual schema (silver_accrual_*) is the BAAR batch system of record. Common dims read from assist_catalog.common (DP1). DP4-specific Gold dims read from assist_catalog.air. Sentinel FK -1 for all unresolvable surrogate keys.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2400"/>
        <w:gridCol w:w="2160"/>
        <w:tblGridChange w:id="0">
          <w:tblGrid>
            <w:gridCol w:w="3000"/>
            <w:gridCol w:w="1800"/>
            <w:gridCol w:w="2400"/>
            <w:gridCol w:w="21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Silver Source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18"/>
                <w:szCs w:val="18"/>
                <w:rtl w:val="0"/>
              </w:rPr>
              <w:t xml:space="preserve">Gold Target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8"/>
                <w:szCs w:val="18"/>
                <w:rtl w:val="0"/>
              </w:rPr>
              <w:t xml:space="preserve">Join Key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color w:val="222222"/>
                <w:sz w:val="20"/>
                <w:szCs w:val="20"/>
                <w:rtl w:val="0"/>
              </w:rPr>
              <w:t xml:space="preserve">(Python generated)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color w:val="222222"/>
                <w:sz w:val="20"/>
                <w:szCs w:val="20"/>
                <w:rtl w:val="0"/>
              </w:rPr>
              <w:t xml:space="preserve">air.dim_accrual_period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20"/>
                <w:szCs w:val="20"/>
                <w:rtl w:val="0"/>
              </w:rPr>
              <w:t xml:space="preserve">accrual_year + accrual_month (NK)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color w:val="222222"/>
                <w:sz w:val="20"/>
                <w:szCs w:val="20"/>
                <w:rtl w:val="0"/>
              </w:rPr>
              <w:t xml:space="preserve">420 rows Oct 2000–Sep 2035; no Silver dependency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20"/>
                <w:szCs w:val="20"/>
                <w:rtl w:val="0"/>
              </w:rPr>
              <w:t xml:space="preserve">silver_aasbs_map_aac_onefund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color w:val="222222"/>
                <w:sz w:val="20"/>
                <w:szCs w:val="20"/>
                <w:rtl w:val="0"/>
              </w:rPr>
              <w:t xml:space="preserve">air.dim_onefund_program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color w:val="222222"/>
                <w:sz w:val="20"/>
                <w:szCs w:val="20"/>
                <w:rtl w:val="0"/>
              </w:rPr>
              <w:t xml:space="preserve">activity_address_cd (NK)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color w:val="222222"/>
                <w:sz w:val="20"/>
                <w:szCs w:val="20"/>
                <w:rtl w:val="0"/>
              </w:rPr>
              <w:t xml:space="preserve">Grain driver; ROW_NUMBER dedup per AAC</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color w:val="222222"/>
                <w:sz w:val="20"/>
                <w:szCs w:val="20"/>
                <w:rtl w:val="0"/>
              </w:rPr>
              <w:t xml:space="preserve">silver_aasbs_lu_onefund_program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222222"/>
                <w:sz w:val="20"/>
                <w:szCs w:val="20"/>
                <w:rtl w:val="0"/>
              </w:rPr>
              <w:t xml:space="preserve">air.dim_onefund_program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color w:val="222222"/>
                <w:sz w:val="20"/>
                <w:szCs w:val="20"/>
                <w:rtl w:val="0"/>
              </w:rPr>
              <w:t xml:space="preserve">onefund_program_cd = lu.cd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color w:val="222222"/>
                <w:sz w:val="20"/>
                <w:szCs w:val="20"/>
                <w:rtl w:val="0"/>
              </w:rPr>
              <w:t xml:space="preserve">Program description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color w:val="222222"/>
                <w:sz w:val="20"/>
                <w:szCs w:val="20"/>
                <w:rtl w:val="0"/>
              </w:rPr>
              <w:t xml:space="preserve">silver_aasbs_lu_onefund_activity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0"/>
                <w:bCs w:val="0"/>
                <w:color w:val="222222"/>
                <w:sz w:val="20"/>
                <w:szCs w:val="20"/>
                <w:rtl w:val="0"/>
              </w:rPr>
              <w:t xml:space="preserve">air.dim_onefund_program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0"/>
                <w:bCs w:val="0"/>
                <w:color w:val="222222"/>
                <w:sz w:val="20"/>
                <w:szCs w:val="20"/>
                <w:rtl w:val="0"/>
              </w:rPr>
              <w:t xml:space="preserve">onefund_activity_cd = lu.cd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B">
            <w:pPr>
              <w:rPr/>
            </w:pPr>
            <w:r w:rsidDel="00000000" w:rsidR="00000000" w:rsidRPr="00000000">
              <w:rPr>
                <w:rFonts w:ascii="Arial" w:cs="Arial" w:eastAsia="Arial" w:hAnsi="Arial"/>
                <w:b w:val="0"/>
                <w:bCs w:val="0"/>
                <w:color w:val="222222"/>
                <w:sz w:val="20"/>
                <w:szCs w:val="20"/>
                <w:rtl w:val="0"/>
              </w:rPr>
              <w:t xml:space="preserve">Activity description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color w:val="222222"/>
                <w:sz w:val="20"/>
                <w:szCs w:val="20"/>
                <w:rtl w:val="0"/>
              </w:rPr>
              <w:t xml:space="preserve">silver_aasbs_map_onefund_program_accrual_income_doc_type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0"/>
                <w:bCs w:val="0"/>
                <w:color w:val="222222"/>
                <w:sz w:val="20"/>
                <w:szCs w:val="20"/>
                <w:rtl w:val="0"/>
              </w:rPr>
              <w:t xml:space="preserve">air.dim_onefund_program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222222"/>
                <w:sz w:val="20"/>
                <w:szCs w:val="20"/>
                <w:rtl w:val="0"/>
              </w:rPr>
              <w:t xml:space="preserve">onefund_program_cd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20"/>
                <w:szCs w:val="20"/>
                <w:rtl w:val="0"/>
              </w:rPr>
              <w:t xml:space="preserve">BAAR doc type code per program</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color w:val="222222"/>
                <w:sz w:val="20"/>
                <w:szCs w:val="20"/>
                <w:rtl w:val="0"/>
              </w:rPr>
              <w:t xml:space="preserve">silver_aasbs_lu_accrual_income_doc_type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color w:val="222222"/>
                <w:sz w:val="20"/>
                <w:szCs w:val="20"/>
                <w:rtl w:val="0"/>
              </w:rPr>
              <w:t xml:space="preserve">air.dim_onefund_program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0"/>
                <w:bCs w:val="0"/>
                <w:color w:val="222222"/>
                <w:sz w:val="20"/>
                <w:szCs w:val="20"/>
                <w:rtl w:val="0"/>
              </w:rPr>
              <w:t xml:space="preserve">accrual_income_doc_type_cd = lu.cd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0"/>
                <w:bCs w:val="0"/>
                <w:color w:val="222222"/>
                <w:sz w:val="20"/>
                <w:szCs w:val="20"/>
                <w:rtl w:val="0"/>
              </w:rPr>
              <w:t xml:space="preserve">BAAR doc type description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20"/>
                <w:szCs w:val="20"/>
                <w:rtl w:val="0"/>
              </w:rPr>
              <w:t xml:space="preserve">silver_aasbs_accrual_income_dist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color w:val="222222"/>
                <w:sz w:val="20"/>
                <w:szCs w:val="20"/>
                <w:rtl w:val="0"/>
              </w:rPr>
              <w:t xml:space="preserve">id = accrual_income_dist_id (grain)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color w:val="222222"/>
                <w:sz w:val="20"/>
                <w:szCs w:val="20"/>
                <w:rtl w:val="0"/>
              </w:rPr>
              <w:t xml:space="preserve">One row per dist — CLIN × LOA × period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color w:val="222222"/>
                <w:sz w:val="20"/>
                <w:szCs w:val="20"/>
                <w:rtl w:val="0"/>
              </w:rPr>
              <w:t xml:space="preserve">silver_aasbs_accrual_income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20"/>
                <w:szCs w:val="20"/>
                <w:rtl w:val="0"/>
              </w:rPr>
              <w:t xml:space="preserve">accrual_income_id = id (parent)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color w:val="222222"/>
                <w:sz w:val="20"/>
                <w:szCs w:val="20"/>
                <w:rtl w:val="0"/>
              </w:rPr>
              <w:t xml:space="preserve">calculated_income_amt, line_item_accepted_id, accrual_month</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222222"/>
                <w:sz w:val="20"/>
                <w:szCs w:val="20"/>
                <w:rtl w:val="0"/>
              </w:rPr>
              <w:t xml:space="preserve">silver_aasbs_accrual_expense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222222"/>
                <w:sz w:val="20"/>
                <w:szCs w:val="20"/>
                <w:rtl w:val="0"/>
              </w:rPr>
              <w:t xml:space="preserve">accrual_income.accrual_expense_id = 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color w:val="222222"/>
                <w:sz w:val="20"/>
                <w:szCs w:val="20"/>
                <w:rtl w:val="0"/>
              </w:rPr>
              <w:t xml:space="preserve">holdback_amt derivation (Q3)</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color w:val="222222"/>
                <w:sz w:val="20"/>
                <w:szCs w:val="20"/>
                <w:rtl w:val="0"/>
              </w:rPr>
              <w:t xml:space="preserve">silver_aasbs_loa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222222"/>
                <w:sz w:val="20"/>
                <w:szCs w:val="20"/>
                <w:rtl w:val="0"/>
              </w:rPr>
              <w:t xml:space="preserve">dist.tracking_num = loa.tracking_num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color w:val="222222"/>
                <w:sz w:val="20"/>
                <w:szCs w:val="20"/>
                <w:rtl w:val="0"/>
              </w:rPr>
              <w:t xml:space="preserve">loa_id, agency_location_code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color w:val="222222"/>
                <w:sz w:val="20"/>
                <w:szCs w:val="20"/>
                <w:rtl w:val="0"/>
              </w:rPr>
              <w:t xml:space="preserve">silver_aasbs_acquisition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color w:val="222222"/>
                <w:sz w:val="20"/>
                <w:szCs w:val="20"/>
                <w:rtl w:val="0"/>
              </w:rPr>
              <w:t xml:space="preserve">accrual_expense.acquisition_id = 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color w:val="222222"/>
                <w:sz w:val="20"/>
                <w:szCs w:val="20"/>
                <w:rtl w:val="0"/>
              </w:rPr>
              <w:t xml:space="preserve">ia_id for ia_sk resolution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222222"/>
                <w:sz w:val="20"/>
                <w:szCs w:val="20"/>
                <w:rtl w:val="0"/>
              </w:rPr>
              <w:t xml:space="preserve">silver_aasbs_transmit_accrual_income_header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222222"/>
                <w:sz w:val="20"/>
                <w:szCs w:val="20"/>
                <w:rtl w:val="0"/>
              </w:rPr>
              <w:t xml:space="preserve">accrual_income_dist_id = dist.id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color w:val="222222"/>
                <w:sz w:val="20"/>
                <w:szCs w:val="20"/>
                <w:rtl w:val="0"/>
              </w:rPr>
              <w:t xml:space="preserve">baar_transmission_status_cd, doc type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222222"/>
                <w:sz w:val="20"/>
                <w:szCs w:val="20"/>
                <w:rtl w:val="0"/>
              </w:rPr>
              <w:t xml:space="preserve">silver_aasbs_transmit_accrual_income_acct_line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222222"/>
                <w:sz w:val="20"/>
                <w:szCs w:val="20"/>
                <w:rtl w:val="0"/>
              </w:rPr>
              <w:t xml:space="preserve">accrual_income_header_id = header.id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222222"/>
                <w:sz w:val="20"/>
                <w:szCs w:val="20"/>
                <w:rtl w:val="0"/>
              </w:rPr>
              <w:t xml:space="preserve">baar_transmitted_amt (Q4)</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222222"/>
                <w:sz w:val="20"/>
                <w:szCs w:val="20"/>
                <w:rtl w:val="0"/>
              </w:rPr>
              <w:t xml:space="preserve">silver_accrual_accrual_income_line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color w:val="222222"/>
                <w:sz w:val="20"/>
                <w:szCs w:val="20"/>
                <w:rtl w:val="0"/>
              </w:rPr>
              <w:t xml:space="preserve">accrual_income_id = income.id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b w:val="0"/>
                <w:bCs w:val="0"/>
                <w:color w:val="222222"/>
                <w:sz w:val="20"/>
                <w:szCs w:val="20"/>
                <w:rtl w:val="0"/>
              </w:rPr>
              <w:t xml:space="preserve">Bridge to accrual_header → accrual_batch</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color w:val="222222"/>
                <w:sz w:val="20"/>
                <w:szCs w:val="20"/>
                <w:rtl w:val="0"/>
              </w:rPr>
              <w:t xml:space="preserve">silver_accrual_accrual_header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222222"/>
                <w:sz w:val="20"/>
                <w:szCs w:val="20"/>
                <w:rtl w:val="0"/>
              </w:rPr>
              <w:t xml:space="preserve">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222222"/>
                <w:sz w:val="20"/>
                <w:szCs w:val="20"/>
                <w:rtl w:val="0"/>
              </w:rPr>
              <w:t xml:space="preserve">accrual_header_id = header_id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color w:val="222222"/>
                <w:sz w:val="20"/>
                <w:szCs w:val="20"/>
                <w:rtl w:val="0"/>
              </w:rPr>
              <w:t xml:space="preserve">accrual_batch_id lookup</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br w:type="textWrapping"/>
      </w:r>
    </w:p>
    <w:p w:rsidR="00000000" w:rsidDel="00000000" w:rsidP="00000000" w:rsidRDefault="00000000" w:rsidRPr="00000000" w14:paraId="000000AA">
      <w:pPr>
        <w:pStyle w:val="Heading1"/>
        <w:rPr/>
      </w:pPr>
      <w:r w:rsidDel="00000000" w:rsidR="00000000" w:rsidRPr="00000000">
        <w:rPr>
          <w:rFonts w:ascii="Arial" w:cs="Arial" w:eastAsia="Arial" w:hAnsi="Arial"/>
          <w:b w:val="1"/>
          <w:bCs w:val="1"/>
          <w:color w:val="1a2744"/>
          <w:sz w:val="32"/>
          <w:szCs w:val="32"/>
          <w:rtl w:val="0"/>
        </w:rPr>
        <w:t xml:space="preserve">4  Design Decisions</w:t>
      </w:r>
      <w:r w:rsidDel="00000000" w:rsidR="00000000" w:rsidRPr="00000000">
        <w:rPr>
          <w:rtl w:val="0"/>
        </w:rPr>
      </w:r>
    </w:p>
    <w:p w:rsidR="00000000" w:rsidDel="00000000" w:rsidP="00000000" w:rsidRDefault="00000000" w:rsidRPr="00000000" w14:paraId="000000AB">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Fonts w:ascii="Arial" w:cs="Arial" w:eastAsia="Arial" w:hAnsi="Arial"/>
          <w:sz w:val="22"/>
          <w:szCs w:val="22"/>
          <w:rtl w:val="0"/>
        </w:rPr>
        <w:t xml:space="preserve">All five decisions below were confirmed during pre-generation design review. The accrual_month INT standardisation was an additional instruction confirmed before generation and is documented here for completeness.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100"/>
        <w:gridCol w:w="2700"/>
        <w:gridCol w:w="4160"/>
        <w:tblGridChange w:id="0">
          <w:tblGrid>
            <w:gridCol w:w="400"/>
            <w:gridCol w:w="2100"/>
            <w:gridCol w:w="2700"/>
            <w:gridCol w:w="41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0d7377"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8"/>
                <w:szCs w:val="18"/>
                <w:rtl w:val="0"/>
              </w:rPr>
              <w:t xml:space="preserve">Q#</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18"/>
                <w:szCs w:val="18"/>
                <w:rtl w:val="0"/>
              </w:rPr>
              <w:t xml:space="preserve">Choice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color w:val="222222"/>
                <w:sz w:val="20"/>
                <w:szCs w:val="20"/>
                <w:rtl w:val="0"/>
              </w:rPr>
              <w:t xml:space="preserve">Q1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color w:val="222222"/>
                <w:sz w:val="20"/>
                <w:szCs w:val="20"/>
                <w:rtl w:val="0"/>
              </w:rPr>
              <w:t xml:space="preserve">dim_accrual_period source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Fonts w:ascii="Arial" w:cs="Arial" w:eastAsia="Arial" w:hAnsi="Arial"/>
                <w:b w:val="0"/>
                <w:bCs w:val="0"/>
                <w:color w:val="222222"/>
                <w:sz w:val="20"/>
                <w:szCs w:val="20"/>
                <w:rtl w:val="0"/>
              </w:rPr>
              <w:t xml:space="preserve">Mathematically generated Python spine — Oct 2000 to Sep 2035 (420 rows). No Silver dependency.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0"/>
                <w:bCs w:val="0"/>
                <w:color w:val="222222"/>
                <w:sz w:val="20"/>
                <w:szCs w:val="20"/>
                <w:rtl w:val="0"/>
              </w:rPr>
              <w:t xml:space="preserve">The fiscal calendar is deterministic and static. Generating from Silver data would create gaps for periods with no accrual records and introduce a Silver dependency where none is needed. The spine can be regenerated at any time without re-priming the fact.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0"/>
                <w:bCs w:val="0"/>
                <w:color w:val="222222"/>
                <w:sz w:val="20"/>
                <w:szCs w:val="20"/>
                <w:rtl w:val="0"/>
              </w:rPr>
              <w:t xml:space="preserve">Q2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color w:val="222222"/>
                <w:sz w:val="20"/>
                <w:szCs w:val="20"/>
                <w:rtl w:val="0"/>
              </w:rPr>
              <w:t xml:space="preserve">fact_accrual_income grain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color w:val="222222"/>
                <w:sz w:val="20"/>
                <w:szCs w:val="20"/>
                <w:rtl w:val="0"/>
              </w:rPr>
              <w:t xml:space="preserve">accrual_income_dist — one row per CLIN × LOA × period. Natural key = accrual_income_dist.id.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222222"/>
                <w:sz w:val="20"/>
                <w:szCs w:val="20"/>
                <w:rtl w:val="0"/>
              </w:rPr>
              <w:t xml:space="preserve">The Gold schema has both line_item_sk and loa_sk, requiring the distribution-level grain. accrual_income_dist.distribute_amt is the LOA-allocated amount post burn-order proration — the correct unit for CFO P&amp;L and BAAR transmission per LOA.</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pPr>
            <w:r w:rsidDel="00000000" w:rsidR="00000000" w:rsidRPr="00000000">
              <w:rPr>
                <w:rFonts w:ascii="Arial" w:cs="Arial" w:eastAsia="Arial" w:hAnsi="Arial"/>
                <w:b w:val="0"/>
                <w:bCs w:val="0"/>
                <w:color w:val="222222"/>
                <w:sz w:val="20"/>
                <w:szCs w:val="20"/>
                <w:rtl w:val="0"/>
              </w:rPr>
              <w:t xml:space="preserve">Q3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pPr>
            <w:r w:rsidDel="00000000" w:rsidR="00000000" w:rsidRPr="00000000">
              <w:rPr>
                <w:rFonts w:ascii="Arial" w:cs="Arial" w:eastAsia="Arial" w:hAnsi="Arial"/>
                <w:b w:val="0"/>
                <w:bCs w:val="0"/>
                <w:color w:val="222222"/>
                <w:sz w:val="20"/>
                <w:szCs w:val="20"/>
                <w:rtl w:val="0"/>
              </w:rPr>
              <w:t xml:space="preserve">holdback_amt derivation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b w:val="0"/>
                <w:bCs w:val="0"/>
                <w:color w:val="222222"/>
                <w:sz w:val="20"/>
                <w:szCs w:val="20"/>
                <w:rtl w:val="0"/>
              </w:rPr>
              <w:t xml:space="preserve">(accrual_expense_amt_before_holdback − accrual_expense_amt_with_holdback_applied) × dist.proration_pct. Prorated at distribution grain.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color w:val="222222"/>
                <w:sz w:val="20"/>
                <w:szCs w:val="20"/>
                <w:rtl w:val="0"/>
              </w:rPr>
              <w:t xml:space="preserve">The holdback is computed at the CLIN (accrual_expense) level. Prorating by proration_pct (fractional decimal, e.g. 0.50) correctly allocates the CLIN-level holdback to each LOA distribution row. usr_keyed_holdback was not chosen as it represents only user-overridden amounts, not the system-applied holdback.</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BF">
            <w:pPr>
              <w:rPr/>
            </w:pPr>
            <w:r w:rsidDel="00000000" w:rsidR="00000000" w:rsidRPr="00000000">
              <w:rPr>
                <w:rFonts w:ascii="Arial" w:cs="Arial" w:eastAsia="Arial" w:hAnsi="Arial"/>
                <w:b w:val="0"/>
                <w:bCs w:val="0"/>
                <w:color w:val="222222"/>
                <w:sz w:val="20"/>
                <w:szCs w:val="20"/>
                <w:rtl w:val="0"/>
              </w:rPr>
              <w:t xml:space="preserve">Q4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color w:val="222222"/>
                <w:sz w:val="20"/>
                <w:szCs w:val="20"/>
                <w:rtl w:val="0"/>
              </w:rPr>
              <w:t xml:space="preserve">baar_transmitted_amt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0"/>
                <w:bCs w:val="0"/>
                <w:color w:val="222222"/>
                <w:sz w:val="20"/>
                <w:szCs w:val="20"/>
                <w:rtl w:val="0"/>
              </w:rPr>
              <w:t xml:space="preserve">SUM(transmit_accrual_income_acct_line.transaction_currency_amt) per accrual_income_dist. baar_accepted_amt and baar_rejected_amt NULL on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C2">
            <w:pPr>
              <w:rPr/>
            </w:pPr>
            <w:r w:rsidDel="00000000" w:rsidR="00000000" w:rsidRPr="00000000">
              <w:rPr>
                <w:rFonts w:ascii="Arial" w:cs="Arial" w:eastAsia="Arial" w:hAnsi="Arial"/>
                <w:b w:val="0"/>
                <w:bCs w:val="0"/>
                <w:color w:val="222222"/>
                <w:sz w:val="20"/>
                <w:szCs w:val="20"/>
                <w:rtl w:val="0"/>
              </w:rPr>
              <w:t xml:space="preserve">The accounting line is the authoritative BAAR-transmitted amount at the general ledger posting level. distribute_amt (Option B) is the pre-transmission expected amount; the acct_line is what was actually transmitted. baar_accepted/rejected require BAAR response data not available at prime time.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Fonts w:ascii="Arial" w:cs="Arial" w:eastAsia="Arial" w:hAnsi="Arial"/>
                <w:b w:val="0"/>
                <w:bCs w:val="0"/>
                <w:color w:val="222222"/>
                <w:sz w:val="20"/>
                <w:szCs w:val="20"/>
                <w:rtl w:val="0"/>
              </w:rPr>
              <w:t xml:space="preserve">Q5</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0"/>
                <w:bCs w:val="0"/>
                <w:color w:val="222222"/>
                <w:sz w:val="20"/>
                <w:szCs w:val="20"/>
                <w:rtl w:val="0"/>
              </w:rPr>
              <w:t xml:space="preserve">fact write pattern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0"/>
                <w:bCs w:val="0"/>
                <w:color w:val="222222"/>
                <w:sz w:val="20"/>
                <w:szCs w:val="20"/>
                <w:rtl w:val="0"/>
              </w:rPr>
              <w:t xml:space="preserve">INSERT only + guard — abort with SKIPPED_ALREADY_LOADED if rows exist. Manual TRUNCATE to re-prime.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color w:val="222222"/>
                <w:sz w:val="20"/>
                <w:szCs w:val="20"/>
                <w:rtl w:val="0"/>
              </w:rPr>
              <w:t xml:space="preserve">Monthly accrual records must not be duplicated. Historical periods are stable after BAAR acceptance. Guard prevents accidental double-load. Consistent with DP2 and DP3 fact patterns.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0"/>
                <w:bCs w:val="0"/>
                <w:color w:val="222222"/>
                <w:sz w:val="20"/>
                <w:szCs w:val="20"/>
                <w:rtl w:val="0"/>
              </w:rPr>
              <w:t xml:space="preserv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0"/>
                <w:bCs w:val="0"/>
                <w:color w:val="222222"/>
                <w:sz w:val="20"/>
                <w:szCs w:val="20"/>
                <w:rtl w:val="0"/>
              </w:rPr>
              <w:t xml:space="preserve">accrual_month INT standardisation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b w:val="0"/>
                <w:bCs w:val="0"/>
                <w:color w:val="222222"/>
                <w:sz w:val="20"/>
                <w:szCs w:val="20"/>
                <w:rtl w:val="0"/>
              </w:rPr>
              <w:t xml:space="preserve">RLIKE '^[0-9]+$' → CAST; else CASE decoder for JAN–DEC month abbreviations.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0"/>
                <w:bCs w:val="0"/>
                <w:color w:val="222222"/>
                <w:sz w:val="20"/>
                <w:szCs w:val="20"/>
                <w:rtl w:val="0"/>
              </w:rPr>
              <w:t xml:space="preserve">accrual_month is STRING in Silver. Both numeric string and 3-char month abbreviation formats are handled. dim_accrual_period join uses the standardised INT for exact-match lookup. Unrecognised values produce NULL period_sk (flagged in post-load report).</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br w:type="textWrapping"/>
      </w:r>
    </w:p>
    <w:p w:rsidR="00000000" w:rsidDel="00000000" w:rsidP="00000000" w:rsidRDefault="00000000" w:rsidRPr="00000000" w14:paraId="000000CD">
      <w:pPr>
        <w:pStyle w:val="Heading1"/>
        <w:rPr/>
      </w:pPr>
      <w:r w:rsidDel="00000000" w:rsidR="00000000" w:rsidRPr="00000000">
        <w:rPr>
          <w:rFonts w:ascii="Arial" w:cs="Arial" w:eastAsia="Arial" w:hAnsi="Arial"/>
          <w:b w:val="1"/>
          <w:bCs w:val="1"/>
          <w:color w:val="1a2744"/>
          <w:sz w:val="32"/>
          <w:szCs w:val="32"/>
          <w:rtl w:val="0"/>
        </w:rPr>
        <w:t xml:space="preserve">5  Notebook Design Details</w:t>
      </w:r>
      <w:r w:rsidDel="00000000" w:rsidR="00000000" w:rsidRPr="00000000">
        <w:rPr>
          <w:rtl w:val="0"/>
        </w:rPr>
      </w:r>
    </w:p>
    <w:p w:rsidR="00000000" w:rsidDel="00000000" w:rsidP="00000000" w:rsidRDefault="00000000" w:rsidRPr="00000000" w14:paraId="000000CE">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Fonts w:ascii="Arial" w:cs="Arial" w:eastAsia="Arial" w:hAnsi="Arial"/>
          <w:b w:val="1"/>
          <w:bCs w:val="1"/>
          <w:color w:val="1e5fa8"/>
          <w:sz w:val="26"/>
          <w:szCs w:val="26"/>
          <w:rtl w:val="0"/>
        </w:rPr>
        <w:t xml:space="preserve">5.1  prime_dim_accrual_period (Generated Spine)</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Fonts w:ascii="Arial" w:cs="Arial" w:eastAsia="Arial" w:hAnsi="Arial"/>
          <w:sz w:val="22"/>
          <w:szCs w:val="22"/>
          <w:rtl w:val="0"/>
        </w:rPr>
        <w:t xml:space="preserve">Unique among all ASSIST OCFO prime notebooks: no Silver table is read. A Python loop iterates from October of start_cal_year through September of end_cal_year (default Oct 2000–Sep 2035 = 420 rows), computing all federal fiscal calendar fields per calendar month. The resulting list of dicts is converted to a Spark DataFrame and written via a single INSERT.</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Fonts w:ascii="Arial" w:cs="Arial" w:eastAsia="Arial" w:hAnsi="Arial"/>
          <w:sz w:val="22"/>
          <w:szCs w:val="22"/>
          <w:rtl w:val="0"/>
        </w:rPr>
        <w:t xml:space="preserve">Federal fiscal year calendar (31 U.S.C. § 1102):</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1500"/>
        <w:gridCol w:w="1200"/>
        <w:gridCol w:w="4260"/>
        <w:tblGridChange w:id="0">
          <w:tblGrid>
            <w:gridCol w:w="1400"/>
            <w:gridCol w:w="1000"/>
            <w:gridCol w:w="1500"/>
            <w:gridCol w:w="1200"/>
            <w:gridCol w:w="42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8"/>
                <w:szCs w:val="18"/>
                <w:rtl w:val="0"/>
              </w:rPr>
              <w:t xml:space="preserve">Calendar Month</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8"/>
                <w:szCs w:val="18"/>
                <w:rtl w:val="0"/>
              </w:rPr>
              <w:t xml:space="preserve">FY Month</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FY (rel. to 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FY Quarter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Fonts w:ascii="Arial" w:cs="Arial" w:eastAsia="Arial" w:hAnsi="Arial"/>
                <w:b w:val="0"/>
                <w:bCs w:val="0"/>
                <w:color w:val="222222"/>
                <w:sz w:val="20"/>
                <w:szCs w:val="20"/>
                <w:rtl w:val="0"/>
              </w:rPr>
              <w:t xml:space="preserve">October (10)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pPr>
            <w:r w:rsidDel="00000000" w:rsidR="00000000" w:rsidRPr="00000000">
              <w:rPr>
                <w:rFonts w:ascii="Arial" w:cs="Arial" w:eastAsia="Arial" w:hAnsi="Arial"/>
                <w:b w:val="0"/>
                <w:bCs w:val="0"/>
                <w:color w:val="222222"/>
                <w:sz w:val="20"/>
                <w:szCs w:val="20"/>
                <w:rtl w:val="0"/>
              </w:rPr>
              <w:t xml:space="preserve">Cal Year + 1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Fonts w:ascii="Arial" w:cs="Arial" w:eastAsia="Arial" w:hAnsi="Arial"/>
                <w:b w:val="0"/>
                <w:bCs w:val="0"/>
                <w:color w:val="222222"/>
                <w:sz w:val="20"/>
                <w:szCs w:val="20"/>
                <w:rtl w:val="0"/>
              </w:rPr>
              <w:t xml:space="preserve">Q1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0"/>
                <w:bCs w:val="0"/>
                <w:color w:val="222222"/>
                <w:sz w:val="20"/>
                <w:szCs w:val="20"/>
                <w:rtl w:val="0"/>
              </w:rPr>
              <w:t xml:space="preserve">Oct 2024 = FY2025-M01</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DF">
            <w:pPr>
              <w:rPr/>
            </w:pPr>
            <w:r w:rsidDel="00000000" w:rsidR="00000000" w:rsidRPr="00000000">
              <w:rPr>
                <w:rFonts w:ascii="Arial" w:cs="Arial" w:eastAsia="Arial" w:hAnsi="Arial"/>
                <w:b w:val="0"/>
                <w:bCs w:val="0"/>
                <w:color w:val="222222"/>
                <w:sz w:val="20"/>
                <w:szCs w:val="20"/>
                <w:rtl w:val="0"/>
              </w:rPr>
              <w:t xml:space="preserve">November (11)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0"/>
                <w:bCs w:val="0"/>
                <w:color w:val="222222"/>
                <w:sz w:val="20"/>
                <w:szCs w:val="20"/>
                <w:rtl w:val="0"/>
              </w:rPr>
              <w:t xml:space="preserve">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0"/>
                <w:bCs w:val="0"/>
                <w:color w:val="222222"/>
                <w:sz w:val="20"/>
                <w:szCs w:val="20"/>
                <w:rtl w:val="0"/>
              </w:rPr>
              <w:t xml:space="preserve">Cal Year + 1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color w:val="222222"/>
                <w:sz w:val="20"/>
                <w:szCs w:val="20"/>
                <w:rtl w:val="0"/>
              </w:rPr>
              <w:t xml:space="preserve">Q1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0"/>
                <w:bCs w:val="0"/>
                <w:color w:val="222222"/>
                <w:sz w:val="20"/>
                <w:szCs w:val="20"/>
                <w:rtl w:val="0"/>
              </w:rPr>
              <w:t xml:space="preserve">Nov 2024 = FY2025-M02</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color w:val="222222"/>
                <w:sz w:val="20"/>
                <w:szCs w:val="20"/>
                <w:rtl w:val="0"/>
              </w:rPr>
              <w:t xml:space="preserve">December (12)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20"/>
                <w:szCs w:val="20"/>
                <w:rtl w:val="0"/>
              </w:rPr>
              <w:t xml:space="preserve">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0"/>
                <w:bCs w:val="0"/>
                <w:color w:val="222222"/>
                <w:sz w:val="20"/>
                <w:szCs w:val="20"/>
                <w:rtl w:val="0"/>
              </w:rPr>
              <w:t xml:space="preserve">Cal Year + 1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color w:val="222222"/>
                <w:sz w:val="20"/>
                <w:szCs w:val="20"/>
                <w:rtl w:val="0"/>
              </w:rPr>
              <w:t xml:space="preserve">Q1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color w:val="222222"/>
                <w:sz w:val="20"/>
                <w:szCs w:val="20"/>
                <w:rtl w:val="0"/>
              </w:rPr>
              <w:t xml:space="preserve">Dec 2024 = FY2025-M03</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Fonts w:ascii="Arial" w:cs="Arial" w:eastAsia="Arial" w:hAnsi="Arial"/>
                <w:b w:val="0"/>
                <w:bCs w:val="0"/>
                <w:color w:val="222222"/>
                <w:sz w:val="20"/>
                <w:szCs w:val="20"/>
                <w:rtl w:val="0"/>
              </w:rPr>
              <w:t xml:space="preserve">January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222222"/>
                <w:sz w:val="20"/>
                <w:szCs w:val="20"/>
                <w:rtl w:val="0"/>
              </w:rPr>
              <w:t xml:space="preserve">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Fonts w:ascii="Arial" w:cs="Arial" w:eastAsia="Arial" w:hAnsi="Arial"/>
                <w:b w:val="0"/>
                <w:bCs w:val="0"/>
                <w:color w:val="222222"/>
                <w:sz w:val="20"/>
                <w:szCs w:val="20"/>
                <w:rtl w:val="0"/>
              </w:rPr>
              <w:t xml:space="preserve">Q2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Fonts w:ascii="Arial" w:cs="Arial" w:eastAsia="Arial" w:hAnsi="Arial"/>
                <w:b w:val="0"/>
                <w:bCs w:val="0"/>
                <w:color w:val="222222"/>
                <w:sz w:val="20"/>
                <w:szCs w:val="20"/>
                <w:rtl w:val="0"/>
              </w:rPr>
              <w:t xml:space="preserve">Jan 2025 = FY2025-M04</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20"/>
                <w:szCs w:val="20"/>
                <w:rtl w:val="0"/>
              </w:rPr>
              <w:t xml:space="preserve">February (2)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rFonts w:ascii="Arial" w:cs="Arial" w:eastAsia="Arial" w:hAnsi="Arial"/>
                <w:b w:val="0"/>
                <w:bCs w:val="0"/>
                <w:color w:val="222222"/>
                <w:sz w:val="20"/>
                <w:szCs w:val="20"/>
                <w:rtl w:val="0"/>
              </w:rPr>
              <w:t xml:space="preserve">Q2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0"/>
                <w:bCs w:val="0"/>
                <w:color w:val="222222"/>
                <w:sz w:val="20"/>
                <w:szCs w:val="20"/>
                <w:rtl w:val="0"/>
              </w:rPr>
              <w:t xml:space="preserve">Feb 2025 = FY2025-M05</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Fonts w:ascii="Arial" w:cs="Arial" w:eastAsia="Arial" w:hAnsi="Arial"/>
                <w:b w:val="0"/>
                <w:bCs w:val="0"/>
                <w:color w:val="222222"/>
                <w:sz w:val="20"/>
                <w:szCs w:val="20"/>
                <w:rtl w:val="0"/>
              </w:rPr>
              <w:t xml:space="preserve">March (3)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0"/>
                <w:bCs w:val="0"/>
                <w:color w:val="222222"/>
                <w:sz w:val="20"/>
                <w:szCs w:val="20"/>
                <w:rtl w:val="0"/>
              </w:rPr>
              <w:t xml:space="preserve">6</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color w:val="222222"/>
                <w:sz w:val="20"/>
                <w:szCs w:val="20"/>
                <w:rtl w:val="0"/>
              </w:rPr>
              <w:t xml:space="preserve">Q2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Arial" w:cs="Arial" w:eastAsia="Arial" w:hAnsi="Arial"/>
                <w:b w:val="0"/>
                <w:bCs w:val="0"/>
                <w:color w:val="222222"/>
                <w:sz w:val="20"/>
                <w:szCs w:val="20"/>
                <w:rtl w:val="0"/>
              </w:rPr>
              <w:t xml:space="preserve">Mar 2025 = FY2025-M06</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0"/>
                <w:bCs w:val="0"/>
                <w:color w:val="222222"/>
                <w:sz w:val="20"/>
                <w:szCs w:val="20"/>
                <w:rtl w:val="0"/>
              </w:rPr>
              <w:t xml:space="preserve">April (4)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0"/>
                <w:bCs w:val="0"/>
                <w:color w:val="222222"/>
                <w:sz w:val="20"/>
                <w:szCs w:val="20"/>
                <w:rtl w:val="0"/>
              </w:rPr>
              <w:t xml:space="preserve">7</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0"/>
                <w:bCs w:val="0"/>
                <w:color w:val="222222"/>
                <w:sz w:val="20"/>
                <w:szCs w:val="20"/>
                <w:rtl w:val="0"/>
              </w:rPr>
              <w:t xml:space="preserve">Q3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color w:val="222222"/>
                <w:sz w:val="20"/>
                <w:szCs w:val="20"/>
                <w:rtl w:val="0"/>
              </w:rPr>
              <w:t xml:space="preserve">Apr 2025 = FY2025-M07</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0"/>
                <w:bCs w:val="0"/>
                <w:color w:val="222222"/>
                <w:sz w:val="20"/>
                <w:szCs w:val="20"/>
                <w:rtl w:val="0"/>
              </w:rPr>
              <w:t xml:space="preserve">May (5)</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color w:val="222222"/>
                <w:sz w:val="20"/>
                <w:szCs w:val="20"/>
                <w:rtl w:val="0"/>
              </w:rPr>
              <w:t xml:space="preserve">8</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Arial" w:cs="Arial" w:eastAsia="Arial" w:hAnsi="Arial"/>
                <w:b w:val="0"/>
                <w:bCs w:val="0"/>
                <w:color w:val="222222"/>
                <w:sz w:val="20"/>
                <w:szCs w:val="20"/>
                <w:rtl w:val="0"/>
              </w:rPr>
              <w:t xml:space="preserve">Q3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Fonts w:ascii="Arial" w:cs="Arial" w:eastAsia="Arial" w:hAnsi="Arial"/>
                <w:b w:val="0"/>
                <w:bCs w:val="0"/>
                <w:color w:val="222222"/>
                <w:sz w:val="20"/>
                <w:szCs w:val="20"/>
                <w:rtl w:val="0"/>
              </w:rPr>
              <w:t xml:space="preserve">May 2025 = FY2025-M08</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0"/>
                <w:bCs w:val="0"/>
                <w:color w:val="222222"/>
                <w:sz w:val="20"/>
                <w:szCs w:val="20"/>
                <w:rtl w:val="0"/>
              </w:rPr>
              <w:t xml:space="preserve">June (6)</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0"/>
                <w:bCs w:val="0"/>
                <w:color w:val="222222"/>
                <w:sz w:val="20"/>
                <w:szCs w:val="20"/>
                <w:rtl w:val="0"/>
              </w:rPr>
              <w:t xml:space="preserve">9</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0"/>
                <w:bCs w:val="0"/>
                <w:color w:val="222222"/>
                <w:sz w:val="20"/>
                <w:szCs w:val="20"/>
                <w:rtl w:val="0"/>
              </w:rPr>
              <w:t xml:space="preserve">Q3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Arial" w:cs="Arial" w:eastAsia="Arial" w:hAnsi="Arial"/>
                <w:b w:val="0"/>
                <w:bCs w:val="0"/>
                <w:color w:val="222222"/>
                <w:sz w:val="20"/>
                <w:szCs w:val="20"/>
                <w:rtl w:val="0"/>
              </w:rPr>
              <w:t xml:space="preserve">Jun 2025 = FY2025-M09</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Fonts w:ascii="Arial" w:cs="Arial" w:eastAsia="Arial" w:hAnsi="Arial"/>
                <w:b w:val="0"/>
                <w:bCs w:val="0"/>
                <w:color w:val="222222"/>
                <w:sz w:val="20"/>
                <w:szCs w:val="20"/>
                <w:rtl w:val="0"/>
              </w:rPr>
              <w:t xml:space="preserve">July (7)</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Fonts w:ascii="Arial" w:cs="Arial" w:eastAsia="Arial" w:hAnsi="Arial"/>
                <w:b w:val="0"/>
                <w:bCs w:val="0"/>
                <w:color w:val="222222"/>
                <w:sz w:val="20"/>
                <w:szCs w:val="20"/>
                <w:rtl w:val="0"/>
              </w:rPr>
              <w:t xml:space="preserve">10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9">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A">
            <w:pPr>
              <w:rPr/>
            </w:pPr>
            <w:r w:rsidDel="00000000" w:rsidR="00000000" w:rsidRPr="00000000">
              <w:rPr>
                <w:rFonts w:ascii="Arial" w:cs="Arial" w:eastAsia="Arial" w:hAnsi="Arial"/>
                <w:b w:val="0"/>
                <w:bCs w:val="0"/>
                <w:color w:val="222222"/>
                <w:sz w:val="20"/>
                <w:szCs w:val="20"/>
                <w:rtl w:val="0"/>
              </w:rPr>
              <w:t xml:space="preserve">Q4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0"/>
                <w:bCs w:val="0"/>
                <w:color w:val="222222"/>
                <w:sz w:val="20"/>
                <w:szCs w:val="20"/>
                <w:rtl w:val="0"/>
              </w:rPr>
              <w:t xml:space="preserve">Jul 2025 = FY2025-M10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rPr/>
            </w:pPr>
            <w:r w:rsidDel="00000000" w:rsidR="00000000" w:rsidRPr="00000000">
              <w:rPr>
                <w:rFonts w:ascii="Arial" w:cs="Arial" w:eastAsia="Arial" w:hAnsi="Arial"/>
                <w:b w:val="0"/>
                <w:bCs w:val="0"/>
                <w:color w:val="222222"/>
                <w:sz w:val="20"/>
                <w:szCs w:val="20"/>
                <w:rtl w:val="0"/>
              </w:rPr>
              <w:t xml:space="preserve">August (8)</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pPr>
            <w:r w:rsidDel="00000000" w:rsidR="00000000" w:rsidRPr="00000000">
              <w:rPr>
                <w:rFonts w:ascii="Arial" w:cs="Arial" w:eastAsia="Arial" w:hAnsi="Arial"/>
                <w:b w:val="0"/>
                <w:bCs w:val="0"/>
                <w:color w:val="222222"/>
                <w:sz w:val="20"/>
                <w:szCs w:val="20"/>
                <w:rtl w:val="0"/>
              </w:rPr>
              <w:t xml:space="preserve">11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rPr/>
            </w:pPr>
            <w:r w:rsidDel="00000000" w:rsidR="00000000" w:rsidRPr="00000000">
              <w:rPr>
                <w:rFonts w:ascii="Arial" w:cs="Arial" w:eastAsia="Arial" w:hAnsi="Arial"/>
                <w:b w:val="0"/>
                <w:bCs w:val="0"/>
                <w:color w:val="222222"/>
                <w:sz w:val="20"/>
                <w:szCs w:val="20"/>
                <w:rtl w:val="0"/>
              </w:rPr>
              <w:t xml:space="preserve">Q4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0"/>
                <w:bCs w:val="0"/>
                <w:color w:val="222222"/>
                <w:sz w:val="20"/>
                <w:szCs w:val="20"/>
                <w:rtl w:val="0"/>
              </w:rPr>
              <w:t xml:space="preserve">Aug 2025 = FY2025-M11</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0"/>
                <w:bCs w:val="0"/>
                <w:color w:val="222222"/>
                <w:sz w:val="20"/>
                <w:szCs w:val="20"/>
                <w:rtl w:val="0"/>
              </w:rPr>
              <w:t xml:space="preserve">September (9)</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12">
            <w:pPr>
              <w:rPr/>
            </w:pPr>
            <w:r w:rsidDel="00000000" w:rsidR="00000000" w:rsidRPr="00000000">
              <w:rPr>
                <w:rFonts w:ascii="Arial" w:cs="Arial" w:eastAsia="Arial" w:hAnsi="Arial"/>
                <w:b w:val="0"/>
                <w:bCs w:val="0"/>
                <w:color w:val="222222"/>
                <w:sz w:val="20"/>
                <w:szCs w:val="20"/>
                <w:rtl w:val="0"/>
              </w:rPr>
              <w:t xml:space="preserve">12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13">
            <w:pPr>
              <w:rPr/>
            </w:pPr>
            <w:r w:rsidDel="00000000" w:rsidR="00000000" w:rsidRPr="00000000">
              <w:rPr>
                <w:rFonts w:ascii="Arial" w:cs="Arial" w:eastAsia="Arial" w:hAnsi="Arial"/>
                <w:b w:val="0"/>
                <w:bCs w:val="0"/>
                <w:color w:val="222222"/>
                <w:sz w:val="20"/>
                <w:szCs w:val="20"/>
                <w:rtl w:val="0"/>
              </w:rPr>
              <w:t xml:space="preserve">Cal 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0"/>
                <w:bCs w:val="0"/>
                <w:color w:val="222222"/>
                <w:sz w:val="20"/>
                <w:szCs w:val="20"/>
                <w:rtl w:val="0"/>
              </w:rPr>
              <w:t xml:space="preserve">Q4 / Year-End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15">
            <w:pPr>
              <w:rPr/>
            </w:pPr>
            <w:r w:rsidDel="00000000" w:rsidR="00000000" w:rsidRPr="00000000">
              <w:rPr>
                <w:rFonts w:ascii="Arial" w:cs="Arial" w:eastAsia="Arial" w:hAnsi="Arial"/>
                <w:b w:val="0"/>
                <w:bCs w:val="0"/>
                <w:color w:val="222222"/>
                <w:sz w:val="20"/>
                <w:szCs w:val="20"/>
                <w:rtl w:val="0"/>
              </w:rPr>
              <w:t xml:space="preserve">Sep 2025 = FY2025-M12 ★</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Fonts w:ascii="Arial Unicode MS" w:cs="Arial Unicode MS" w:eastAsia="Arial Unicode MS" w:hAnsi="Arial Unicode MS"/>
          <w:sz w:val="22"/>
          <w:szCs w:val="22"/>
          <w:rtl w:val="0"/>
        </w:rPr>
        <w:t xml:space="preserve">FY derivation formula: fy = year + 1 if month &gt;= 10 else year. FY_month derivation: (calendar_month − 10) % 12 + 1. Python's modulo handles negatives correctly for Jan–Sep (e.g., (1−10) % 12 + 1 = 4 = FY Month 4 for January).</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Bdr>
          <w:left w:color="0d7377" w:space="4" w:sz="8" w:val="single"/>
        </w:pBdr>
        <w:spacing w:after="80" w:before="80" w:lineRule="auto"/>
        <w:ind w:left="360" w:firstLine="0"/>
        <w:rPr/>
      </w:pPr>
      <w:r w:rsidDel="00000000" w:rsidR="00000000" w:rsidRPr="00000000">
        <w:rPr>
          <w:rFonts w:ascii="Arial" w:cs="Arial" w:eastAsia="Arial" w:hAnsi="Arial"/>
          <w:i w:val="1"/>
          <w:iCs w:val="1"/>
          <w:color w:val="444444"/>
          <w:sz w:val="20"/>
          <w:szCs w:val="20"/>
          <w:rtl w:val="0"/>
        </w:rPr>
        <w:t xml:space="preserve">The spine is self-contained and CDC-exempt. It can be re-run independently at any time to extend the range by adjusting the start_cal_year / end_cal_year driver widgets without touching any other DP4 table.</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Fonts w:ascii="Arial" w:cs="Arial" w:eastAsia="Arial" w:hAnsi="Arial"/>
          <w:b w:val="1"/>
          <w:bCs w:val="1"/>
          <w:color w:val="1e5fa8"/>
          <w:sz w:val="26"/>
          <w:szCs w:val="26"/>
          <w:rtl w:val="0"/>
        </w:rPr>
        <w:t xml:space="preserve">5.2  prime_dim_onefund_program (SCD1)</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Fonts w:ascii="Arial" w:cs="Arial" w:eastAsia="Arial" w:hAnsi="Arial"/>
          <w:sz w:val="22"/>
          <w:szCs w:val="22"/>
          <w:rtl w:val="0"/>
        </w:rPr>
        <w:t xml:space="preserve">Four-source join with one row per AAC as the grain. A ROW_NUMBER dedup window (v_aac_onefund_dedup) handles AACs with multiple map_aac_onefund rows: active rows are prioritised first, then the oldest-created row wins as a tiebreaker. Inactive AACs are not filtered out — historical accrual records may reference them.</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Fonts w:ascii="Arial" w:cs="Arial" w:eastAsia="Arial" w:hAnsi="Arial"/>
          <w:b w:val="1"/>
          <w:bCs w:val="1"/>
          <w:color w:val="1e5fa8"/>
          <w:sz w:val="26"/>
          <w:szCs w:val="26"/>
          <w:rtl w:val="0"/>
        </w:rPr>
        <w:t xml:space="preserve">5.3  prime_fact_accrual_income (INSERT-only)</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Fonts w:ascii="Arial" w:cs="Arial" w:eastAsia="Arial" w:hAnsi="Arial"/>
          <w:sz w:val="22"/>
          <w:szCs w:val="22"/>
          <w:rtl w:val="0"/>
        </w:rPr>
        <w:t xml:space="preserve">Grain: one row per accrual_income_dist record. Guard check aborts with SKIPPED_ALREADY_LOADED if rows already exist. Five pre-aggregated temp views prevent fan-out before the main INSERT join.</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Fonts w:ascii="Arial" w:cs="Arial" w:eastAsia="Arial" w:hAnsi="Arial"/>
          <w:b w:val="1"/>
          <w:bCs w:val="1"/>
          <w:color w:val="1a2744"/>
          <w:sz w:val="24"/>
          <w:szCs w:val="24"/>
          <w:rtl w:val="0"/>
        </w:rPr>
        <w:t xml:space="preserve">accrual_month INT Standardisation</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Fonts w:ascii="Arial" w:cs="Arial" w:eastAsia="Arial" w:hAnsi="Arial"/>
          <w:sz w:val="22"/>
          <w:szCs w:val="22"/>
          <w:rtl w:val="0"/>
        </w:rPr>
        <w:t xml:space="preserve">accrual_income.accrual_month is typed STRING in Silver. The transformation is applied inline in the dim_accrual_period join ON clause: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200"/>
        <w:gridCol w:w="1960"/>
        <w:tblGridChange w:id="0">
          <w:tblGrid>
            <w:gridCol w:w="2000"/>
            <w:gridCol w:w="2200"/>
            <w:gridCol w:w="3200"/>
            <w:gridCol w:w="19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18"/>
                <w:szCs w:val="18"/>
                <w:rtl w:val="0"/>
              </w:rPr>
              <w:t xml:space="preserve">Input Format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8"/>
                <w:szCs w:val="18"/>
                <w:rtl w:val="0"/>
              </w:rPr>
              <w:t xml:space="preserve">Example Values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8"/>
                <w:szCs w:val="18"/>
                <w:rtl w:val="0"/>
              </w:rPr>
              <w:t xml:space="preserve">Transformation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rFonts w:ascii="Arial" w:cs="Arial" w:eastAsia="Arial" w:hAnsi="Arial"/>
                <w:b w:val="0"/>
                <w:bCs w:val="0"/>
                <w:color w:val="222222"/>
                <w:sz w:val="20"/>
                <w:szCs w:val="20"/>
                <w:rtl w:val="0"/>
              </w:rPr>
              <w:t xml:space="preserve">Numeric string (no pad)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pPr>
            <w:r w:rsidDel="00000000" w:rsidR="00000000" w:rsidRPr="00000000">
              <w:rPr>
                <w:rFonts w:ascii="Arial" w:cs="Arial" w:eastAsia="Arial" w:hAnsi="Arial"/>
                <w:b w:val="0"/>
                <w:bCs w:val="0"/>
                <w:color w:val="222222"/>
                <w:sz w:val="20"/>
                <w:szCs w:val="20"/>
                <w:rtl w:val="0"/>
              </w:rPr>
              <w:t xml:space="preserve">'1', '9', '12'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0"/>
                <w:bCs w:val="0"/>
                <w:color w:val="222222"/>
                <w:sz w:val="20"/>
                <w:szCs w:val="20"/>
                <w:rtl w:val="0"/>
              </w:rPr>
              <w:t xml:space="preserve">CAST(accrual_month AS INT)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rPr/>
            </w:pPr>
            <w:r w:rsidDel="00000000" w:rsidR="00000000" w:rsidRPr="00000000">
              <w:rPr>
                <w:rFonts w:ascii="Arial" w:cs="Arial" w:eastAsia="Arial" w:hAnsi="Arial"/>
                <w:b w:val="0"/>
                <w:bCs w:val="0"/>
                <w:color w:val="222222"/>
                <w:sz w:val="20"/>
                <w:szCs w:val="20"/>
                <w:rtl w:val="0"/>
              </w:rPr>
              <w:t xml:space="preserve">1, 9, 12</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rFonts w:ascii="Arial" w:cs="Arial" w:eastAsia="Arial" w:hAnsi="Arial"/>
                <w:b w:val="0"/>
                <w:bCs w:val="0"/>
                <w:color w:val="222222"/>
                <w:sz w:val="20"/>
                <w:szCs w:val="20"/>
                <w:rtl w:val="0"/>
              </w:rPr>
              <w:t xml:space="preserve">Zero-padded numeric</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0"/>
                <w:bCs w:val="0"/>
                <w:color w:val="222222"/>
                <w:sz w:val="20"/>
                <w:szCs w:val="20"/>
                <w:rtl w:val="0"/>
              </w:rPr>
              <w:t xml:space="preserve">'01', '09', '12'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2E">
            <w:pPr>
              <w:rPr/>
            </w:pPr>
            <w:r w:rsidDel="00000000" w:rsidR="00000000" w:rsidRPr="00000000">
              <w:rPr>
                <w:rFonts w:ascii="Arial" w:cs="Arial" w:eastAsia="Arial" w:hAnsi="Arial"/>
                <w:b w:val="0"/>
                <w:bCs w:val="0"/>
                <w:color w:val="222222"/>
                <w:sz w:val="20"/>
                <w:szCs w:val="20"/>
                <w:rtl w:val="0"/>
              </w:rPr>
              <w:t xml:space="preserve">CAST(accrual_month AS INT)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2F">
            <w:pPr>
              <w:rPr/>
            </w:pPr>
            <w:r w:rsidDel="00000000" w:rsidR="00000000" w:rsidRPr="00000000">
              <w:rPr>
                <w:rFonts w:ascii="Arial" w:cs="Arial" w:eastAsia="Arial" w:hAnsi="Arial"/>
                <w:b w:val="0"/>
                <w:bCs w:val="0"/>
                <w:color w:val="222222"/>
                <w:sz w:val="20"/>
                <w:szCs w:val="20"/>
                <w:rtl w:val="0"/>
              </w:rPr>
              <w:t xml:space="preserve">1, 9, 12</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0"/>
                <w:bCs w:val="0"/>
                <w:color w:val="222222"/>
                <w:sz w:val="20"/>
                <w:szCs w:val="20"/>
                <w:rtl w:val="0"/>
              </w:rPr>
              <w:t xml:space="preserve">3-char abbreviation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0"/>
                <w:bCs w:val="0"/>
                <w:color w:val="222222"/>
                <w:sz w:val="20"/>
                <w:szCs w:val="20"/>
                <w:rtl w:val="0"/>
              </w:rPr>
              <w:t xml:space="preserve">'JAN', 'SEP', 'DEC'</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0"/>
                <w:bCs w:val="0"/>
                <w:color w:val="222222"/>
                <w:sz w:val="20"/>
                <w:szCs w:val="20"/>
                <w:rtl w:val="0"/>
              </w:rPr>
              <w:t xml:space="preserve">CASE UPPER(TRIM()) WHEN 'JAN' THEN 1 … WHEN 'DEC' THEN 12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0"/>
                <w:bCs w:val="0"/>
                <w:color w:val="222222"/>
                <w:sz w:val="20"/>
                <w:szCs w:val="20"/>
                <w:rtl w:val="0"/>
              </w:rPr>
              <w:t xml:space="preserve">1, 9, 12</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0"/>
                <w:bCs w:val="0"/>
                <w:color w:val="222222"/>
                <w:sz w:val="20"/>
                <w:szCs w:val="20"/>
                <w:rtl w:val="0"/>
              </w:rPr>
              <w:t xml:space="preserve">NULL or unrecognised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color w:val="222222"/>
                <w:sz w:val="20"/>
                <w:szCs w:val="20"/>
                <w:rtl w:val="0"/>
              </w:rPr>
              <w:t xml:space="preserve">NULL, '', 'Q3'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color w:val="222222"/>
                <w:sz w:val="20"/>
                <w:szCs w:val="20"/>
                <w:rtl w:val="0"/>
              </w:rPr>
              <w:t xml:space="preserve">NULL produced; logged in post-load sentinel report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b w:val="0"/>
                <w:bCs w:val="0"/>
                <w:color w:val="222222"/>
                <w:sz w:val="20"/>
                <w:szCs w:val="20"/>
                <w:rtl w:val="0"/>
              </w:rPr>
              <w:t xml:space="preserve">NULL → period_sk = -1</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Fonts w:ascii="Arial" w:cs="Arial" w:eastAsia="Arial" w:hAnsi="Arial"/>
          <w:b w:val="1"/>
          <w:bCs w:val="1"/>
          <w:color w:val="1a2744"/>
          <w:sz w:val="24"/>
          <w:szCs w:val="24"/>
          <w:rtl w:val="0"/>
        </w:rPr>
        <w:t xml:space="preserve">Supporting Temp Views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18"/>
                <w:szCs w:val="18"/>
                <w:rtl w:val="0"/>
              </w:rPr>
              <w:t xml:space="preserve">Temp View</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18"/>
                <w:szCs w:val="18"/>
                <w:rtl w:val="0"/>
              </w:rPr>
              <w:t xml:space="preserve">Prevents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color w:val="222222"/>
                <w:sz w:val="20"/>
                <w:szCs w:val="20"/>
                <w:rtl w:val="0"/>
              </w:rPr>
              <w:t xml:space="preserve">v_loa_by_tracking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b w:val="0"/>
                <w:bCs w:val="0"/>
                <w:color w:val="222222"/>
                <w:sz w:val="20"/>
                <w:szCs w:val="20"/>
                <w:rtl w:val="0"/>
              </w:rPr>
              <w:t xml:space="preserve">tracking_num → loa_id + agency_location_code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0"/>
                <w:bCs w:val="0"/>
                <w:color w:val="222222"/>
                <w:sz w:val="20"/>
                <w:szCs w:val="20"/>
                <w:rtl w:val="0"/>
              </w:rPr>
              <w:t xml:space="preserve">Fan-out from multiple LOA rows per tracking_num</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color w:val="222222"/>
                <w:sz w:val="20"/>
                <w:szCs w:val="20"/>
                <w:rtl w:val="0"/>
              </w:rPr>
              <w:t xml:space="preserve">v_ia_per_acquisition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0"/>
                <w:bCs w:val="0"/>
                <w:color w:val="222222"/>
                <w:sz w:val="20"/>
                <w:szCs w:val="20"/>
                <w:rtl w:val="0"/>
              </w:rPr>
              <w:t xml:space="preserve">acquisition_id → ia_sk via dim_ia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color w:val="222222"/>
                <w:sz w:val="20"/>
                <w:szCs w:val="20"/>
                <w:rtl w:val="0"/>
              </w:rPr>
              <w:t xml:space="preserve">Repeated dim_ia join per fact row</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color w:val="222222"/>
                <w:sz w:val="20"/>
                <w:szCs w:val="20"/>
                <w:rtl w:val="0"/>
              </w:rPr>
              <w:t xml:space="preserve">v_baar_transmitted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color w:val="222222"/>
                <w:sz w:val="20"/>
                <w:szCs w:val="20"/>
                <w:rtl w:val="0"/>
              </w:rPr>
              <w:t xml:space="preserve">SUM(acct_line amt) + MAX_BY status + doc_type per dist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0"/>
                <w:bCs w:val="0"/>
                <w:color w:val="222222"/>
                <w:sz w:val="20"/>
                <w:szCs w:val="20"/>
                <w:rtl w:val="0"/>
              </w:rPr>
              <w:t xml:space="preserve">Fan-out from multiple acct_line rows per header/dist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color w:val="222222"/>
                <w:sz w:val="20"/>
                <w:szCs w:val="20"/>
                <w:rtl w:val="0"/>
              </w:rPr>
              <w:t xml:space="preserve">v_batch_per_income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color w:val="222222"/>
                <w:sz w:val="20"/>
                <w:szCs w:val="20"/>
                <w:rtl w:val="0"/>
              </w:rPr>
              <w:t xml:space="preserve">MIN(accrual_batch_id) per accrual_income_id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b w:val="0"/>
                <w:bCs w:val="0"/>
                <w:color w:val="222222"/>
                <w:sz w:val="20"/>
                <w:szCs w:val="20"/>
                <w:rtl w:val="0"/>
              </w:rPr>
              <w:t xml:space="preserve">Fan-out from multiple income_line → header rows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color w:val="222222"/>
                <w:sz w:val="20"/>
                <w:szCs w:val="20"/>
                <w:rtl w:val="0"/>
              </w:rPr>
              <w:t xml:space="preserve">v_onefund_doc_type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0"/>
                <w:bCs w:val="0"/>
                <w:color w:val="222222"/>
                <w:sz w:val="20"/>
                <w:szCs w:val="20"/>
                <w:rtl w:val="0"/>
              </w:rPr>
              <w:t xml:space="preserve">aac → accrual_income_doc_type_cd fallback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color w:val="222222"/>
                <w:sz w:val="20"/>
                <w:szCs w:val="20"/>
                <w:rtl w:val="0"/>
              </w:rPr>
              <w:t xml:space="preserve">Repeated map table join per fact row</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Fonts w:ascii="Arial" w:cs="Arial" w:eastAsia="Arial" w:hAnsi="Arial"/>
          <w:b w:val="1"/>
          <w:bCs w:val="1"/>
          <w:color w:val="1a2744"/>
          <w:sz w:val="24"/>
          <w:szCs w:val="24"/>
          <w:rtl w:val="0"/>
        </w:rPr>
        <w:t xml:space="preserve">holdback_amt Proration</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Fonts w:ascii="Arial" w:cs="Arial" w:eastAsia="Arial" w:hAnsi="Arial"/>
          <w:sz w:val="22"/>
          <w:szCs w:val="22"/>
          <w:rtl w:val="0"/>
        </w:rPr>
        <w:t xml:space="preserve">The holdback amount is computed at the CLIN (accrual_expense) level but stored at the LOA distribution grain. Proration logic:</w:t>
      </w:r>
      <w:r w:rsidDel="00000000" w:rsidR="00000000" w:rsidRPr="00000000">
        <w:rPr>
          <w:rtl w:val="0"/>
        </w:rPr>
      </w:r>
    </w:p>
    <w:p w:rsidR="00000000" w:rsidDel="00000000" w:rsidP="00000000" w:rsidRDefault="00000000" w:rsidRPr="00000000" w14:paraId="0000014F">
      <w:pPr>
        <w:spacing w:after="60" w:before="120" w:lineRule="auto"/>
        <w:rPr/>
      </w:pPr>
      <w:r w:rsidDel="00000000" w:rsidR="00000000" w:rsidRPr="00000000">
        <w:rPr>
          <w:rFonts w:ascii="Courier New" w:cs="Courier New" w:eastAsia="Courier New" w:hAnsi="Courier New"/>
          <w:color w:val="1a2744"/>
          <w:sz w:val="18"/>
          <w:szCs w:val="18"/>
          <w:rtl w:val="0"/>
        </w:rPr>
        <w:t xml:space="preserve">holdback_total  = accrual_expense_amt_before_holdback                - accrual_expense_amt_with_holdback_appliedholdback_amt    = ROUND(holdback_total × proration_pct, 2)net_accrued_amt = distribute_amt - holdback_amt-- proration_pct is DECIMAL(19,16); value 0.50 = 50%-- NULL if no paired accrual_expense record exists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r w:rsidDel="00000000" w:rsidR="00000000" w:rsidRPr="00000000">
        <w:rPr>
          <w:rFonts w:ascii="Arial" w:cs="Arial" w:eastAsia="Arial" w:hAnsi="Arial"/>
          <w:b w:val="1"/>
          <w:bCs w:val="1"/>
          <w:color w:val="1a2744"/>
          <w:sz w:val="24"/>
          <w:szCs w:val="24"/>
          <w:rtl w:val="0"/>
        </w:rPr>
        <w:t xml:space="preserve">BAAR Transmitted Amount (Q4)</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Fonts w:ascii="Arial" w:cs="Arial" w:eastAsia="Arial" w:hAnsi="Arial"/>
          <w:sz w:val="22"/>
          <w:szCs w:val="22"/>
          <w:rtl w:val="0"/>
        </w:rPr>
        <w:t xml:space="preserve">Pre-aggregated in v_baar_transmitted to avoid fan-out. Join path:</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accrual_income_dist.id = transmit_accrual_income_header.accrual_income_dist_id</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transmit_accrual_income_header.id = transmit_accrual_income_acct_line.accrual_income_header_id</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SUM(acct_line.transaction_currency_amt) per accrual_income_dist_id</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MAX_BY(transmittal_status_cd, created_dt) = latest transmission status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MAX_BY(document_type, created_dt) = actual BAAR document type used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br w:type="textWrapping"/>
      </w:r>
    </w:p>
    <w:p w:rsidR="00000000" w:rsidDel="00000000" w:rsidP="00000000" w:rsidRDefault="00000000" w:rsidRPr="00000000" w14:paraId="0000015A">
      <w:pPr>
        <w:pStyle w:val="Heading1"/>
        <w:rPr/>
      </w:pPr>
      <w:r w:rsidDel="00000000" w:rsidR="00000000" w:rsidRPr="00000000">
        <w:rPr>
          <w:rFonts w:ascii="Arial" w:cs="Arial" w:eastAsia="Arial" w:hAnsi="Arial"/>
          <w:b w:val="1"/>
          <w:bCs w:val="1"/>
          <w:color w:val="1a2744"/>
          <w:sz w:val="32"/>
          <w:szCs w:val="32"/>
          <w:rtl w:val="0"/>
        </w:rPr>
        <w:t xml:space="preserve">6  Error Handling &amp; Idempotency</w:t>
      </w:r>
      <w:r w:rsidDel="00000000" w:rsidR="00000000" w:rsidRPr="00000000">
        <w:rPr>
          <w:rtl w:val="0"/>
        </w:rPr>
      </w:r>
    </w:p>
    <w:p w:rsidR="00000000" w:rsidDel="00000000" w:rsidP="00000000" w:rsidRDefault="00000000" w:rsidRPr="00000000" w14:paraId="0000015B">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Fonts w:ascii="Arial" w:cs="Arial" w:eastAsia="Arial" w:hAnsi="Arial"/>
          <w:b w:val="1"/>
          <w:bCs w:val="1"/>
          <w:color w:val="1e5fa8"/>
          <w:sz w:val="26"/>
          <w:szCs w:val="26"/>
          <w:rtl w:val="0"/>
        </w:rPr>
        <w:t xml:space="preserve">6.1  Pre-flight Gate</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Fonts w:ascii="Arial" w:cs="Arial" w:eastAsia="Arial" w:hAnsi="Arial"/>
          <w:sz w:val="22"/>
          <w:szCs w:val="22"/>
          <w:rtl w:val="0"/>
        </w:rPr>
        <w:t xml:space="preserve">The driver checks four DP1 common dim tables before launching any child notebook. Any empty table triggers PREFLIGHT_FAILURE and writes an audit row. No partial execution occurs. DP4 does not depend on DP2 or DP3.</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Fonts w:ascii="Arial" w:cs="Arial" w:eastAsia="Arial" w:hAnsi="Arial"/>
          <w:b w:val="1"/>
          <w:bCs w:val="1"/>
          <w:color w:val="1e5fa8"/>
          <w:sz w:val="26"/>
          <w:szCs w:val="26"/>
          <w:rtl w:val="0"/>
        </w:rPr>
        <w:t xml:space="preserve">6.2  Dim Failure Gate</w:t>
      </w: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Fonts w:ascii="Arial" w:cs="Arial" w:eastAsia="Arial" w:hAnsi="Arial"/>
          <w:sz w:val="22"/>
          <w:szCs w:val="22"/>
          <w:rtl w:val="0"/>
        </w:rPr>
        <w:t xml:space="preserve">Both dim notebooks (Steps 1 and 2) must succeed before the fact runs. If either fails, the fact is BLOCKED and an audit row is written. force_fact=true bypasses the gate for targeted recovery.</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Fonts w:ascii="Arial" w:cs="Arial" w:eastAsia="Arial" w:hAnsi="Arial"/>
          <w:b w:val="1"/>
          <w:bCs w:val="1"/>
          <w:color w:val="1e5fa8"/>
          <w:sz w:val="26"/>
          <w:szCs w:val="26"/>
          <w:rtl w:val="0"/>
        </w:rPr>
        <w:t xml:space="preserve">6.3  Idempotency</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dim_accrual_period: TRUNCATE → INSERT. Fully idempotent. Regenerate range via start_cal_year/end_cal_year widgets.</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dim_onefund_program: TRUNCATE → INSERT. Fully idempotent. Re-run at any time.</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fact_accrual_income: INSERT only. Guard check exits cleanly if rows already exist. Manual TRUNCATE required to re-prime.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Fonts w:ascii="Arial" w:cs="Arial" w:eastAsia="Arial" w:hAnsi="Arial"/>
          <w:b w:val="1"/>
          <w:bCs w:val="1"/>
          <w:color w:val="1e5fa8"/>
          <w:sz w:val="26"/>
          <w:szCs w:val="26"/>
          <w:rtl w:val="0"/>
        </w:rPr>
        <w:t xml:space="preserve">6.4  Sentinel FK Values</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Fonts w:ascii="Arial" w:cs="Arial" w:eastAsia="Arial" w:hAnsi="Arial"/>
          <w:sz w:val="22"/>
          <w:szCs w:val="22"/>
          <w:rtl w:val="0"/>
        </w:rPr>
        <w:t xml:space="preserve">All unresolvable surrogate keys write -1. Post-load logs report sentinel counts for all five FK columns: line_item_sk, loa_sk, ia_sk, agency_sk, accrual_period_sk.</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rFonts w:ascii="Arial" w:cs="Arial" w:eastAsia="Arial" w:hAnsi="Arial"/>
          <w:b w:val="1"/>
          <w:bCs w:val="1"/>
          <w:color w:val="1e5fa8"/>
          <w:sz w:val="26"/>
          <w:szCs w:val="26"/>
          <w:rtl w:val="0"/>
        </w:rPr>
        <w:t xml:space="preserve">6.5  accrual_month Unresolved Period Alert</w:t>
      </w: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Fonts w:ascii="Arial" w:cs="Arial" w:eastAsia="Arial" w:hAnsi="Arial"/>
          <w:sz w:val="22"/>
          <w:szCs w:val="22"/>
          <w:rtl w:val="0"/>
        </w:rPr>
        <w:t xml:space="preserve">If accrual_period_sk sentinel count &gt; 0, the fact notebook runs a follow-up query to extract the distinct unrecognised accrual_month values and logs them. This helps diagnose unexpected month string formats in source data without requiring a re-run.</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Fonts w:ascii="Arial" w:cs="Arial" w:eastAsia="Arial" w:hAnsi="Arial"/>
          <w:b w:val="1"/>
          <w:bCs w:val="1"/>
          <w:color w:val="1e5fa8"/>
          <w:sz w:val="26"/>
          <w:szCs w:val="26"/>
          <w:rtl w:val="0"/>
        </w:rPr>
        <w:t xml:space="preserve">6.6  Post-load Validation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dim_accrual_period: Q1–Q4 distribution (should be 3:3:3:3 per FY), year-end flag count, natural key uniqueness check</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dim_onefund_program: BAAR doc type coverage rate, program description coverage rate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fact_accrual_income: period span (earliest/latest period_label), financial totals (calculated, distributed, net_accrued, transmitted), sentinel FK counts per dimension, BAAR coverage (has_status, has_amount, distinct_batches), accrual_month unresolved alert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br w:type="textWrapping"/>
      </w:r>
    </w:p>
    <w:p w:rsidR="00000000" w:rsidDel="00000000" w:rsidP="00000000" w:rsidRDefault="00000000" w:rsidRPr="00000000" w14:paraId="00000174">
      <w:pPr>
        <w:pStyle w:val="Heading1"/>
        <w:rPr/>
      </w:pPr>
      <w:r w:rsidDel="00000000" w:rsidR="00000000" w:rsidRPr="00000000">
        <w:rPr>
          <w:rFonts w:ascii="Arial" w:cs="Arial" w:eastAsia="Arial" w:hAnsi="Arial"/>
          <w:b w:val="1"/>
          <w:bCs w:val="1"/>
          <w:color w:val="1a2744"/>
          <w:sz w:val="32"/>
          <w:szCs w:val="32"/>
          <w:rtl w:val="0"/>
        </w:rPr>
        <w:t xml:space="preserve">7  Known Limitations &amp; Future Work</w:t>
      </w:r>
      <w:r w:rsidDel="00000000" w:rsidR="00000000" w:rsidRPr="00000000">
        <w:rPr>
          <w:rtl w:val="0"/>
        </w:rPr>
      </w:r>
    </w:p>
    <w:p w:rsidR="00000000" w:rsidDel="00000000" w:rsidP="00000000" w:rsidRDefault="00000000" w:rsidRPr="00000000" w14:paraId="00000175">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8"/>
                <w:szCs w:val="18"/>
                <w:rtl w:val="0"/>
              </w:rPr>
              <w:t xml:space="preserve">Resolution Path</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0"/>
                <w:bCs w:val="0"/>
                <w:color w:val="222222"/>
                <w:sz w:val="20"/>
                <w:szCs w:val="20"/>
                <w:rtl w:val="0"/>
              </w:rPr>
              <w:t xml:space="preserve">baar_accepted_amt / baar_rejected_amt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0"/>
                <w:bCs w:val="0"/>
                <w:color w:val="222222"/>
                <w:sz w:val="20"/>
                <w:szCs w:val="20"/>
                <w:rtl w:val="0"/>
              </w:rPr>
              <w:t xml:space="preserve">NULL on prime — BAAR response data not available at prime time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0"/>
                <w:bCs w:val="0"/>
                <w:color w:val="222222"/>
                <w:sz w:val="20"/>
                <w:szCs w:val="20"/>
                <w:rtl w:val="0"/>
              </w:rPr>
              <w:t xml:space="preserve">CDC from BAAR response feed when available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0"/>
                <w:bCs w:val="0"/>
                <w:color w:val="222222"/>
                <w:sz w:val="20"/>
                <w:szCs w:val="20"/>
                <w:rtl w:val="0"/>
              </w:rPr>
              <w:t xml:space="preserve">baar_response_dt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0"/>
                <w:bCs w:val="0"/>
                <w:color w:val="222222"/>
                <w:sz w:val="20"/>
                <w:szCs w:val="20"/>
                <w:rtl w:val="0"/>
              </w:rPr>
              <w:t xml:space="preserve">NULL on prime — date BAAR accepted/rejected not in Silver at prime time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0"/>
                <w:bCs w:val="0"/>
                <w:color w:val="222222"/>
                <w:sz w:val="20"/>
                <w:szCs w:val="20"/>
                <w:rtl w:val="0"/>
              </w:rPr>
              <w:t xml:space="preserve">CDC from BAAR response transmission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0"/>
                <w:bCs w:val="0"/>
                <w:color w:val="222222"/>
                <w:sz w:val="20"/>
                <w:szCs w:val="20"/>
                <w:rtl w:val="0"/>
              </w:rPr>
              <w:t xml:space="preserve">inclusion_override_flag proxy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0"/>
                <w:bCs w:val="0"/>
                <w:color w:val="222222"/>
                <w:sz w:val="20"/>
                <w:szCs w:val="20"/>
                <w:rtl w:val="0"/>
              </w:rPr>
              <w:t xml:space="preserve">include_in_transmission_yn = 'Y' used as proxy for FSD manual override; may include system-set inclusions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rPr/>
            </w:pPr>
            <w:r w:rsidDel="00000000" w:rsidR="00000000" w:rsidRPr="00000000">
              <w:rPr>
                <w:rFonts w:ascii="Arial" w:cs="Arial" w:eastAsia="Arial" w:hAnsi="Arial"/>
                <w:b w:val="0"/>
                <w:bCs w:val="0"/>
                <w:color w:val="222222"/>
                <w:sz w:val="20"/>
                <w:szCs w:val="20"/>
                <w:rtl w:val="0"/>
              </w:rPr>
              <w:t xml:space="preserve">CDC enrichment or FSD override audit table when available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color w:val="222222"/>
                <w:sz w:val="20"/>
                <w:szCs w:val="20"/>
                <w:rtl w:val="0"/>
              </w:rPr>
              <w:t xml:space="preserve">accrual_doc_type fallback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84">
            <w:pPr>
              <w:rPr/>
            </w:pPr>
            <w:r w:rsidDel="00000000" w:rsidR="00000000" w:rsidRPr="00000000">
              <w:rPr>
                <w:rFonts w:ascii="Arial" w:cs="Arial" w:eastAsia="Arial" w:hAnsi="Arial"/>
                <w:b w:val="0"/>
                <w:bCs w:val="0"/>
                <w:color w:val="222222"/>
                <w:sz w:val="20"/>
                <w:szCs w:val="20"/>
                <w:rtl w:val="0"/>
              </w:rPr>
              <w:t xml:space="preserve">Uses transmit header document_type (preferred) or OneFund map fallback. NULL if neither exists.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85">
            <w:pPr>
              <w:rPr/>
            </w:pPr>
            <w:r w:rsidDel="00000000" w:rsidR="00000000" w:rsidRPr="00000000">
              <w:rPr>
                <w:rFonts w:ascii="Arial" w:cs="Arial" w:eastAsia="Arial" w:hAnsi="Arial"/>
                <w:b w:val="0"/>
                <w:bCs w:val="0"/>
                <w:color w:val="222222"/>
                <w:sz w:val="20"/>
                <w:szCs w:val="20"/>
                <w:rtl w:val="0"/>
              </w:rPr>
              <w:t xml:space="preserve">CDC corrects when BAAR transmission data is complete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0"/>
                <w:bCs w:val="0"/>
                <w:color w:val="222222"/>
                <w:sz w:val="20"/>
                <w:szCs w:val="20"/>
                <w:rtl w:val="0"/>
              </w:rPr>
              <w:t xml:space="preserve">ia_sk for income records without expense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0"/>
                <w:bCs w:val="0"/>
                <w:color w:val="222222"/>
                <w:sz w:val="20"/>
                <w:szCs w:val="20"/>
                <w:rtl w:val="0"/>
              </w:rPr>
              <w:t xml:space="preserve">accrual_income rows with no paired accrual_expense have ia_sk = -1 (no acquisition_id available)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0"/>
                <w:bCs w:val="0"/>
                <w:color w:val="222222"/>
                <w:sz w:val="20"/>
                <w:szCs w:val="20"/>
                <w:rtl w:val="0"/>
              </w:rPr>
              <w:t xml:space="preserve">CDC via alternate join path if IA linkage is added to accrual_income directly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0"/>
                <w:bCs w:val="0"/>
                <w:color w:val="222222"/>
                <w:sz w:val="20"/>
                <w:szCs w:val="20"/>
                <w:rtl w:val="0"/>
              </w:rPr>
              <w:t xml:space="preserve">accrual_month unrecognised formats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0"/>
                <w:bCs w:val="0"/>
                <w:color w:val="222222"/>
                <w:sz w:val="20"/>
                <w:szCs w:val="20"/>
                <w:rtl w:val="0"/>
              </w:rPr>
              <w:t xml:space="preserve">NULL period_sk if source data contains month string formats other than numeric or JAN–DEC abbreviation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8B">
            <w:pPr>
              <w:rPr/>
            </w:pPr>
            <w:r w:rsidDel="00000000" w:rsidR="00000000" w:rsidRPr="00000000">
              <w:rPr>
                <w:rFonts w:ascii="Arial" w:cs="Arial" w:eastAsia="Arial" w:hAnsi="Arial"/>
                <w:b w:val="0"/>
                <w:bCs w:val="0"/>
                <w:color w:val="222222"/>
                <w:sz w:val="20"/>
                <w:szCs w:val="20"/>
                <w:rtl w:val="0"/>
              </w:rPr>
              <w:t xml:space="preserve">Add CASE branches to accrual_month decoder; alert in post-load log identifies specific values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color w:val="222222"/>
                <w:sz w:val="20"/>
                <w:szCs w:val="20"/>
                <w:rtl w:val="0"/>
              </w:rPr>
              <w:t xml:space="preserve">DP1 accrued_amt enrichment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rPr/>
            </w:pPr>
            <w:r w:rsidDel="00000000" w:rsidR="00000000" w:rsidRPr="00000000">
              <w:rPr>
                <w:rFonts w:ascii="Arial" w:cs="Arial" w:eastAsia="Arial" w:hAnsi="Arial"/>
                <w:b w:val="0"/>
                <w:bCs w:val="0"/>
                <w:color w:val="222222"/>
                <w:sz w:val="20"/>
                <w:szCs w:val="20"/>
                <w:rtl w:val="0"/>
              </w:rPr>
              <w:t xml:space="preserve">DP4 is the upstream gate for populating fact_obligation_expenditure.accrued_amt in DP1. This gate is conditional in DP1 CDC (checks DP4 availability).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color w:val="222222"/>
                <w:sz w:val="20"/>
                <w:szCs w:val="20"/>
                <w:rtl w:val="0"/>
              </w:rPr>
              <w:t xml:space="preserve">DP4 prime completing successfully unlocks DP1 CDC conditional accrual logic</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br w:type="textWrapping"/>
      </w:r>
    </w:p>
    <w:p w:rsidR="00000000" w:rsidDel="00000000" w:rsidP="00000000" w:rsidRDefault="00000000" w:rsidRPr="00000000" w14:paraId="00000191">
      <w:pPr>
        <w:pStyle w:val="Heading1"/>
        <w:rPr/>
      </w:pPr>
      <w:r w:rsidDel="00000000" w:rsidR="00000000" w:rsidRPr="00000000">
        <w:rPr>
          <w:rFonts w:ascii="Arial" w:cs="Arial" w:eastAsia="Arial" w:hAnsi="Arial"/>
          <w:b w:val="1"/>
          <w:bCs w:val="1"/>
          <w:color w:val="1a2744"/>
          <w:sz w:val="32"/>
          <w:szCs w:val="32"/>
          <w:rtl w:val="0"/>
        </w:rPr>
        <w:t xml:space="preserve">8  Deployment &amp; Run Instructions</w:t>
      </w:r>
      <w:r w:rsidDel="00000000" w:rsidR="00000000" w:rsidRPr="00000000">
        <w:rPr>
          <w:rtl w:val="0"/>
        </w:rPr>
      </w:r>
    </w:p>
    <w:p w:rsidR="00000000" w:rsidDel="00000000" w:rsidP="00000000" w:rsidRDefault="00000000" w:rsidRPr="00000000" w14:paraId="00000192">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Fonts w:ascii="Arial" w:cs="Arial" w:eastAsia="Arial" w:hAnsi="Arial"/>
          <w:b w:val="1"/>
          <w:bCs w:val="1"/>
          <w:color w:val="1e5fa8"/>
          <w:sz w:val="26"/>
          <w:szCs w:val="26"/>
          <w:rtl w:val="0"/>
        </w:rPr>
        <w:t xml:space="preserve">8.1  Execution Sequence</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Fonts w:ascii="Arial" w:cs="Arial" w:eastAsia="Arial" w:hAnsi="Arial"/>
          <w:sz w:val="22"/>
          <w:szCs w:val="22"/>
          <w:rtl w:val="0"/>
        </w:rPr>
        <w:t xml:space="preserve">DP4 depends only on DP1. DP2 and DP3 are not required.</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Run DP1 prime → verify DRIVER_COMPLETE in pipeline_audit</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Run DP4 prime → driver pre-flight verifies DP1 common dims before proceeding</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DP4 prime completes: DP1 CDC accrued_amt conditional logic is unblocked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Fonts w:ascii="Arial" w:cs="Arial" w:eastAsia="Arial" w:hAnsi="Arial"/>
          <w:b w:val="1"/>
          <w:bCs w:val="1"/>
          <w:color w:val="1e5fa8"/>
          <w:sz w:val="26"/>
          <w:szCs w:val="26"/>
          <w:rtl w:val="0"/>
        </w:rPr>
        <w:t xml:space="preserve">8.2  Driver Widgets</w:t>
      </w: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5000"/>
        <w:tblGridChange w:id="0">
          <w:tblGrid>
            <w:gridCol w:w="1800"/>
            <w:gridCol w:w="1560"/>
            <w:gridCol w:w="500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18"/>
                <w:szCs w:val="18"/>
                <w:rtl w:val="0"/>
              </w:rPr>
              <w:t xml:space="preserve">Widget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18"/>
                <w:szCs w:val="18"/>
                <w:rtl w:val="0"/>
              </w:rPr>
              <w:t xml:space="preserve">Default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pPr>
            <w:r w:rsidDel="00000000" w:rsidR="00000000" w:rsidRPr="00000000">
              <w:rPr>
                <w:rFonts w:ascii="Arial" w:cs="Arial" w:eastAsia="Arial" w:hAnsi="Arial"/>
                <w:b w:val="0"/>
                <w:bCs w:val="0"/>
                <w:color w:val="222222"/>
                <w:sz w:val="20"/>
                <w:szCs w:val="20"/>
                <w:rtl w:val="0"/>
              </w:rPr>
              <w:t xml:space="preserve">run_id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color w:val="222222"/>
                <w:sz w:val="20"/>
                <w:szCs w:val="20"/>
                <w:rtl w:val="0"/>
              </w:rPr>
              <w:t xml:space="preserve">(auto)</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0"/>
                <w:bCs w:val="0"/>
                <w:color w:val="222222"/>
                <w:sz w:val="20"/>
                <w:szCs w:val="20"/>
                <w:rtl w:val="0"/>
              </w:rPr>
              <w:t xml:space="preserve">Auto-generates dp4_prime_{uuid12} if blank.</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color w:val="222222"/>
                <w:sz w:val="20"/>
                <w:szCs w:val="20"/>
                <w:rtl w:val="0"/>
              </w:rPr>
              <w:t xml:space="preserve">env</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0"/>
                <w:bCs w:val="0"/>
                <w:color w:val="222222"/>
                <w:sz w:val="20"/>
                <w:szCs w:val="20"/>
                <w:rtl w:val="0"/>
              </w:rPr>
              <w:t xml:space="preserve">prod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0"/>
                <w:bCs w:val="0"/>
                <w:color w:val="222222"/>
                <w:sz w:val="20"/>
                <w:szCs w:val="20"/>
                <w:rtl w:val="0"/>
              </w:rPr>
              <w:t xml:space="preserve">Environment tag written to audit rows. Informational.</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0"/>
                <w:bCs w:val="0"/>
                <w:color w:val="222222"/>
                <w:sz w:val="20"/>
                <w:szCs w:val="20"/>
                <w:rtl w:val="0"/>
              </w:rPr>
              <w:t xml:space="preserve">force_fact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0"/>
                <w:bCs w:val="0"/>
                <w:color w:val="222222"/>
                <w:sz w:val="20"/>
                <w:szCs w:val="20"/>
                <w:rtl w:val="0"/>
              </w:rPr>
              <w:t xml:space="preserve">false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0"/>
                <w:bCs w:val="0"/>
                <w:color w:val="222222"/>
                <w:sz w:val="20"/>
                <w:szCs w:val="20"/>
                <w:rtl w:val="0"/>
              </w:rPr>
              <w:t xml:space="preserve">Set true to bypass dim gate and run fact despite dim failure.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rPr/>
            </w:pPr>
            <w:r w:rsidDel="00000000" w:rsidR="00000000" w:rsidRPr="00000000">
              <w:rPr>
                <w:rFonts w:ascii="Arial" w:cs="Arial" w:eastAsia="Arial" w:hAnsi="Arial"/>
                <w:b w:val="0"/>
                <w:bCs w:val="0"/>
                <w:color w:val="222222"/>
                <w:sz w:val="20"/>
                <w:szCs w:val="20"/>
                <w:rtl w:val="0"/>
              </w:rPr>
              <w:t xml:space="preserve">timeout_sec</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rPr/>
            </w:pPr>
            <w:r w:rsidDel="00000000" w:rsidR="00000000" w:rsidRPr="00000000">
              <w:rPr>
                <w:rFonts w:ascii="Arial" w:cs="Arial" w:eastAsia="Arial" w:hAnsi="Arial"/>
                <w:b w:val="0"/>
                <w:bCs w:val="0"/>
                <w:color w:val="222222"/>
                <w:sz w:val="20"/>
                <w:szCs w:val="20"/>
                <w:rtl w:val="0"/>
              </w:rPr>
              <w:t xml:space="preserve">3600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rPr/>
            </w:pPr>
            <w:r w:rsidDel="00000000" w:rsidR="00000000" w:rsidRPr="00000000">
              <w:rPr>
                <w:rFonts w:ascii="Arial" w:cs="Arial" w:eastAsia="Arial" w:hAnsi="Arial"/>
                <w:b w:val="0"/>
                <w:bCs w:val="0"/>
                <w:color w:val="222222"/>
                <w:sz w:val="20"/>
                <w:szCs w:val="20"/>
                <w:rtl w:val="0"/>
              </w:rPr>
              <w:t xml:space="preserve">Per-notebook timeout in seconds.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rPr/>
            </w:pPr>
            <w:r w:rsidDel="00000000" w:rsidR="00000000" w:rsidRPr="00000000">
              <w:rPr>
                <w:rFonts w:ascii="Arial" w:cs="Arial" w:eastAsia="Arial" w:hAnsi="Arial"/>
                <w:b w:val="0"/>
                <w:bCs w:val="0"/>
                <w:color w:val="222222"/>
                <w:sz w:val="20"/>
                <w:szCs w:val="20"/>
                <w:rtl w:val="0"/>
              </w:rPr>
              <w:t xml:space="preserve">start_cal_year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AB">
            <w:pPr>
              <w:rPr/>
            </w:pPr>
            <w:r w:rsidDel="00000000" w:rsidR="00000000" w:rsidRPr="00000000">
              <w:rPr>
                <w:rFonts w:ascii="Arial" w:cs="Arial" w:eastAsia="Arial" w:hAnsi="Arial"/>
                <w:b w:val="0"/>
                <w:bCs w:val="0"/>
                <w:color w:val="222222"/>
                <w:sz w:val="20"/>
                <w:szCs w:val="20"/>
                <w:rtl w:val="0"/>
              </w:rPr>
              <w:t xml:space="preserve">2000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AC">
            <w:pPr>
              <w:rPr/>
            </w:pPr>
            <w:r w:rsidDel="00000000" w:rsidR="00000000" w:rsidRPr="00000000">
              <w:rPr>
                <w:rFonts w:ascii="Arial" w:cs="Arial" w:eastAsia="Arial" w:hAnsi="Arial"/>
                <w:b w:val="0"/>
                <w:bCs w:val="0"/>
                <w:color w:val="222222"/>
                <w:sz w:val="20"/>
                <w:szCs w:val="20"/>
                <w:rtl w:val="0"/>
              </w:rPr>
              <w:t xml:space="preserve">Start of fiscal spine (Oct of this year = first row). Passed to dim_accrual_period.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rPr/>
            </w:pPr>
            <w:r w:rsidDel="00000000" w:rsidR="00000000" w:rsidRPr="00000000">
              <w:rPr>
                <w:rFonts w:ascii="Arial" w:cs="Arial" w:eastAsia="Arial" w:hAnsi="Arial"/>
                <w:b w:val="0"/>
                <w:bCs w:val="0"/>
                <w:color w:val="222222"/>
                <w:sz w:val="20"/>
                <w:szCs w:val="20"/>
                <w:rtl w:val="0"/>
              </w:rPr>
              <w:t xml:space="preserve">end_cal_year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0"/>
                <w:bCs w:val="0"/>
                <w:color w:val="222222"/>
                <w:sz w:val="20"/>
                <w:szCs w:val="20"/>
                <w:rtl w:val="0"/>
              </w:rPr>
              <w:t xml:space="preserve">2035</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rPr/>
            </w:pPr>
            <w:r w:rsidDel="00000000" w:rsidR="00000000" w:rsidRPr="00000000">
              <w:rPr>
                <w:rFonts w:ascii="Arial" w:cs="Arial" w:eastAsia="Arial" w:hAnsi="Arial"/>
                <w:b w:val="0"/>
                <w:bCs w:val="0"/>
                <w:color w:val="222222"/>
                <w:sz w:val="20"/>
                <w:szCs w:val="20"/>
                <w:rtl w:val="0"/>
              </w:rPr>
              <w:t xml:space="preserve">End of fiscal spine (Sep of this year = last row). Passed to dim_accrual_period.</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Fonts w:ascii="Arial" w:cs="Arial" w:eastAsia="Arial" w:hAnsi="Arial"/>
          <w:b w:val="1"/>
          <w:bCs w:val="1"/>
          <w:color w:val="1e5fa8"/>
          <w:sz w:val="26"/>
          <w:szCs w:val="26"/>
          <w:rtl w:val="0"/>
        </w:rPr>
        <w:t xml:space="preserve">8.3  Re-prime Procedure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Dims (Steps 1–2): re-run driver as-is. TRUNCATE → INSERT is fully idempotent. To extend the spine range, adjust start_cal_year / end_cal_year widgets.</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(Step 3): manually TRUNCATE assist_catalog.air.fact_accrual_income, then re-run driver.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Bdr>
          <w:left w:color="0d7377" w:space="4" w:sz="8" w:val="single"/>
        </w:pBdr>
        <w:spacing w:after="80" w:before="80" w:lineRule="auto"/>
        <w:ind w:left="360" w:firstLine="0"/>
        <w:rPr/>
      </w:pPr>
      <w:r w:rsidDel="00000000" w:rsidR="00000000" w:rsidRPr="00000000">
        <w:rPr>
          <w:rFonts w:ascii="Arial" w:cs="Arial" w:eastAsia="Arial" w:hAnsi="Arial"/>
          <w:i w:val="1"/>
          <w:iCs w:val="1"/>
          <w:color w:val="444444"/>
          <w:sz w:val="20"/>
          <w:szCs w:val="20"/>
          <w:rtl w:val="0"/>
        </w:rPr>
        <w:t xml:space="preserve">Expected prime duration: dim notebooks 1–5 min each; fact notebook 15–40 min depending on accrual history volume. Monitor via Databricks Job UI or query pipeline_audit WHERE run_id = '&lt;your_run_id&gt;'.</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top w:color="dce3ef" w:space="2" w:sz="4" w:val="single"/>
      </w:pBdr>
      <w:tabs>
        <w:tab w:val="right" w:leader="none" w:pos="9026"/>
      </w:tabs>
      <w:rPr/>
    </w:pPr>
    <w:r w:rsidDel="00000000" w:rsidR="00000000" w:rsidRPr="00000000">
      <w:rPr>
        <w:rFonts w:ascii="Arial" w:cs="Arial" w:eastAsia="Arial" w:hAnsi="Arial"/>
        <w:color w:val="999999"/>
        <w:sz w:val="16"/>
        <w:szCs w:val="16"/>
        <w:rtl w:val="0"/>
      </w:rPr>
      <w:t xml:space="preserve">Databricks Unity Catalog · assist_catalog.airPage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bottom w:color="c9a227" w:space="2" w:sz="4" w:val="single"/>
      </w:pBdr>
      <w:rPr/>
    </w:pPr>
    <w:r w:rsidDel="00000000" w:rsidR="00000000" w:rsidRPr="00000000">
      <w:rPr>
        <w:rFonts w:ascii="Arial" w:cs="Arial" w:eastAsia="Arial" w:hAnsi="Arial"/>
        <w:color w:val="666666"/>
        <w:sz w:val="18"/>
        <w:szCs w:val="18"/>
        <w:rtl w:val="0"/>
      </w:rPr>
      <w:t xml:space="preserve">ASSIST OCFO | DP4 Accrual Income Reporter — Priming Pipeline Design</w:t>
    </w:r>
    <w:r w:rsidDel="00000000" w:rsidR="00000000" w:rsidRPr="00000000">
      <w:rPr>
        <w:rFonts w:ascii="Arial" w:cs="Arial" w:eastAsia="Arial" w:hAnsi="Arial"/>
        <w:i w:val="1"/>
        <w:iCs w:val="1"/>
        <w:color w:val="999999"/>
        <w:sz w:val="18"/>
        <w:szCs w:val="18"/>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e5fa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27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