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a2744"/>
          <w:sz w:val="28"/>
          <w:szCs w:val="28"/>
          <w:rtl w:val="0"/>
        </w:rPr>
        <w:t xml:space="preserve">ASSIST OCFO</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a2744"/>
          <w:sz w:val="40"/>
          <w:szCs w:val="40"/>
          <w:rtl w:val="0"/>
        </w:rPr>
        <w:t xml:space="preserve">DP9 — IA Lifecycle &amp; Amendment Tracker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i w:val="1"/>
          <w:iCs w:val="1"/>
          <w:color w:val="666666"/>
          <w:sz w:val="26"/>
          <w:szCs w:val="26"/>
          <w:rtl w:val="0"/>
        </w:rPr>
        <w:t xml:space="preserve">Full Product Design Document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color w:val="888888"/>
          <w:sz w:val="22"/>
          <w:szCs w:val="22"/>
          <w:rtl w:val="0"/>
        </w:rPr>
        <w:t xml:space="preserve">Version 1.0  ·  April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Data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20"/>
                <w:szCs w:val="20"/>
                <w:rtl w:val="0"/>
              </w:rPr>
              <w:t xml:space="preserve">DP9 — IA Lifecycle &amp; Amendment Tracker (IAT)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Gold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20"/>
                <w:szCs w:val="20"/>
                <w:rtl w:val="0"/>
              </w:rPr>
              <w:t xml:space="preserve">assist_catalog.iat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ASSIST OCFO / Financial Services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ffffff"/>
                <w:sz w:val="20"/>
                <w:szCs w:val="20"/>
                <w:rtl w:val="0"/>
              </w:rPr>
              <w:t xml:space="preserve">Databricks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20"/>
                <w:szCs w:val="20"/>
                <w:rtl w:val="0"/>
              </w:rPr>
              <w:t xml:space="preserve">14.x LTS — Unity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ffffff"/>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20"/>
                <w:szCs w:val="20"/>
                <w:rtl w:val="0"/>
              </w:rPr>
              <w:t xml:space="preserve">Full Product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20"/>
                <w:szCs w:val="20"/>
                <w:rtl w:val="0"/>
              </w:rPr>
              <w:t xml:space="preserve">Approved —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Regulatory 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0"/>
                <w:szCs w:val="20"/>
                <w:rtl w:val="0"/>
              </w:rPr>
              <w:t xml:space="preserve">FAR Part 17.5; 31 U.S.C. §1535 (Economy Act); OMB A-123; 31 U.S.C. §1102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20"/>
                <w:szCs w:val="20"/>
                <w:rtl w:val="0"/>
              </w:rPr>
              <w:t xml:space="preserve">Upstream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0"/>
                <w:szCs w:val="20"/>
                <w:rtl w:val="0"/>
              </w:rPr>
              <w:t xml:space="preserve">DP1 (common.dim_ia, dim_agency, dim_date, dim_funding, dim_loa)</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sz w:val="22"/>
          <w:szCs w:val="22"/>
          <w:rtl w:val="0"/>
        </w:rPr>
        <w:t xml:space="preserve">DP9 — IA Lifecycle &amp; Amendment Tracker (IAT) provides the complete amendment history for all ASSIST Interagency Agreements: every scope change, cost adjustment, and period extension under FAR Part 17.5 and the Economy Act (31 U.S.C. §1535). It also captures annual OMB A-123 review records and FIN code routing history.</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0"/>
          <w:bCs w:val="0"/>
          <w:sz w:val="22"/>
          <w:szCs w:val="22"/>
          <w:rtl w:val="0"/>
        </w:rPr>
        <w:t xml:space="preserve">DP9 is downstream of DP1 only. It provides the detailed amendment audit trail that DP1’s dim_ia summarises at the IA header level — where DP1 answers “What is the current IA status and total estimated cost?”, DP9 answers “What was changed in each amendment, by how much, and when was each change legally effective?”.</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2  Product Scope</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sz w:val="26"/>
          <w:szCs w:val="26"/>
          <w:rtl w:val="0"/>
        </w:rPr>
        <w:t xml:space="preserve">2.1  In Scope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IA amendment audit trail: one row per amendment with cost delta, PoP extension, and legal status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 action classification (scope, cost, period change flags) via business-rule CASE derivation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OMB A-123 IA review records with reviewer attribution and attachment tracking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code routing history (partial on prime — award_sk and ia_sk blocked until Silver adds award_id to award_fin_log)</w:t>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sz w:val="26"/>
          <w:szCs w:val="26"/>
          <w:rtl w:val="0"/>
        </w:rPr>
        <w:t xml:space="preserve">2.2  Target Consumers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000000"/>
                <w:sz w:val="20"/>
                <w:szCs w:val="20"/>
                <w:rtl w:val="0"/>
              </w:rPr>
              <w:t xml:space="preserve">IA Amendment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20"/>
                <w:szCs w:val="20"/>
                <w:rtl w:val="0"/>
              </w:rPr>
              <w:t xml:space="preserve">fact_ia_amendment: one row per amendment; cost_change_amt, pop_extension_days, amendment_status_cd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000000"/>
                <w:sz w:val="20"/>
                <w:szCs w:val="20"/>
                <w:rtl w:val="0"/>
              </w:rPr>
              <w:t xml:space="preserve">OMB A-123 Review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20"/>
                <w:szCs w:val="20"/>
                <w:rtl w:val="0"/>
              </w:rPr>
              <w:t xml:space="preserve">fact_ia_review: annual review compliance by IA and fiscal year; reviewer attribution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000000"/>
                <w:sz w:val="20"/>
                <w:szCs w:val="20"/>
                <w:rtl w:val="0"/>
              </w:rPr>
              <w:t xml:space="preserve">FIN Code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0"/>
                <w:szCs w:val="20"/>
                <w:rtl w:val="0"/>
              </w:rPr>
              <w:t xml:space="preserve">dim_fin_code_history: FIN/ACT code lookup for BAAR/Pegasys routing (award_sk self-activates when Silver adds award_id)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000000"/>
                <w:sz w:val="20"/>
                <w:szCs w:val="20"/>
                <w:rtl w:val="0"/>
              </w:rPr>
              <w:t xml:space="preserve">Amendment Velocity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20"/>
                <w:szCs w:val="20"/>
                <w:rtl w:val="0"/>
              </w:rPr>
              <w:t xml:space="preserve">v_ia_amendment_velocity: amendment count, avg cost delta, avg PoP extension per IA per 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000000"/>
                <w:sz w:val="20"/>
                <w:szCs w:val="20"/>
                <w:rtl w:val="0"/>
              </w:rPr>
              <w:t xml:space="preserve">Annual Review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0"/>
                <w:szCs w:val="20"/>
                <w:rtl w:val="0"/>
              </w:rPr>
              <w:t xml:space="preserve">v_ia_annual_review_status: IAs with and without review records for current FY</w:t>
            </w:r>
            <w:r w:rsidDel="00000000" w:rsidR="00000000" w:rsidRPr="00000000">
              <w:rPr>
                <w:rtl w:val="0"/>
              </w:rPr>
            </w:r>
          </w:p>
        </w:tc>
      </w:tr>
    </w:tbl>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2"/>
        <w:spacing w:after="120" w:before="240" w:lineRule="auto"/>
        <w:rPr/>
      </w:pPr>
      <w:r w:rsidDel="00000000" w:rsidR="00000000" w:rsidRPr="00000000">
        <w:rPr>
          <w:rFonts w:ascii="Arial" w:cs="Arial" w:eastAsia="Arial" w:hAnsi="Arial"/>
          <w:b w:val="1"/>
          <w:bCs w:val="1"/>
          <w:sz w:val="26"/>
          <w:szCs w:val="26"/>
          <w:rtl w:val="0"/>
        </w:rPr>
        <w:t xml:space="preserve">2.3  Out of Scope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 header status and total cost estimates (DP1 dim_ia scope)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 and LOA financial amounts (DP1 scope)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 lifecycle (DP2 scope)</w:t>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3  Gold Schema Design</w:t>
      </w: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Arial" w:cs="Arial" w:eastAsia="Arial" w:hAnsi="Arial"/>
          <w:b w:val="1"/>
          <w:bCs w:val="1"/>
          <w:sz w:val="26"/>
          <w:szCs w:val="26"/>
          <w:rtl w:val="0"/>
        </w:rPr>
        <w:t xml:space="preserve">3.1  Schema Overview</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b w:val="0"/>
          <w:bCs w:val="0"/>
          <w:sz w:val="22"/>
          <w:szCs w:val="22"/>
          <w:rtl w:val="0"/>
        </w:rPr>
        <w:t xml:space="preserve">DP9 writes to assist_catalog.iat. It reads surrogate keys from assist_catalog.common (DP1) only.</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b w:val="1"/>
          <w:bCs w:val="1"/>
          <w:sz w:val="26"/>
          <w:szCs w:val="26"/>
          <w:rtl w:val="0"/>
        </w:rPr>
        <w:t xml:space="preserve">3.2  Dimension Catalogue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4360"/>
        <w:tblGridChange w:id="0">
          <w:tblGrid>
            <w:gridCol w:w="2400"/>
            <w:gridCol w:w="1200"/>
            <w:gridCol w:w="14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20"/>
                <w:szCs w:val="20"/>
                <w:rtl w:val="0"/>
              </w:rPr>
              <w:t xml:space="preserve">SCD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0"/>
                <w:szCs w:val="20"/>
                <w:rtl w:val="0"/>
              </w:rPr>
              <w:t xml:space="preserve">Grain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000000"/>
                <w:sz w:val="20"/>
                <w:szCs w:val="20"/>
                <w:rtl w:val="0"/>
              </w:rPr>
              <w:t xml:space="preserve">dim_amend_action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20"/>
                <w:szCs w:val="20"/>
                <w:rtl w:val="0"/>
              </w:rPr>
              <w:t xml:space="preserve">iat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0"/>
                <w:szCs w:val="20"/>
                <w:rtl w:val="0"/>
              </w:rPr>
              <w:t xml:space="preserve">One row per lu_ia_amend_action.cd. 3 business-rule flags: changes_scope_flag, changes_cost_flag, changes_period_flag.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000000"/>
                <w:sz w:val="20"/>
                <w:szCs w:val="20"/>
                <w:rtl w:val="0"/>
              </w:rPr>
              <w:t xml:space="preserve">dim_reviewer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0"/>
                <w:szCs w:val="20"/>
                <w:rtl w:val="0"/>
              </w:rPr>
              <w:t xml:space="preserve">iat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One row per distinct service_agency_reviewer_id. Servicing agency only (request_agency_reviewer is free-text, 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000000"/>
                <w:sz w:val="20"/>
                <w:szCs w:val="20"/>
                <w:rtl w:val="0"/>
              </w:rPr>
              <w:t xml:space="preserve">dim_fin_code_history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iat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0"/>
                <w:szCs w:val="20"/>
                <w:rtl w:val="0"/>
              </w:rPr>
              <w:t xml:space="preserve">One row per award_fin_log.id. FIN code with is_current_flag. award_sk = -1 on prime (no award_id FK in Silver DDL).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000000"/>
                <w:sz w:val="20"/>
                <w:szCs w:val="20"/>
                <w:rtl w:val="0"/>
              </w:rPr>
              <w:t xml:space="preserve">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Shared. Read-only. ia_sk grain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000000"/>
                <w:sz w:val="20"/>
                <w:szCs w:val="20"/>
                <w:rtl w:val="0"/>
              </w:rPr>
              <w:t xml:space="preserve">dim_funding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20"/>
                <w:szCs w:val="20"/>
                <w:rtl w:val="0"/>
              </w:rPr>
              <w:t xml:space="preserve">Shared. Read-only. funding_sk via MIN(funding.id) per ia_id.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000000"/>
                <w:sz w:val="20"/>
                <w:szCs w:val="20"/>
                <w:rtl w:val="0"/>
              </w:rPr>
              <w:t xml:space="preserve">dim_loa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Shared. Read-only. loa_sk via latest funding_amendment_loa (PROXY).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000000"/>
                <w:sz w:val="20"/>
                <w:szCs w:val="20"/>
                <w:rtl w:val="0"/>
              </w:rPr>
              <w:t xml:space="preserve">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Shared. 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000000"/>
                <w:sz w:val="20"/>
                <w:szCs w:val="20"/>
                <w:rtl w:val="0"/>
              </w:rPr>
              <w:t xml:space="preserve">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20"/>
                <w:szCs w:val="20"/>
                <w:rtl w:val="0"/>
              </w:rPr>
              <w:t xml:space="preserve">Shared. Read-only. Via ia.activity_address_cd.</w:t>
            </w:r>
            <w:r w:rsidDel="00000000" w:rsidR="00000000" w:rsidRPr="00000000">
              <w:rPr>
                <w:rtl w:val="0"/>
              </w:rPr>
            </w:r>
          </w:p>
        </w:tc>
      </w:tr>
    </w:tbl>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sz w:val="26"/>
          <w:szCs w:val="26"/>
          <w:rtl w:val="0"/>
        </w:rPr>
        <w:t xml:space="preserve">3.3  fact_ia_amendment — Full Column Reference</w:t>
      </w:r>
      <w:r w:rsidDel="00000000" w:rsidR="00000000" w:rsidRPr="00000000">
        <w:rPr>
          <w:rtl w:val="0"/>
        </w:rPr>
      </w:r>
    </w:p>
    <w:p w:rsidR="00000000" w:rsidDel="00000000" w:rsidP="00000000" w:rsidRDefault="00000000" w:rsidRPr="00000000" w14:paraId="00000060">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ia_amendment.id. One per legal amendment to an IA. INSERT-only on prime.</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00"/>
        <w:gridCol w:w="2460"/>
        <w:gridCol w:w="1800"/>
        <w:tblGridChange w:id="0">
          <w:tblGrid>
            <w:gridCol w:w="2000"/>
            <w:gridCol w:w="1000"/>
            <w:gridCol w:w="2100"/>
            <w:gridCol w:w="24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000000"/>
                <w:sz w:val="20"/>
                <w:szCs w:val="20"/>
                <w:rtl w:val="0"/>
              </w:rPr>
              <w:t xml:space="preserve">ia_amendment_sk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0"/>
                <w:szCs w:val="20"/>
                <w:rtl w:val="0"/>
              </w:rPr>
              <w:t xml:space="preserve">Generated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20"/>
                <w:szCs w:val="20"/>
                <w:rtl w:val="0"/>
              </w:rPr>
              <w:t xml:space="preserve">Via ia_amendment.ia_id. Confirmed direct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000000"/>
                <w:sz w:val="20"/>
                <w:szCs w:val="20"/>
                <w:rtl w:val="0"/>
              </w:rPr>
              <w:t xml:space="preserve">award_sk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0"/>
                <w:szCs w:val="20"/>
                <w:rtl w:val="0"/>
              </w:rPr>
              <w:t xml:space="preserve">Sentinel -1. ia_amendment has no award_id; N:N path via acquisition_mod_ia — MIN() would be arbitrary.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20"/>
                <w:szCs w:val="20"/>
                <w:rtl w:val="0"/>
              </w:rPr>
              <w:t xml:space="preserve">Sentinel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000000"/>
                <w:sz w:val="20"/>
                <w:szCs w:val="20"/>
                <w:rtl w:val="0"/>
              </w:rPr>
              <w:t xml:space="preserve">amend_action_sk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iat.dim_amend_action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20"/>
                <w:szCs w:val="20"/>
                <w:rtl w:val="0"/>
              </w:rPr>
              <w:t xml:space="preserve">Via ia_amendment.ia_amend_action_cd.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000000"/>
                <w:sz w:val="20"/>
                <w:szCs w:val="20"/>
                <w:rtl w:val="0"/>
              </w:rPr>
              <w:t xml:space="preserve">funding_sk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common.dim_funding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20"/>
                <w:szCs w:val="20"/>
                <w:rtl w:val="0"/>
              </w:rPr>
              <w:t xml:space="preserve">MIN(funding.id) WHERE ia_id via v_funding_per_ia.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000000"/>
                <w:sz w:val="20"/>
                <w:szCs w:val="20"/>
                <w:rtl w:val="0"/>
              </w:rPr>
              <w:t xml:space="preserve">loa_sk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PROXY: via funding.latest_funding_amendment_id → funding_amendment_loa. IA-level, not amendment-level.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0"/>
                <w:szCs w:val="20"/>
                <w:rtl w:val="0"/>
              </w:rPr>
              <w:t xml:space="preserve">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000000"/>
                <w:sz w:val="20"/>
                <w:szCs w:val="20"/>
                <w:rtl w:val="0"/>
              </w:rPr>
              <w:t xml:space="preserve">agency_sk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0"/>
                <w:szCs w:val="20"/>
                <w:rtl w:val="0"/>
              </w:rPr>
              <w:t xml:space="preserve">Via ia.activity_address_cd.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000000"/>
                <w:sz w:val="20"/>
                <w:szCs w:val="20"/>
                <w:rtl w:val="0"/>
              </w:rPr>
              <w:t xml:space="preserve">amend_date_sk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COALESCE(service_agency_signed_dt, created_dt). Signed date 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000000"/>
                <w:sz w:val="20"/>
                <w:szCs w:val="20"/>
                <w:rtl w:val="0"/>
              </w:rPr>
              <w:t xml:space="preserve">amendment_num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20"/>
                <w:szCs w:val="20"/>
                <w:rtl w:val="0"/>
              </w:rPr>
              <w:t xml:space="preserve">Amendment sequence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0"/>
                <w:szCs w:val="20"/>
                <w:rtl w:val="0"/>
              </w:rPr>
              <w:t xml:space="preserve">TRY_CAST(ia_amendment.piid_ext AS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000000"/>
                <w:sz w:val="20"/>
                <w:szCs w:val="20"/>
                <w:rtl w:val="0"/>
              </w:rPr>
              <w:t xml:space="preserve">amendment_status_cd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0"/>
                <w:szCs w:val="20"/>
                <w:rtl w:val="0"/>
              </w:rPr>
              <w:t xml:space="preserve">Legal status of 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20"/>
                <w:szCs w:val="20"/>
                <w:rtl w:val="0"/>
              </w:rPr>
              <w:t xml:space="preserve">CASE on signature dates: FINAL (both signed), PENDING_REQUEST (service only), DRAFT (neither).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000000"/>
                <w:sz w:val="20"/>
                <w:szCs w:val="20"/>
                <w:rtl w:val="0"/>
              </w:rPr>
              <w:t xml:space="preserve">cost_change_amt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0"/>
                <w:szCs w:val="20"/>
                <w:rtl w:val="0"/>
              </w:rPr>
              <w:t xml:space="preserve">Cost delta from prior 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LAG window: (direct_cost+charges) − prior. Pre-computed v_ia_amendment_with_deltas. NULL for first 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000000"/>
                <w:sz w:val="20"/>
                <w:szCs w:val="20"/>
                <w:rtl w:val="0"/>
              </w:rPr>
              <w:t xml:space="preserve">revised_total_cost_amt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00000"/>
                <w:sz w:val="20"/>
                <w:szCs w:val="20"/>
                <w:rtl w:val="0"/>
              </w:rPr>
              <w:t xml:space="preserve">Total estimated cost after 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20"/>
                <w:szCs w:val="20"/>
                <w:rtl w:val="0"/>
              </w:rPr>
              <w:t xml:space="preserve">ia_amendment.direct_cost_est_amt + charges_est_amt.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000000"/>
                <w:sz w:val="20"/>
                <w:szCs w:val="20"/>
                <w:rtl w:val="0"/>
              </w:rPr>
              <w:t xml:space="preserve">pop_extension_days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0"/>
                <w:szCs w:val="20"/>
                <w:rtl w:val="0"/>
              </w:rPr>
              <w:t xml:space="preserve">PoP extension vs prior 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0"/>
                <w:szCs w:val="20"/>
                <w:rtl w:val="0"/>
              </w:rPr>
              <w:t xml:space="preserve">LAG window: DATEDIFF(end_dt, LAG(end_dt)). NULL for first; negative for reductions.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000000"/>
                <w:sz w:val="20"/>
                <w:szCs w:val="20"/>
                <w:rtl w:val="0"/>
              </w:rPr>
              <w:t xml:space="preserve">revised_pop_end_dt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000000"/>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0"/>
                <w:szCs w:val="20"/>
                <w:rtl w:val="0"/>
              </w:rPr>
              <w:t xml:space="preserve">Revised Period of Performance end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20"/>
                <w:szCs w:val="20"/>
                <w:rtl w:val="0"/>
              </w:rPr>
              <w:t xml:space="preserve">ia_amendment.end_dt.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000000"/>
                <w:sz w:val="20"/>
                <w:szCs w:val="20"/>
                <w:rtl w:val="0"/>
              </w:rPr>
              <w:t xml:space="preserve">servicing_aac_cd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20"/>
                <w:szCs w:val="20"/>
                <w:rtl w:val="0"/>
              </w:rPr>
              <w:t xml:space="preserve">Servicing agency AAC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ia.serv_agency_cd via ia_amendment.ia_id → ia.id.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000000"/>
                <w:sz w:val="20"/>
                <w:szCs w:val="20"/>
                <w:rtl w:val="0"/>
              </w:rPr>
              <w:t xml:space="preserve">loa_change_amt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0"/>
                <w:szCs w:val="20"/>
                <w:rtl w:val="0"/>
              </w:rPr>
              <w:t xml:space="preserve">LOA funding change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SUM(funding_amendment_loa.loa_change_amt) via latest FA per IA. PROXY — no direct ia_amendment→funding_amendment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0"/>
                <w:szCs w:val="20"/>
                <w:rtl w:val="0"/>
              </w:rPr>
              <w:t xml:space="preserve">Proxy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000000"/>
                <w:sz w:val="20"/>
                <w:szCs w:val="20"/>
                <w:rtl w:val="0"/>
              </w:rPr>
              <w:t xml:space="preserve">mod_type_cds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0"/>
                <w:szCs w:val="20"/>
                <w:rtl w:val="0"/>
              </w:rPr>
              <w:t xml:space="preserve">Modification type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0"/>
                <w:szCs w:val="20"/>
                <w:rtl w:val="0"/>
              </w:rPr>
              <w:t xml:space="preserve">NULL — SILVER GAP: no mod_type column on ia_amendment.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Silver Gap</w:t>
            </w:r>
            <w:r w:rsidDel="00000000" w:rsidR="00000000" w:rsidRPr="00000000">
              <w:rPr>
                <w:rtl w:val="0"/>
              </w:rPr>
            </w:r>
          </w:p>
        </w:tc>
      </w:tr>
    </w:tbl>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rFonts w:ascii="Arial" w:cs="Arial" w:eastAsia="Arial" w:hAnsi="Arial"/>
          <w:b w:val="1"/>
          <w:bCs w:val="1"/>
          <w:sz w:val="26"/>
          <w:szCs w:val="26"/>
          <w:rtl w:val="0"/>
        </w:rPr>
        <w:t xml:space="preserve">3.4  fact_ia_review — Full Column Reference</w:t>
      </w:r>
      <w:r w:rsidDel="00000000" w:rsidR="00000000" w:rsidRPr="00000000">
        <w:rPr>
          <w:rtl w:val="0"/>
        </w:rPr>
      </w:r>
    </w:p>
    <w:p w:rsidR="00000000" w:rsidDel="00000000" w:rsidP="00000000" w:rsidRDefault="00000000" w:rsidRPr="00000000" w14:paraId="000000BE">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ia_review.id. One per annual OMB A-123 review record per IA. INSERT-only on prime.</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00"/>
        <w:gridCol w:w="2460"/>
        <w:gridCol w:w="1800"/>
        <w:tblGridChange w:id="0">
          <w:tblGrid>
            <w:gridCol w:w="2000"/>
            <w:gridCol w:w="1000"/>
            <w:gridCol w:w="2100"/>
            <w:gridCol w:w="24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000000"/>
                <w:sz w:val="20"/>
                <w:szCs w:val="20"/>
                <w:rtl w:val="0"/>
              </w:rPr>
              <w:t xml:space="preserve">ia_review_sk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0"/>
                <w:szCs w:val="20"/>
                <w:rtl w:val="0"/>
              </w:rPr>
              <w:t xml:space="preserve">Generated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Via ia_review.ia_id. Confirmed direct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000000"/>
                <w:sz w:val="20"/>
                <w:szCs w:val="20"/>
                <w:rtl w:val="0"/>
              </w:rPr>
              <w:t xml:space="preserve">reviewer_sk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iat.dim_reviewer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000000"/>
                <w:sz w:val="20"/>
                <w:szCs w:val="20"/>
                <w:rtl w:val="0"/>
              </w:rPr>
              <w:t xml:space="preserve">Via ia_review.service_agency_reviewer_id.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000000"/>
                <w:sz w:val="20"/>
                <w:szCs w:val="20"/>
                <w:rtl w:val="0"/>
              </w:rPr>
              <w:t xml:space="preserve">agency_sk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0"/>
                <w:szCs w:val="20"/>
                <w:rtl w:val="0"/>
              </w:rPr>
              <w:t xml:space="preserve">Via ia.activity_address_cd.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000000"/>
                <w:sz w:val="20"/>
                <w:szCs w:val="20"/>
                <w:rtl w:val="0"/>
              </w:rPr>
              <w:t xml:space="preserve">review_date_sk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20"/>
                <w:szCs w:val="20"/>
                <w:rtl w:val="0"/>
              </w:rPr>
              <w:t xml:space="preserve">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0"/>
                <w:szCs w:val="20"/>
                <w:rtl w:val="0"/>
              </w:rPr>
              <w:t xml:space="preserve">DATE_FORMAT(ia_review.review_dt, 'yyyyMMdd').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000000"/>
                <w:sz w:val="20"/>
                <w:szCs w:val="20"/>
                <w:rtl w:val="0"/>
              </w:rPr>
              <w:t xml:space="preserve">review_fiscal_year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20"/>
                <w:szCs w:val="20"/>
                <w:rtl w:val="0"/>
              </w:rPr>
              <w:t xml:space="preserve">Federal fiscal year of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YEAR(review_dt) + (MONTH≥10 ? 1 : 0). OMB A-123 annual review tracking. 31 U.S.C. §1102.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000000"/>
                <w:sz w:val="20"/>
                <w:szCs w:val="20"/>
                <w:rtl w:val="0"/>
              </w:rPr>
              <w:t xml:space="preserve">has_attachment_flag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20"/>
                <w:szCs w:val="20"/>
                <w:rtl w:val="0"/>
              </w:rPr>
              <w:t xml:space="preserve">Review package attached?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ia_review.attach_hash_id IS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000000"/>
                <w:sz w:val="20"/>
                <w:szCs w:val="20"/>
                <w:rtl w:val="0"/>
              </w:rPr>
              <w:t xml:space="preserve">review_type_cd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20"/>
                <w:szCs w:val="20"/>
                <w:rtl w:val="0"/>
              </w:rPr>
              <w:t xml:space="preserve">Review type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20"/>
                <w:szCs w:val="20"/>
                <w:rtl w:val="0"/>
              </w:rPr>
              <w:t xml:space="preserve">NULL — SILVER GAP: no review_type_cd on ia_review.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20"/>
                <w:szCs w:val="20"/>
                <w:rtl w:val="0"/>
              </w:rPr>
              <w:t xml:space="preserve">Silver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000000"/>
                <w:sz w:val="20"/>
                <w:szCs w:val="20"/>
                <w:rtl w:val="0"/>
              </w:rPr>
              <w:t xml:space="preserve">review_completed_flag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20"/>
                <w:szCs w:val="20"/>
                <w:rtl w:val="0"/>
              </w:rPr>
              <w:t xml:space="preserve">Review completed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20"/>
                <w:szCs w:val="20"/>
                <w:rtl w:val="0"/>
              </w:rPr>
              <w:t xml:space="preserve">NULL — SILVER GAP: no completion status on ia_review.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20"/>
                <w:szCs w:val="20"/>
                <w:rtl w:val="0"/>
              </w:rPr>
              <w:t xml:space="preserve">Silver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000000"/>
                <w:sz w:val="20"/>
                <w:szCs w:val="20"/>
                <w:rtl w:val="0"/>
              </w:rPr>
              <w:t xml:space="preserve">days_overdue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000000"/>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20"/>
                <w:szCs w:val="20"/>
                <w:rtl w:val="0"/>
              </w:rPr>
              <w:t xml:space="preserve">Days past OMB A-123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20"/>
                <w:szCs w:val="20"/>
                <w:rtl w:val="0"/>
              </w:rPr>
              <w:t xml:space="preserve">NULL — SILVER GAP: OMB A-123 annual review deadline not in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000000"/>
                <w:sz w:val="20"/>
                <w:szCs w:val="20"/>
                <w:rtl w:val="0"/>
              </w:rPr>
              <w:t xml:space="preserve">Silver Gap</w:t>
            </w:r>
            <w:r w:rsidDel="00000000" w:rsidR="00000000" w:rsidRPr="00000000">
              <w:rPr>
                <w:rtl w:val="0"/>
              </w:rPr>
            </w:r>
          </w:p>
        </w:tc>
      </w:tr>
    </w:tbl>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4  Key Architectural Design Decisions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160"/>
        <w:gridCol w:w="2000"/>
        <w:tblGridChange w:id="0">
          <w:tblGrid>
            <w:gridCol w:w="2200"/>
            <w:gridCol w:w="2000"/>
            <w:gridCol w:w="3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ffffff"/>
                <w:sz w:val="20"/>
                <w:szCs w:val="20"/>
                <w:rtl w:val="0"/>
              </w:rPr>
              <w:t xml:space="preserve">ADR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000000"/>
                <w:sz w:val="20"/>
                <w:szCs w:val="20"/>
                <w:rtl w:val="0"/>
              </w:rPr>
              <w:t xml:space="preserve">ADR-DP9-01: Amendment action flags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20"/>
                <w:szCs w:val="20"/>
                <w:rtl w:val="0"/>
              </w:rPr>
              <w:t xml:space="preserve">changes_scope_flag, changes_cost_flag, changes_period_flag via CASE on amend_action_cd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0"/>
                <w:szCs w:val="20"/>
                <w:rtl w:val="0"/>
              </w:rPr>
              <w:t xml:space="preserve">No flag columns in Silver. Post-load full distribution lets operators validate and correct without needing source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000000"/>
                <w:sz w:val="20"/>
                <w:szCs w:val="20"/>
                <w:rtl w:val="0"/>
              </w:rPr>
              <w:t xml:space="preserve">CASE; post-load operator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000000"/>
                <w:sz w:val="20"/>
                <w:szCs w:val="20"/>
                <w:rtl w:val="0"/>
              </w:rPr>
              <w:t xml:space="preserve">ADR-DP9-02: dim_reviewer servicing-only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000000"/>
                <w:sz w:val="20"/>
                <w:szCs w:val="20"/>
                <w:rtl w:val="0"/>
              </w:rPr>
              <w:t xml:space="preserve">service_agency_reviewer_id is the only normalizable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20"/>
                <w:szCs w:val="20"/>
                <w:rtl w:val="0"/>
              </w:rPr>
              <w:t xml:space="preserve">request_agency_reviewer is free-text only; cannot be joined to assist_users. Excluding it is the honest design 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000000"/>
                <w:sz w:val="20"/>
                <w:szCs w:val="20"/>
                <w:rtl w:val="0"/>
              </w:rPr>
              <w:t xml:space="preserve">Servicing-only grain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000000"/>
                <w:sz w:val="20"/>
                <w:szCs w:val="20"/>
                <w:rtl w:val="0"/>
              </w:rPr>
              <w:t xml:space="preserve">ADR-DP9-03: dim_fin_code_history partial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20"/>
                <w:szCs w:val="20"/>
                <w:rtl w:val="0"/>
              </w:rPr>
              <w:t xml:space="preserve">Load available data; award_sk = ia_sk = -1; assertions 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20"/>
                <w:szCs w:val="20"/>
                <w:rtl w:val="0"/>
              </w:rPr>
              <w:t xml:space="preserve">Loading now means the table self-activates when Silver adds award_id. Not loading defers all value to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000000"/>
                <w:sz w:val="20"/>
                <w:szCs w:val="20"/>
                <w:rtl w:val="0"/>
              </w:rPr>
              <w:t xml:space="preserve">Partial load; self-activation on Silver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000000"/>
                <w:sz w:val="20"/>
                <w:szCs w:val="20"/>
                <w:rtl w:val="0"/>
              </w:rPr>
              <w:t xml:space="preserve">ADR-DP9-04: LAG windows in named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0"/>
                <w:szCs w:val="20"/>
                <w:rtl w:val="0"/>
              </w:rPr>
              <w:t xml:space="preserve">v_ia_amendment_with_deltas pre-computes cost_change_amt + pop_extension_days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20"/>
                <w:szCs w:val="20"/>
                <w:rtl w:val="0"/>
              </w:rPr>
              <w:t xml:space="preserve">Two complex derivations in one independently testable view. Main INSERT stays readable. NULL correctly applied for first 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000000"/>
                <w:sz w:val="20"/>
                <w:szCs w:val="20"/>
                <w:rtl w:val="0"/>
              </w:rPr>
              <w:t xml:space="preserve">Named view; LAG window pre-computation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000000"/>
                <w:sz w:val="20"/>
                <w:szCs w:val="20"/>
                <w:rtl w:val="0"/>
              </w:rPr>
              <w:t xml:space="preserve">ADR-DP9-05: award_sk sentinel -1 on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000000"/>
                <w:sz w:val="20"/>
                <w:szCs w:val="20"/>
                <w:rtl w:val="0"/>
              </w:rPr>
              <w:t xml:space="preserve">N:N path via acquisition_mod_ia; MIN() arbitrary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20"/>
                <w:szCs w:val="20"/>
                <w:rtl w:val="0"/>
              </w:rPr>
              <w:t xml:space="preserve">One IA maps to many acquisitions/awards. Sentinel -1 is more honest than an arbitrarily selected award_sk.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000000"/>
                <w:sz w:val="20"/>
                <w:szCs w:val="20"/>
                <w:rtl w:val="0"/>
              </w:rPr>
              <w:t xml:space="preserve">Honest sentinel over arbitrary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000000"/>
                <w:sz w:val="20"/>
                <w:szCs w:val="20"/>
                <w:rtl w:val="0"/>
              </w:rPr>
              <w:t xml:space="preserve">ADR-DP9-06: loa_change_amt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20"/>
                <w:szCs w:val="20"/>
                <w:rtl w:val="0"/>
              </w:rPr>
              <w:t xml:space="preserve">Via funding.latest_funding_amendment_id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000000"/>
                <w:sz w:val="20"/>
                <w:szCs w:val="20"/>
                <w:rtl w:val="0"/>
              </w:rPr>
              <w:t xml:space="preserve">No direct FK from ia_amendment to funding_amendment in Silver. Latest FA per IA is best available approximation.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000000"/>
                <w:sz w:val="20"/>
                <w:szCs w:val="20"/>
                <w:rtl w:val="0"/>
              </w:rPr>
              <w:t xml:space="preserve">Proxy; documented 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000000"/>
                <w:sz w:val="20"/>
                <w:szCs w:val="20"/>
                <w:rtl w:val="0"/>
              </w:rPr>
              <w:t xml:space="preserve">ADR-DP9-07: review_fiscal_year derivation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YEAR + (MONTH≥10 ? 1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000000"/>
                <w:sz w:val="20"/>
                <w:szCs w:val="20"/>
                <w:rtl w:val="0"/>
              </w:rPr>
              <w:t xml:space="preserve">US Federal FY per 31 U.S.C. §1102. Required for OMB A-123 annual review FY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000000"/>
                <w:sz w:val="20"/>
                <w:szCs w:val="20"/>
                <w:rtl w:val="0"/>
              </w:rPr>
              <w:t xml:space="preserve">FY derivation; regulatory anchor</w:t>
            </w:r>
            <w:r w:rsidDel="00000000" w:rsidR="00000000" w:rsidRPr="00000000">
              <w:rPr>
                <w:rtl w:val="0"/>
              </w:rPr>
            </w:r>
          </w:p>
        </w:tc>
      </w:tr>
    </w:tbl>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5  LAG Window Derivations — Amendment Deltas</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Arial" w:cs="Arial" w:eastAsia="Arial" w:hAnsi="Arial"/>
          <w:b w:val="0"/>
          <w:bCs w:val="0"/>
          <w:sz w:val="22"/>
          <w:szCs w:val="22"/>
          <w:rtl w:val="0"/>
        </w:rPr>
        <w:t xml:space="preserve">v_ia_amendment_with_deltas pre-computes both delta fields before the main INSERT executes. Both windows partition by ia_id and order by ia_amendment.id.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1800"/>
        <w:gridCol w:w="1800"/>
        <w:tblGridChange w:id="0">
          <w:tblGrid>
            <w:gridCol w:w="2400"/>
            <w:gridCol w:w="3360"/>
            <w:gridCol w:w="18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20"/>
                <w:szCs w:val="20"/>
                <w:rtl w:val="0"/>
              </w:rPr>
              <w:t xml:space="preserve">Gold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000000"/>
                <w:sz w:val="20"/>
                <w:szCs w:val="20"/>
                <w:rtl w:val="0"/>
              </w:rPr>
              <w:t xml:space="preserve">Derivation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000000"/>
                <w:sz w:val="20"/>
                <w:szCs w:val="20"/>
                <w:rtl w:val="0"/>
              </w:rPr>
              <w:t xml:space="preserve">NULL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000000"/>
                <w:sz w:val="20"/>
                <w:szCs w:val="20"/>
                <w:rtl w:val="0"/>
              </w:rPr>
              <w:t xml:space="preserve">Business 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00000"/>
                <w:sz w:val="20"/>
                <w:szCs w:val="20"/>
                <w:rtl w:val="0"/>
              </w:rPr>
              <w:t xml:space="preserve">cost_change_amt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(direct_cost_est_amt + charges_est_amt) − LAG(same) OVER (PARTITION BY ia_id ORDER BY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00000"/>
                <w:sz w:val="20"/>
                <w:szCs w:val="20"/>
                <w:rtl w:val="0"/>
              </w:rPr>
              <w:t xml:space="preserve">First amendment in IA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000000"/>
                <w:sz w:val="20"/>
                <w:szCs w:val="20"/>
                <w:rtl w:val="0"/>
              </w:rPr>
              <w:t xml:space="preserve">Cost change from immediately prior amendment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000000"/>
                <w:sz w:val="20"/>
                <w:szCs w:val="20"/>
                <w:rtl w:val="0"/>
              </w:rPr>
              <w:t xml:space="preserve">pop_extension_days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000000"/>
                <w:sz w:val="20"/>
                <w:szCs w:val="20"/>
                <w:rtl w:val="0"/>
              </w:rPr>
              <w:t xml:space="preserve">DATEDIFF(end_dt, LAG(end_dt) OVER (PARTITION BY ia_id ORDER BY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00000"/>
                <w:sz w:val="20"/>
                <w:szCs w:val="20"/>
                <w:rtl w:val="0"/>
              </w:rPr>
              <w:t xml:space="preserve">First amendment in IA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000000"/>
                <w:sz w:val="20"/>
                <w:szCs w:val="20"/>
                <w:rtl w:val="0"/>
              </w:rPr>
              <w:t xml:space="preserve">PoP days extended (positive) or reduced (negative)</w:t>
            </w:r>
            <w:r w:rsidDel="00000000" w:rsidR="00000000" w:rsidRPr="00000000">
              <w:rPr>
                <w:rtl w:val="0"/>
              </w:rPr>
            </w:r>
          </w:p>
        </w:tc>
      </w:tr>
    </w:tbl>
    <w:p w:rsidR="00000000" w:rsidDel="00000000" w:rsidP="00000000" w:rsidRDefault="00000000" w:rsidRPr="00000000" w14:paraId="00000128">
      <w:pPr>
        <w:spacing w:after="80" w:lineRule="auto"/>
        <w:rPr/>
      </w:pPr>
      <w:r w:rsidDel="00000000" w:rsidR="00000000" w:rsidRPr="00000000">
        <w:rPr>
          <w:rtl w:val="0"/>
        </w:rPr>
      </w:r>
    </w:p>
    <w:p w:rsidR="00000000" w:rsidDel="00000000" w:rsidP="00000000" w:rsidRDefault="00000000" w:rsidRPr="00000000" w14:paraId="00000129">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6  DP9 Product Boundary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000000"/>
                <w:sz w:val="20"/>
                <w:szCs w:val="20"/>
                <w:rtl w:val="0"/>
              </w:rPr>
              <w:t xml:space="preserve">DP9 reads DP1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20"/>
                <w:szCs w:val="20"/>
                <w:rtl w:val="0"/>
              </w:rPr>
              <w:t xml:space="preserve">common.dim_ia, dim_agency, dim_date, dim_funding, dim_loa (pre-flight verifies non-empty)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000000"/>
                <w:sz w:val="20"/>
                <w:szCs w:val="20"/>
                <w:rtl w:val="0"/>
              </w:rPr>
              <w:t xml:space="preserve">DP9 reads DP2-8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000000"/>
                <w:sz w:val="20"/>
                <w:szCs w:val="20"/>
                <w:rtl w:val="0"/>
              </w:rPr>
              <w:t xml:space="preserve">Nothing reads DP9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00000"/>
                <w:sz w:val="20"/>
                <w:szCs w:val="20"/>
                <w:rtl w:val="0"/>
              </w:rPr>
              <w:t xml:space="preserve">DP9 is a leaf product. No downstream DP reads iat schema.</w:t>
            </w:r>
            <w:r w:rsidDel="00000000" w:rsidR="00000000" w:rsidRPr="00000000">
              <w:rPr>
                <w:rtl w:val="0"/>
              </w:rPr>
            </w:r>
          </w:p>
        </w:tc>
      </w:tr>
    </w:tbl>
    <w:p w:rsidR="00000000" w:rsidDel="00000000" w:rsidP="00000000" w:rsidRDefault="00000000" w:rsidRPr="00000000" w14:paraId="00000130">
      <w:pPr>
        <w:spacing w:after="80" w:lineRule="auto"/>
        <w:rPr/>
      </w:pPr>
      <w:r w:rsidDel="00000000" w:rsidR="00000000" w:rsidRPr="00000000">
        <w:rPr>
          <w:rtl w:val="0"/>
        </w:rPr>
      </w:r>
    </w:p>
    <w:p w:rsidR="00000000" w:rsidDel="00000000" w:rsidP="00000000" w:rsidRDefault="00000000" w:rsidRPr="00000000" w14:paraId="00000131">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7  Known Limitations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60"/>
        <w:gridCol w:w="3000"/>
        <w:gridCol w:w="2000"/>
        <w:tblGridChange w:id="0">
          <w:tblGrid>
            <w:gridCol w:w="2400"/>
            <w:gridCol w:w="1960"/>
            <w:gridCol w:w="30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ffffff"/>
                <w:sz w:val="20"/>
                <w:szCs w:val="20"/>
                <w:rtl w:val="0"/>
              </w:rPr>
              <w:t xml:space="preserve">Resolution /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000000"/>
                <w:sz w:val="20"/>
                <w:szCs w:val="20"/>
                <w:rtl w:val="0"/>
              </w:rPr>
              <w:t xml:space="preserve">award_sk = -1 on fact_ia_amendment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00000"/>
                <w:sz w:val="20"/>
                <w:szCs w:val="20"/>
                <w:rtl w:val="0"/>
              </w:rPr>
              <w:t xml:space="preserve">IA-to-award linkage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Candidate path: ia_amendment.ia_id → acquisition_mod_ia.ia_id → award_mod → dim_award. Confirmation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000000"/>
                <w:sz w:val="20"/>
                <w:szCs w:val="20"/>
                <w:rtl w:val="0"/>
              </w:rPr>
              <w:t xml:space="preserve">dim_fin_code_history: award_sk / ia_sk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000000"/>
                <w:sz w:val="20"/>
                <w:szCs w:val="20"/>
                <w:rtl w:val="0"/>
              </w:rPr>
              <w:t xml:space="preserve">FIN code routing not linkable to awards or 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20"/>
                <w:szCs w:val="20"/>
                <w:rtl w:val="0"/>
              </w:rPr>
              <w:t xml:space="preserve">Silver pipeline must add award_id to silver_aasbs_award_fin_log. Self-activates on next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000000"/>
                <w:sz w:val="20"/>
                <w:szCs w:val="20"/>
                <w:rtl w:val="0"/>
              </w:rPr>
              <w:t xml:space="preserve">loa_change_amt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000000"/>
                <w:sz w:val="20"/>
                <w:szCs w:val="20"/>
                <w:rtl w:val="0"/>
              </w:rPr>
              <w:t xml:space="preserve">IA-level LOA amount, not per-amendment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000000"/>
                <w:sz w:val="20"/>
                <w:szCs w:val="20"/>
                <w:rtl w:val="0"/>
              </w:rPr>
              <w:t xml:space="preserve">CDC enrichment once direct FK from ia_amendment to funding_amendment is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1"/>
                <w:bCs w:val="1"/>
                <w:color w:val="000000"/>
                <w:sz w:val="20"/>
                <w:szCs w:val="20"/>
                <w:rtl w:val="0"/>
              </w:rPr>
              <w:t xml:space="preserve">fact_ia_review: review_type_cd / completed_flag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000000"/>
                <w:sz w:val="20"/>
                <w:szCs w:val="20"/>
                <w:rtl w:val="0"/>
              </w:rPr>
              <w:t xml:space="preserve">OMB A-123 completion monitoring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00000"/>
                <w:sz w:val="20"/>
                <w:szCs w:val="20"/>
                <w:rtl w:val="0"/>
              </w:rPr>
              <w:t xml:space="preserve">Ingest ia_review extension table or add columns to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000000"/>
                <w:sz w:val="20"/>
                <w:szCs w:val="20"/>
                <w:rtl w:val="0"/>
              </w:rPr>
              <w:t xml:space="preserve">dim_amend_action CASE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000000"/>
                <w:sz w:val="20"/>
                <w:szCs w:val="20"/>
                <w:rtl w:val="0"/>
              </w:rPr>
              <w:t xml:space="preserve">Flags assume specific amend_action_cd values from production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000000"/>
                <w:sz w:val="20"/>
                <w:szCs w:val="20"/>
                <w:rtl w:val="0"/>
              </w:rPr>
              <w:t xml:space="preserve">Post-load distribution provides actual codes; operators update CASE if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8  Regulatory Alignment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40"/>
        <w:gridCol w:w="4320"/>
        <w:tblGridChange w:id="0">
          <w:tblGrid>
            <w:gridCol w:w="2400"/>
            <w:gridCol w:w="26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ffffff"/>
                <w:sz w:val="20"/>
                <w:szCs w:val="20"/>
                <w:rtl w:val="0"/>
              </w:rPr>
              <w:t xml:space="preserve">DP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000000"/>
                <w:sz w:val="20"/>
                <w:szCs w:val="20"/>
                <w:rtl w:val="0"/>
              </w:rPr>
              <w:t xml:space="preserve">FAR Part 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000000"/>
                <w:sz w:val="20"/>
                <w:szCs w:val="20"/>
                <w:rtl w:val="0"/>
              </w:rPr>
              <w:t xml:space="preserve">IA amendment tracking — scope, cost, period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000000"/>
                <w:sz w:val="20"/>
                <w:szCs w:val="20"/>
                <w:rtl w:val="0"/>
              </w:rPr>
              <w:t xml:space="preserve">fact_ia_amendment: amendment_status_cd (FINAL/PENDING/DRAFT), cost_change_amt, pop_extension_days, servicing_aac_cd, dim_amend_action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000000"/>
                <w:sz w:val="20"/>
                <w:szCs w:val="20"/>
                <w:rtl w:val="0"/>
              </w:rPr>
              <w:t xml:space="preserve">31 U.S.C. §1535 (Economy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000000"/>
                <w:sz w:val="20"/>
                <w:szCs w:val="20"/>
                <w:rtl w:val="0"/>
              </w:rPr>
              <w:t xml:space="preserve">Binding agreement and amendment audit for inter-agency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000000"/>
                <w:sz w:val="20"/>
                <w:szCs w:val="20"/>
                <w:rtl w:val="0"/>
              </w:rPr>
              <w:t xml:space="preserve">Complete amendment history per IA identified by ia_sk, with legal effective date (amend_date_sk).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000000"/>
                <w:sz w:val="20"/>
                <w:szCs w:val="20"/>
                <w:rtl w:val="0"/>
              </w:rPr>
              <w:t xml:space="preserve">OMB A-123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00000"/>
                <w:sz w:val="20"/>
                <w:szCs w:val="20"/>
                <w:rtl w:val="0"/>
              </w:rPr>
              <w:t xml:space="preserve">Annual IA review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000000"/>
                <w:sz w:val="20"/>
                <w:szCs w:val="20"/>
                <w:rtl w:val="0"/>
              </w:rPr>
              <w:t xml:space="preserve">fact_ia_review: review_fiscal_year (Oct–Sep), reviewer_sk, has_attachment_flag. review_type_cd and days_overdue Silver-pending.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000000"/>
                <w:sz w:val="20"/>
                <w:szCs w:val="20"/>
                <w:rtl w:val="0"/>
              </w:rPr>
              <w:t xml:space="preserve">31 U.S.C. §1102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000000"/>
                <w:sz w:val="20"/>
                <w:szCs w:val="20"/>
                <w:rtl w:val="0"/>
              </w:rPr>
              <w:t xml:space="preserve">Federal fiscal year definition (Oct 1 – Sep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review_fiscal_year: YEAR(review_dt) + (MONTH≥10 ? 1 : 0). Classifies reviews to the correct FY for OMB A-123 tracking.</w:t>
            </w:r>
            <w:r w:rsidDel="00000000" w:rsidR="00000000" w:rsidRPr="00000000">
              <w:rPr>
                <w:rtl w:val="0"/>
              </w:rPr>
            </w:r>
          </w:p>
        </w:tc>
      </w:tr>
    </w:tbl>
    <w:p w:rsidR="00000000" w:rsidDel="00000000" w:rsidP="00000000" w:rsidRDefault="00000000" w:rsidRPr="00000000" w14:paraId="0000015B">
      <w:pPr>
        <w:spacing w:after="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color="c9a227" w:space="1" w:sz="4" w:val="single"/>
      </w:pBdr>
      <w:rPr/>
    </w:pPr>
    <w:r w:rsidDel="00000000" w:rsidR="00000000" w:rsidRPr="00000000">
      <w:rPr>
        <w:rFonts w:ascii="Arial" w:cs="Arial" w:eastAsia="Arial" w:hAnsi="Arial"/>
        <w:color w:val="888888"/>
        <w:sz w:val="18"/>
        <w:szCs w:val="18"/>
        <w:rtl w:val="0"/>
      </w:rPr>
      <w:t xml:space="preserve">ASSIST OCFO  ·  Confidential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bottom w:color="c9a227" w:space="1" w:sz="4" w:val="single"/>
      </w:pBdr>
      <w:jc w:val="right"/>
      <w:rPr/>
    </w:pPr>
    <w:r w:rsidDel="00000000" w:rsidR="00000000" w:rsidRPr="00000000">
      <w:rPr>
        <w:rFonts w:ascii="Arial" w:cs="Arial" w:eastAsia="Arial" w:hAnsi="Arial"/>
        <w:color w:val="666666"/>
        <w:sz w:val="18"/>
        <w:szCs w:val="18"/>
        <w:rtl w:val="0"/>
      </w:rPr>
      <w:t xml:space="preserve">ASSIST OCFO  |  DP9 Product Design Document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7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