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FB1" w:rsidRDefault="00961E89">
      <w:pPr>
        <w:rPr>
          <w:b/>
          <w:sz w:val="24"/>
          <w:szCs w:val="24"/>
        </w:rPr>
      </w:pPr>
      <w:r w:rsidRPr="00961E89">
        <w:rPr>
          <w:b/>
          <w:sz w:val="24"/>
          <w:szCs w:val="24"/>
        </w:rPr>
        <w:t>HEADERS</w:t>
      </w:r>
    </w:p>
    <w:p w:rsidR="00961E89" w:rsidRPr="00961E89" w:rsidRDefault="00961E89" w:rsidP="00961E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 frame (type = 0x1) is used for </w:t>
      </w:r>
      <w:r w:rsidRPr="00961E89">
        <w:rPr>
          <w:i/>
          <w:sz w:val="24"/>
          <w:szCs w:val="24"/>
        </w:rPr>
        <w:t>opening</w:t>
      </w:r>
      <w:r>
        <w:rPr>
          <w:sz w:val="24"/>
          <w:szCs w:val="24"/>
        </w:rPr>
        <w:t xml:space="preserve"> a stream, and it is the one who carries the header block fragment. These are the state which the HEADERS Frames can be sent into a stream:  IDLE, RESERVED (LOCAL), OPEN, and HALF-CLOSED (REMOTE). While the End Header, the frame (type=0x4) is set when the bit 2 indicates that a certain frame have the entire header block and there’s no any CONTINUATION FRAMES followed.  </w:t>
      </w:r>
    </w:p>
    <w:p w:rsidR="00961E89" w:rsidRDefault="00961E89" w:rsidP="00961E89">
      <w:pPr>
        <w:rPr>
          <w:b/>
          <w:sz w:val="24"/>
          <w:szCs w:val="24"/>
        </w:rPr>
      </w:pPr>
    </w:p>
    <w:p w:rsidR="00961E89" w:rsidRDefault="00961E89" w:rsidP="00961E8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STREAMS</w:t>
      </w:r>
    </w:p>
    <w:p w:rsidR="00961E89" w:rsidRPr="003362D0" w:rsidRDefault="00961E89" w:rsidP="00961E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These are identified by an unsigned 31-bit integer type value. The streams initiated by the client should be odd-numbered streams </w:t>
      </w:r>
      <w:r w:rsidR="003362D0">
        <w:rPr>
          <w:sz w:val="24"/>
          <w:szCs w:val="24"/>
        </w:rPr>
        <w:t>identifiers, and</w:t>
      </w:r>
      <w:r>
        <w:rPr>
          <w:sz w:val="24"/>
          <w:szCs w:val="24"/>
        </w:rPr>
        <w:t xml:space="preserve"> </w:t>
      </w:r>
      <w:r w:rsidR="003362D0">
        <w:rPr>
          <w:sz w:val="24"/>
          <w:szCs w:val="24"/>
        </w:rPr>
        <w:t xml:space="preserve">if the </w:t>
      </w:r>
      <w:r>
        <w:rPr>
          <w:sz w:val="24"/>
          <w:szCs w:val="24"/>
        </w:rPr>
        <w:t xml:space="preserve">streams </w:t>
      </w:r>
      <w:r w:rsidR="003362D0">
        <w:rPr>
          <w:sz w:val="24"/>
          <w:szCs w:val="24"/>
        </w:rPr>
        <w:t xml:space="preserve">are </w:t>
      </w:r>
      <w:r>
        <w:rPr>
          <w:sz w:val="24"/>
          <w:szCs w:val="24"/>
        </w:rPr>
        <w:t xml:space="preserve">initiated by the servers </w:t>
      </w:r>
      <w:r w:rsidR="003362D0">
        <w:rPr>
          <w:sz w:val="24"/>
          <w:szCs w:val="24"/>
        </w:rPr>
        <w:t xml:space="preserve">it </w:t>
      </w:r>
      <w:r>
        <w:rPr>
          <w:sz w:val="24"/>
          <w:szCs w:val="24"/>
        </w:rPr>
        <w:t>should be even-numbered stream identifiers.</w:t>
      </w:r>
      <w:r w:rsidR="003362D0">
        <w:rPr>
          <w:sz w:val="24"/>
          <w:szCs w:val="24"/>
        </w:rPr>
        <w:t xml:space="preserve"> The Stream Identifiers of (0x0) or ZERO is commonly used for connection control messages and this identifier could not use for establishing a new stream.</w:t>
      </w:r>
    </w:p>
    <w:p w:rsidR="003362D0" w:rsidRDefault="003362D0" w:rsidP="003362D0">
      <w:pPr>
        <w:rPr>
          <w:b/>
          <w:sz w:val="24"/>
          <w:szCs w:val="24"/>
        </w:rPr>
      </w:pPr>
    </w:p>
    <w:p w:rsidR="003362D0" w:rsidRDefault="003362D0" w:rsidP="003362D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REQUEST METHODS </w:t>
      </w:r>
    </w:p>
    <w:p w:rsidR="001866C3" w:rsidRPr="003362D0" w:rsidRDefault="003362D0" w:rsidP="001866C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It is the label of a desired action to be performed on the given resources. It is also called HTTP verbs but they ca</w:t>
      </w:r>
      <w:r w:rsidR="001866C3">
        <w:rPr>
          <w:sz w:val="24"/>
          <w:szCs w:val="24"/>
        </w:rPr>
        <w:t xml:space="preserve">n be also nouns, each of these </w:t>
      </w:r>
      <w:r>
        <w:rPr>
          <w:sz w:val="24"/>
          <w:szCs w:val="24"/>
        </w:rPr>
        <w:t>methods has its own semantics on doing its task</w:t>
      </w:r>
      <w:proofErr w:type="gramStart"/>
      <w:r>
        <w:rPr>
          <w:sz w:val="24"/>
          <w:szCs w:val="24"/>
        </w:rPr>
        <w:t xml:space="preserve">, </w:t>
      </w:r>
      <w:r w:rsidR="003E45D3">
        <w:rPr>
          <w:sz w:val="24"/>
          <w:szCs w:val="24"/>
        </w:rPr>
        <w:t xml:space="preserve"> b</w:t>
      </w:r>
      <w:r w:rsidR="001866C3">
        <w:rPr>
          <w:sz w:val="24"/>
          <w:szCs w:val="24"/>
        </w:rPr>
        <w:t>ut</w:t>
      </w:r>
      <w:proofErr w:type="gramEnd"/>
      <w:r w:rsidR="001866C3">
        <w:rPr>
          <w:sz w:val="24"/>
          <w:szCs w:val="24"/>
        </w:rPr>
        <w:t xml:space="preserve"> those which ha</w:t>
      </w:r>
      <w:r w:rsidR="001866C3">
        <w:rPr>
          <w:sz w:val="24"/>
          <w:szCs w:val="24"/>
        </w:rPr>
        <w:t>s a</w:t>
      </w:r>
      <w:r w:rsidR="001866C3">
        <w:rPr>
          <w:sz w:val="24"/>
          <w:szCs w:val="24"/>
        </w:rPr>
        <w:t xml:space="preserve"> </w:t>
      </w:r>
      <w:r w:rsidR="001866C3">
        <w:rPr>
          <w:sz w:val="24"/>
          <w:szCs w:val="24"/>
        </w:rPr>
        <w:t>similar</w:t>
      </w:r>
      <w:r w:rsidR="001866C3">
        <w:rPr>
          <w:sz w:val="24"/>
          <w:szCs w:val="24"/>
        </w:rPr>
        <w:t xml:space="preserve"> features on their semanti</w:t>
      </w:r>
      <w:r w:rsidR="001866C3">
        <w:rPr>
          <w:sz w:val="24"/>
          <w:szCs w:val="24"/>
        </w:rPr>
        <w:t>cs are shared via groupings.</w:t>
      </w:r>
    </w:p>
    <w:p w:rsidR="003362D0" w:rsidRDefault="003362D0" w:rsidP="001866C3">
      <w:pPr>
        <w:rPr>
          <w:b/>
          <w:sz w:val="24"/>
          <w:szCs w:val="24"/>
        </w:rPr>
      </w:pPr>
    </w:p>
    <w:p w:rsidR="001866C3" w:rsidRDefault="001866C3" w:rsidP="001866C3">
      <w:pPr>
        <w:rPr>
          <w:b/>
          <w:sz w:val="24"/>
          <w:szCs w:val="24"/>
        </w:rPr>
      </w:pPr>
      <w:r>
        <w:rPr>
          <w:b/>
          <w:sz w:val="24"/>
          <w:szCs w:val="24"/>
        </w:rPr>
        <w:t>AUTHENTICATION</w:t>
      </w:r>
    </w:p>
    <w:p w:rsidR="001866C3" w:rsidRPr="003E45D3" w:rsidRDefault="001866C3" w:rsidP="001866C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The framework that can be used by a server for challenging its clients when requesting and it is also used by client by providing the authenticated information. Th</w:t>
      </w:r>
      <w:r w:rsidR="003E45D3">
        <w:rPr>
          <w:sz w:val="24"/>
          <w:szCs w:val="24"/>
        </w:rPr>
        <w:t>is</w:t>
      </w:r>
      <w:r>
        <w:rPr>
          <w:sz w:val="24"/>
          <w:szCs w:val="24"/>
        </w:rPr>
        <w:t xml:space="preserve"> is how the authenticat</w:t>
      </w:r>
      <w:r w:rsidR="003E45D3">
        <w:rPr>
          <w:sz w:val="24"/>
          <w:szCs w:val="24"/>
        </w:rPr>
        <w:t>ion framework flows: The server-</w:t>
      </w:r>
      <w:r>
        <w:rPr>
          <w:sz w:val="24"/>
          <w:szCs w:val="24"/>
        </w:rPr>
        <w:t xml:space="preserve">side will respond 401 (UNAUTHORIZE) status to the client and gives the information on how to authenticate with the </w:t>
      </w:r>
      <w:r w:rsidR="003E45D3">
        <w:rPr>
          <w:sz w:val="24"/>
          <w:szCs w:val="24"/>
        </w:rPr>
        <w:t>“</w:t>
      </w:r>
      <w:r>
        <w:rPr>
          <w:sz w:val="24"/>
          <w:szCs w:val="24"/>
        </w:rPr>
        <w:t xml:space="preserve">WWW-Authenticate </w:t>
      </w:r>
      <w:r w:rsidR="003E45D3">
        <w:rPr>
          <w:sz w:val="24"/>
          <w:szCs w:val="24"/>
        </w:rPr>
        <w:t xml:space="preserve">response header” that contains at least 1 challenge. In client-side it will prompt for password to the user for issuing the right authorization header, then request to the server, and a client that wants to authenticate itself with a server must include the Authorization request header field with the proper request.  </w:t>
      </w:r>
    </w:p>
    <w:p w:rsidR="003E45D3" w:rsidRDefault="003E45D3" w:rsidP="003E45D3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CONTENT NEGOTIATION</w:t>
      </w:r>
    </w:p>
    <w:p w:rsidR="003E45D3" w:rsidRPr="00716A4E" w:rsidRDefault="00EF70C1" w:rsidP="00EF70C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Commonly HTTP responses consist an interpretation of </w:t>
      </w:r>
      <w:proofErr w:type="gramStart"/>
      <w:r>
        <w:rPr>
          <w:sz w:val="24"/>
          <w:szCs w:val="24"/>
        </w:rPr>
        <w:t>a human</w:t>
      </w:r>
      <w:proofErr w:type="gramEnd"/>
      <w:r>
        <w:rPr>
          <w:sz w:val="24"/>
          <w:szCs w:val="24"/>
        </w:rPr>
        <w:t xml:space="preserve"> user information, making it as an entity, because naturally, it is desirable if the corresponding request is supplied by “best-available” entity. But we know that all servers and caches do not have same preferences of what is the “best” for the user, same as the user agents they</w:t>
      </w:r>
      <w:r w:rsidR="00716A4E">
        <w:rPr>
          <w:sz w:val="24"/>
          <w:szCs w:val="24"/>
        </w:rPr>
        <w:t xml:space="preserve"> do not have the equal capability of rendering all the given entity types. Because of that issue the HTTP has provisions for several techniques for “content-negotiation it is the process for selecting the best entity for the given response when there are bunch of available representation”.</w:t>
      </w:r>
    </w:p>
    <w:p w:rsidR="00716A4E" w:rsidRPr="00716A4E" w:rsidRDefault="00716A4E" w:rsidP="00EF70C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Two kinds of CONTENT-NEGOTIATION:</w:t>
      </w:r>
    </w:p>
    <w:p w:rsidR="00716A4E" w:rsidRPr="00F82BB8" w:rsidRDefault="00716A4E" w:rsidP="00716A4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Server-Driven – </w:t>
      </w:r>
      <w:r>
        <w:rPr>
          <w:sz w:val="24"/>
          <w:szCs w:val="24"/>
        </w:rPr>
        <w:t xml:space="preserve">its algorithm is used for the selection of best representation for a response. The selection </w:t>
      </w:r>
      <w:r w:rsidR="00F82BB8">
        <w:rPr>
          <w:sz w:val="24"/>
          <w:szCs w:val="24"/>
        </w:rPr>
        <w:t xml:space="preserve">is </w:t>
      </w:r>
      <w:r w:rsidR="003E0CC0">
        <w:rPr>
          <w:sz w:val="24"/>
          <w:szCs w:val="24"/>
        </w:rPr>
        <w:t>depend</w:t>
      </w:r>
      <w:r>
        <w:rPr>
          <w:sz w:val="24"/>
          <w:szCs w:val="24"/>
        </w:rPr>
        <w:t xml:space="preserve"> </w:t>
      </w:r>
      <w:r w:rsidR="00F82BB8">
        <w:rPr>
          <w:sz w:val="24"/>
          <w:szCs w:val="24"/>
        </w:rPr>
        <w:t xml:space="preserve">on the </w:t>
      </w:r>
      <w:r>
        <w:rPr>
          <w:sz w:val="24"/>
          <w:szCs w:val="24"/>
        </w:rPr>
        <w:t>availab</w:t>
      </w:r>
      <w:r w:rsidR="00F82BB8">
        <w:rPr>
          <w:sz w:val="24"/>
          <w:szCs w:val="24"/>
        </w:rPr>
        <w:t>le</w:t>
      </w:r>
      <w:r>
        <w:rPr>
          <w:sz w:val="24"/>
          <w:szCs w:val="24"/>
        </w:rPr>
        <w:t xml:space="preserve"> representation</w:t>
      </w:r>
      <w:r w:rsidR="00F82BB8">
        <w:rPr>
          <w:sz w:val="24"/>
          <w:szCs w:val="24"/>
        </w:rPr>
        <w:t xml:space="preserve"> of the given </w:t>
      </w:r>
      <w:r>
        <w:rPr>
          <w:sz w:val="24"/>
          <w:szCs w:val="24"/>
        </w:rPr>
        <w:t>response</w:t>
      </w:r>
      <w:r w:rsidR="00F82BB8">
        <w:rPr>
          <w:sz w:val="24"/>
          <w:szCs w:val="24"/>
        </w:rPr>
        <w:t xml:space="preserve"> (Information it may vary: Content-coding, Language), contents of header fields in a request message, and other information that is related to the request.  </w:t>
      </w:r>
      <w:r>
        <w:rPr>
          <w:sz w:val="24"/>
          <w:szCs w:val="24"/>
        </w:rPr>
        <w:t xml:space="preserve"> </w:t>
      </w:r>
    </w:p>
    <w:p w:rsidR="00F82BB8" w:rsidRPr="003E0CC0" w:rsidRDefault="00F82BB8" w:rsidP="00716A4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F82BB8">
        <w:rPr>
          <w:b/>
          <w:sz w:val="24"/>
          <w:szCs w:val="24"/>
        </w:rPr>
        <w:t>Agent-Driven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The feedback of the user agent after receiving initial response from the origin server is the information used for the selection </w:t>
      </w:r>
      <w:r w:rsidR="003E0CC0">
        <w:rPr>
          <w:sz w:val="24"/>
          <w:szCs w:val="24"/>
        </w:rPr>
        <w:t xml:space="preserve">(can be automatic if the user is capable or manually if the user selected from the generated menu) </w:t>
      </w:r>
      <w:r>
        <w:rPr>
          <w:sz w:val="24"/>
          <w:szCs w:val="24"/>
        </w:rPr>
        <w:t>of the best representation for a response. The selection is</w:t>
      </w:r>
      <w:r w:rsidR="003E0CC0">
        <w:rPr>
          <w:sz w:val="24"/>
          <w:szCs w:val="24"/>
        </w:rPr>
        <w:t xml:space="preserve"> depends</w:t>
      </w:r>
      <w:r>
        <w:rPr>
          <w:sz w:val="24"/>
          <w:szCs w:val="24"/>
        </w:rPr>
        <w:t xml:space="preserve"> on the available </w:t>
      </w:r>
      <w:r w:rsidR="003E0CC0">
        <w:rPr>
          <w:sz w:val="24"/>
          <w:szCs w:val="24"/>
        </w:rPr>
        <w:t xml:space="preserve">representation of the response included within header field or even the entity-body of an initial response. Each representation is identified via URI (Uniform Resource Identifier). </w:t>
      </w:r>
    </w:p>
    <w:p w:rsidR="003E0CC0" w:rsidRDefault="003E0CC0" w:rsidP="003E0CC0">
      <w:pPr>
        <w:rPr>
          <w:sz w:val="24"/>
          <w:szCs w:val="24"/>
        </w:rPr>
      </w:pPr>
    </w:p>
    <w:p w:rsidR="003E0CC0" w:rsidRDefault="003E0CC0" w:rsidP="003E0CC0">
      <w:pPr>
        <w:rPr>
          <w:sz w:val="24"/>
          <w:szCs w:val="24"/>
        </w:rPr>
      </w:pPr>
    </w:p>
    <w:p w:rsidR="003E0CC0" w:rsidRDefault="003E0CC0" w:rsidP="003E0CC0">
      <w:pPr>
        <w:rPr>
          <w:sz w:val="24"/>
          <w:szCs w:val="24"/>
        </w:rPr>
      </w:pPr>
    </w:p>
    <w:p w:rsidR="003E0CC0" w:rsidRDefault="003E0CC0" w:rsidP="003E0CC0">
      <w:pPr>
        <w:rPr>
          <w:sz w:val="24"/>
          <w:szCs w:val="24"/>
        </w:rPr>
      </w:pPr>
    </w:p>
    <w:p w:rsidR="003E0CC0" w:rsidRDefault="003E0CC0" w:rsidP="003E0CC0">
      <w:pPr>
        <w:rPr>
          <w:sz w:val="24"/>
          <w:szCs w:val="24"/>
        </w:rPr>
      </w:pPr>
    </w:p>
    <w:p w:rsidR="003E0CC0" w:rsidRDefault="003E0CC0" w:rsidP="003E0CC0">
      <w:pPr>
        <w:rPr>
          <w:sz w:val="24"/>
          <w:szCs w:val="24"/>
        </w:rPr>
      </w:pPr>
    </w:p>
    <w:p w:rsidR="003E0CC0" w:rsidRDefault="003E0CC0" w:rsidP="003E0CC0">
      <w:pPr>
        <w:rPr>
          <w:sz w:val="24"/>
          <w:szCs w:val="24"/>
        </w:rPr>
      </w:pPr>
    </w:p>
    <w:p w:rsidR="003E0CC0" w:rsidRDefault="003E0CC0" w:rsidP="003E0CC0">
      <w:pPr>
        <w:rPr>
          <w:sz w:val="24"/>
          <w:szCs w:val="24"/>
        </w:rPr>
      </w:pPr>
    </w:p>
    <w:p w:rsidR="003E0CC0" w:rsidRDefault="003E0CC0" w:rsidP="003E0CC0">
      <w:pPr>
        <w:rPr>
          <w:sz w:val="24"/>
          <w:szCs w:val="24"/>
        </w:rPr>
      </w:pPr>
    </w:p>
    <w:p w:rsidR="003E0CC0" w:rsidRDefault="003E0CC0" w:rsidP="003E0CC0">
      <w:pPr>
        <w:rPr>
          <w:sz w:val="24"/>
          <w:szCs w:val="24"/>
        </w:rPr>
      </w:pPr>
    </w:p>
    <w:p w:rsidR="003E0CC0" w:rsidRDefault="003E0CC0" w:rsidP="003E0CC0">
      <w:pPr>
        <w:rPr>
          <w:sz w:val="24"/>
          <w:szCs w:val="24"/>
        </w:rPr>
      </w:pPr>
      <w:r>
        <w:rPr>
          <w:sz w:val="24"/>
          <w:szCs w:val="24"/>
        </w:rPr>
        <w:lastRenderedPageBreak/>
        <w:t>References:</w:t>
      </w:r>
    </w:p>
    <w:p w:rsidR="0085320B" w:rsidRDefault="003E0CC0" w:rsidP="0085320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85320B">
        <w:rPr>
          <w:rFonts w:asciiTheme="minorHAnsi" w:hAnsiTheme="minorHAnsi" w:cstheme="minorHAnsi"/>
          <w:sz w:val="24"/>
          <w:szCs w:val="24"/>
        </w:rPr>
        <w:t>Belshe</w:t>
      </w:r>
      <w:proofErr w:type="spellEnd"/>
      <w:r w:rsidRPr="0085320B">
        <w:rPr>
          <w:rFonts w:asciiTheme="minorHAnsi" w:hAnsiTheme="minorHAnsi" w:cstheme="minorHAnsi"/>
          <w:sz w:val="24"/>
          <w:szCs w:val="24"/>
        </w:rPr>
        <w:t xml:space="preserve">, M., Peon, R., Thomson, M. (Ed), (2015, May), </w:t>
      </w:r>
      <w:r w:rsidR="0085320B" w:rsidRPr="0085320B">
        <w:rPr>
          <w:rFonts w:asciiTheme="minorHAnsi" w:hAnsiTheme="minorHAnsi" w:cstheme="minorHAnsi"/>
          <w:color w:val="000000"/>
          <w:sz w:val="24"/>
          <w:szCs w:val="24"/>
        </w:rPr>
        <w:t>Hypertext Transfer Protocol Version 2</w:t>
      </w:r>
      <w:r w:rsidR="0085320B">
        <w:rPr>
          <w:rFonts w:asciiTheme="minorHAnsi" w:hAnsiTheme="minorHAnsi" w:cstheme="minorHAnsi"/>
          <w:color w:val="000000"/>
          <w:sz w:val="24"/>
          <w:szCs w:val="24"/>
        </w:rPr>
        <w:t xml:space="preserve">, Retrieved from </w:t>
      </w:r>
      <w:hyperlink r:id="rId6" w:history="1">
        <w:r w:rsidR="0085320B" w:rsidRPr="006D170B">
          <w:rPr>
            <w:rStyle w:val="Hyperlink"/>
            <w:rFonts w:asciiTheme="minorHAnsi" w:hAnsiTheme="minorHAnsi" w:cstheme="minorHAnsi"/>
            <w:sz w:val="24"/>
            <w:szCs w:val="24"/>
          </w:rPr>
          <w:t>https://lists.w3.org/Archives/Public/ietf-http-wg/2015AprJun/0436.html</w:t>
        </w:r>
      </w:hyperlink>
      <w:r w:rsidR="0085320B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85320B" w:rsidRDefault="0085320B" w:rsidP="0085320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5320B" w:rsidRDefault="0085320B" w:rsidP="0085320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Scholz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, F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.(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2017, Jun 7), HTTP Request Methods, Retrieved from </w:t>
      </w:r>
      <w:hyperlink r:id="rId7" w:history="1">
        <w:r w:rsidRPr="006D170B">
          <w:rPr>
            <w:rStyle w:val="Hyperlink"/>
            <w:rFonts w:asciiTheme="minorHAnsi" w:hAnsiTheme="minorHAnsi" w:cstheme="minorHAnsi"/>
            <w:sz w:val="24"/>
            <w:szCs w:val="24"/>
          </w:rPr>
          <w:t>https://developer.mozilla.org/en-US/docs/Web/HTTP/Methods</w:t>
        </w:r>
      </w:hyperlink>
    </w:p>
    <w:p w:rsidR="0085320B" w:rsidRDefault="0085320B" w:rsidP="0085320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5320B" w:rsidRDefault="0085320B" w:rsidP="0085320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Mills, C. (2018, Jan 26), HTTP Authentication, Retrieved from </w:t>
      </w:r>
      <w:hyperlink r:id="rId8" w:history="1">
        <w:r w:rsidRPr="006D170B">
          <w:rPr>
            <w:rStyle w:val="Hyperlink"/>
            <w:rFonts w:asciiTheme="minorHAnsi" w:hAnsiTheme="minorHAnsi" w:cstheme="minorHAnsi"/>
            <w:sz w:val="24"/>
            <w:szCs w:val="24"/>
          </w:rPr>
          <w:t>https://developer.mozilla.org/en-US/docs/Web/HTTP/Authentication</w:t>
        </w:r>
      </w:hyperlink>
    </w:p>
    <w:p w:rsidR="0085320B" w:rsidRDefault="0085320B" w:rsidP="0085320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5320B" w:rsidRPr="0085320B" w:rsidRDefault="0085320B" w:rsidP="0085320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Content-Negotiation, (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n.d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), </w:t>
      </w:r>
      <w:proofErr w:type="gramStart"/>
      <w:r>
        <w:rPr>
          <w:rFonts w:asciiTheme="minorHAnsi" w:hAnsiTheme="minorHAnsi" w:cstheme="minorHAnsi"/>
          <w:color w:val="000000"/>
          <w:sz w:val="24"/>
          <w:szCs w:val="24"/>
        </w:rPr>
        <w:t>Retrieved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from </w:t>
      </w:r>
      <w:r w:rsidRPr="0085320B">
        <w:rPr>
          <w:rFonts w:asciiTheme="minorHAnsi" w:hAnsiTheme="minorHAnsi" w:cstheme="minorHAnsi"/>
          <w:color w:val="000000"/>
          <w:sz w:val="24"/>
          <w:szCs w:val="24"/>
        </w:rPr>
        <w:t>https://www.w3.org/Protocols/rfc2616/rfc2616-sec12.html</w:t>
      </w:r>
      <w:bookmarkStart w:id="0" w:name="_GoBack"/>
      <w:bookmarkEnd w:id="0"/>
    </w:p>
    <w:p w:rsidR="003E0CC0" w:rsidRPr="003E0CC0" w:rsidRDefault="003E0CC0" w:rsidP="003E0CC0">
      <w:pPr>
        <w:rPr>
          <w:sz w:val="24"/>
          <w:szCs w:val="24"/>
        </w:rPr>
      </w:pPr>
    </w:p>
    <w:sectPr w:rsidR="003E0CC0" w:rsidRPr="003E0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20F17"/>
    <w:multiLevelType w:val="hybridMultilevel"/>
    <w:tmpl w:val="B3A452D8"/>
    <w:lvl w:ilvl="0" w:tplc="35F8B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C6A2A"/>
    <w:multiLevelType w:val="hybridMultilevel"/>
    <w:tmpl w:val="2C90E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E89"/>
    <w:rsid w:val="001866C3"/>
    <w:rsid w:val="003362D0"/>
    <w:rsid w:val="003E0CC0"/>
    <w:rsid w:val="003E45D3"/>
    <w:rsid w:val="003E7FB1"/>
    <w:rsid w:val="00716A4E"/>
    <w:rsid w:val="0085320B"/>
    <w:rsid w:val="00961E89"/>
    <w:rsid w:val="00EF70C1"/>
    <w:rsid w:val="00F8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E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2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32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E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2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532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Authenticatio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HTTP/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sts.w3.org/Archives/Public/ietf-http-wg/2015AprJun/0436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AXEL7</dc:creator>
  <cp:lastModifiedBy>AXEL7</cp:lastModifiedBy>
  <cp:revision>1</cp:revision>
  <dcterms:created xsi:type="dcterms:W3CDTF">2018-02-26T05:24:00Z</dcterms:created>
  <dcterms:modified xsi:type="dcterms:W3CDTF">2018-02-26T06:59:00Z</dcterms:modified>
</cp:coreProperties>
</file>