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232788A" w14:textId="784920ED" w:rsidR="00D36D1F" w:rsidRDefault="5591BB57" w:rsidP="007948D7">
      <w:pPr>
        <w:pStyle w:val="Heading1"/>
        <w:jc w:val="center"/>
      </w:pPr>
      <w:bookmarkStart w:id="0" w:name="_GoBack"/>
      <w:bookmarkEnd w:id="0"/>
      <w:r w:rsidRPr="5C11011D">
        <w:t>Report:</w:t>
      </w:r>
      <w:r w:rsidR="007948D7">
        <w:t xml:space="preserve"> Cardio Risk Prediction</w:t>
      </w:r>
    </w:p>
    <w:p w14:paraId="49A99742" w14:textId="4467273B" w:rsidR="00D36D1F" w:rsidRDefault="05C2E4E1" w:rsidP="5C11011D">
      <w:pPr>
        <w:pStyle w:val="Heading3"/>
        <w:spacing w:before="281" w:after="281"/>
      </w:pPr>
      <w:r w:rsidRPr="5C11011D">
        <w:rPr>
          <w:rFonts w:ascii="Aptos" w:eastAsia="Aptos" w:hAnsi="Aptos" w:cs="Aptos"/>
          <w:b/>
          <w:bCs/>
        </w:rPr>
        <w:t>1. Exploratory Data Analysis (EDA)</w:t>
      </w:r>
    </w:p>
    <w:p w14:paraId="29AE7480" w14:textId="4957E12C"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 xml:space="preserve">Your report should present a clear and thorough EDA of the training data, including data cleaning steps, univariate and bivariate analyses, numerical feature distributions and outliers, correlation analysis, class balance checks, target likelihood analysis for categorical variables, and relationships between numerical features and the target. </w:t>
      </w:r>
    </w:p>
    <w:p w14:paraId="4B6571DB" w14:textId="6D05D5F9" w:rsidR="05C2E4E1" w:rsidRDefault="05C2E4E1" w:rsidP="099E8357">
      <w:pPr>
        <w:pBdr>
          <w:bottom w:val="single" w:sz="6" w:space="1" w:color="000000"/>
        </w:pBdr>
        <w:spacing w:before="240" w:after="240"/>
        <w:jc w:val="both"/>
        <w:rPr>
          <w:rFonts w:ascii="Aptos" w:eastAsia="Aptos" w:hAnsi="Aptos" w:cs="Aptos"/>
          <w:i/>
          <w:iCs/>
        </w:rPr>
      </w:pPr>
      <w:r w:rsidRPr="099E8357">
        <w:rPr>
          <w:rFonts w:ascii="Aptos" w:eastAsia="Aptos" w:hAnsi="Aptos" w:cs="Aptos"/>
          <w:i/>
          <w:iCs/>
        </w:rPr>
        <w:t xml:space="preserve">Use appropriate </w:t>
      </w:r>
      <w:proofErr w:type="spellStart"/>
      <w:r w:rsidRPr="099E8357">
        <w:rPr>
          <w:rFonts w:ascii="Aptos" w:eastAsia="Aptos" w:hAnsi="Aptos" w:cs="Aptos"/>
          <w:i/>
          <w:iCs/>
        </w:rPr>
        <w:t>visualisations</w:t>
      </w:r>
      <w:proofErr w:type="spellEnd"/>
      <w:r w:rsidRPr="099E8357">
        <w:rPr>
          <w:rFonts w:ascii="Aptos" w:eastAsia="Aptos" w:hAnsi="Aptos" w:cs="Aptos"/>
          <w:i/>
          <w:iCs/>
        </w:rPr>
        <w:t xml:space="preserve"> with meaningful interpretations that link back to the business objective.</w:t>
      </w:r>
    </w:p>
    <w:p w14:paraId="72485C48" w14:textId="5C5BB4B0" w:rsidR="099E8357" w:rsidRDefault="001436D2" w:rsidP="099E835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452F9CE1">
          <v:rect id="_x0000_i1025" style="width:0;height:1.5pt" o:hralign="center" o:hrstd="t" o:hr="t" fillcolor="#a0a0a0" stroked="f"/>
        </w:pict>
      </w:r>
    </w:p>
    <w:p w14:paraId="6D8E1B41" w14:textId="5B7E24CB" w:rsidR="001436D2" w:rsidRDefault="007948D7" w:rsidP="001436D2">
      <w:pPr>
        <w:pBdr>
          <w:bottom w:val="single" w:sz="6" w:space="1" w:color="000000"/>
        </w:pBdr>
        <w:spacing w:before="240" w:after="240"/>
        <w:jc w:val="both"/>
        <w:rPr>
          <w:rFonts w:ascii="Aptos" w:eastAsia="Aptos" w:hAnsi="Aptos" w:cs="Aptos"/>
          <w:i/>
          <w:iCs/>
          <w:u w:val="single"/>
        </w:rPr>
      </w:pPr>
      <w:r w:rsidRPr="001436D2">
        <w:rPr>
          <w:rFonts w:ascii="Aptos" w:eastAsia="Aptos" w:hAnsi="Aptos" w:cs="Aptos"/>
          <w:i/>
          <w:iCs/>
          <w:u w:val="single"/>
        </w:rPr>
        <w:t xml:space="preserve">Answer: </w:t>
      </w:r>
    </w:p>
    <w:p w14:paraId="0D61D3E8"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1.1 Dataset Understanding and Cleaning</w:t>
      </w:r>
    </w:p>
    <w:p w14:paraId="7D0B20E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original dataset had </w:t>
      </w:r>
      <w:r w:rsidRPr="00C81ABC">
        <w:rPr>
          <w:rStyle w:val="Strong"/>
          <w:rFonts w:asciiTheme="minorHAnsi" w:hAnsiTheme="minorHAnsi"/>
        </w:rPr>
        <w:t>70,000 rows and 14 columns</w:t>
      </w:r>
      <w:r w:rsidRPr="00C81ABC">
        <w:rPr>
          <w:rFonts w:asciiTheme="minorHAnsi" w:hAnsiTheme="minorHAnsi"/>
        </w:rPr>
        <w:t xml:space="preserve">. The columns </w:t>
      </w:r>
      <w:r w:rsidRPr="00C81ABC">
        <w:rPr>
          <w:rStyle w:val="HTMLCode"/>
          <w:rFonts w:asciiTheme="minorHAnsi" w:eastAsiaTheme="majorEastAsia" w:hAnsiTheme="minorHAnsi"/>
          <w:sz w:val="24"/>
          <w:szCs w:val="24"/>
        </w:rPr>
        <w:t>Unnamed: 0</w:t>
      </w:r>
      <w:r w:rsidRPr="00C81ABC">
        <w:rPr>
          <w:rFonts w:asciiTheme="minorHAnsi" w:hAnsiTheme="minorHAnsi"/>
        </w:rPr>
        <w:t xml:space="preserve"> and </w:t>
      </w:r>
      <w:r w:rsidRPr="00C81ABC">
        <w:rPr>
          <w:rStyle w:val="HTMLCode"/>
          <w:rFonts w:asciiTheme="minorHAnsi" w:eastAsiaTheme="majorEastAsia" w:hAnsiTheme="minorHAnsi"/>
          <w:sz w:val="24"/>
          <w:szCs w:val="24"/>
        </w:rPr>
        <w:t>id</w:t>
      </w:r>
      <w:r w:rsidRPr="00C81ABC">
        <w:rPr>
          <w:rFonts w:asciiTheme="minorHAnsi" w:hAnsiTheme="minorHAnsi"/>
        </w:rPr>
        <w:t xml:space="preserve"> were removed because they are only identifiers and are not useful for prediction.</w:t>
      </w:r>
    </w:p>
    <w:p w14:paraId="2EFB2666"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After removing these columns, we had </w:t>
      </w:r>
      <w:r w:rsidRPr="00C81ABC">
        <w:rPr>
          <w:rStyle w:val="Strong"/>
          <w:rFonts w:asciiTheme="minorHAnsi" w:hAnsiTheme="minorHAnsi"/>
        </w:rPr>
        <w:t>12 useful columns</w:t>
      </w:r>
      <w:r w:rsidRPr="00C81ABC">
        <w:rPr>
          <w:rFonts w:asciiTheme="minorHAnsi" w:hAnsiTheme="minorHAnsi"/>
        </w:rPr>
        <w:t xml:space="preserve">, including the target variable </w:t>
      </w:r>
      <w:r w:rsidRPr="00C81ABC">
        <w:rPr>
          <w:rStyle w:val="HTMLCode"/>
          <w:rFonts w:asciiTheme="minorHAnsi" w:eastAsiaTheme="majorEastAsia" w:hAnsiTheme="minorHAnsi"/>
          <w:sz w:val="24"/>
          <w:szCs w:val="24"/>
        </w:rPr>
        <w:t>cardio</w:t>
      </w:r>
      <w:r w:rsidRPr="00C81ABC">
        <w:rPr>
          <w:rFonts w:asciiTheme="minorHAnsi" w:hAnsiTheme="minorHAnsi"/>
        </w:rPr>
        <w:t>.</w:t>
      </w:r>
    </w:p>
    <w:p w14:paraId="73FCEC18" w14:textId="77777777" w:rsidR="00A84B02" w:rsidRPr="00C81ABC" w:rsidRDefault="00A84B02" w:rsidP="00A84B02">
      <w:pPr>
        <w:pStyle w:val="NormalWeb"/>
        <w:rPr>
          <w:rFonts w:asciiTheme="minorHAnsi" w:hAnsiTheme="minorHAnsi"/>
        </w:rPr>
      </w:pPr>
      <w:r w:rsidRPr="00C81ABC">
        <w:rPr>
          <w:rFonts w:asciiTheme="minorHAnsi" w:hAnsiTheme="minorHAnsi"/>
        </w:rPr>
        <w:t>During EDA, we found some invalid values in blood pressure, such as negative values and extremely high values. These values are not realistic, so they were removed. Some extreme height and weight values were also removed.</w:t>
      </w:r>
    </w:p>
    <w:p w14:paraId="48FA5B24" w14:textId="77777777" w:rsidR="00A84B02" w:rsidRPr="00C81ABC" w:rsidRDefault="00A84B02" w:rsidP="005B3A39">
      <w:pPr>
        <w:pStyle w:val="NormalWeb"/>
        <w:numPr>
          <w:ilvl w:val="0"/>
          <w:numId w:val="1"/>
        </w:numPr>
        <w:rPr>
          <w:rFonts w:asciiTheme="minorHAnsi" w:hAnsiTheme="minorHAnsi"/>
        </w:rPr>
      </w:pPr>
      <w:r w:rsidRPr="00C81ABC">
        <w:rPr>
          <w:rFonts w:asciiTheme="minorHAnsi" w:hAnsiTheme="minorHAnsi"/>
        </w:rPr>
        <w:t xml:space="preserve">Original rows: </w:t>
      </w:r>
      <w:r w:rsidRPr="00C81ABC">
        <w:rPr>
          <w:rStyle w:val="Strong"/>
          <w:rFonts w:asciiTheme="minorHAnsi" w:hAnsiTheme="minorHAnsi"/>
        </w:rPr>
        <w:t>70,000</w:t>
      </w:r>
    </w:p>
    <w:p w14:paraId="478748D2" w14:textId="77777777" w:rsidR="00A84B02" w:rsidRPr="00C81ABC" w:rsidRDefault="00A84B02" w:rsidP="005B3A39">
      <w:pPr>
        <w:pStyle w:val="NormalWeb"/>
        <w:numPr>
          <w:ilvl w:val="0"/>
          <w:numId w:val="1"/>
        </w:numPr>
        <w:rPr>
          <w:rFonts w:asciiTheme="minorHAnsi" w:hAnsiTheme="minorHAnsi"/>
        </w:rPr>
      </w:pPr>
      <w:r w:rsidRPr="00C81ABC">
        <w:rPr>
          <w:rFonts w:asciiTheme="minorHAnsi" w:hAnsiTheme="minorHAnsi"/>
        </w:rPr>
        <w:t xml:space="preserve">Invalid blood-pressure rows removed: </w:t>
      </w:r>
      <w:r w:rsidRPr="00C81ABC">
        <w:rPr>
          <w:rStyle w:val="Strong"/>
          <w:rFonts w:asciiTheme="minorHAnsi" w:hAnsiTheme="minorHAnsi"/>
        </w:rPr>
        <w:t>1,320</w:t>
      </w:r>
    </w:p>
    <w:p w14:paraId="2C018AD7" w14:textId="77777777" w:rsidR="00A84B02" w:rsidRPr="00C81ABC" w:rsidRDefault="00A84B02" w:rsidP="005B3A39">
      <w:pPr>
        <w:pStyle w:val="NormalWeb"/>
        <w:numPr>
          <w:ilvl w:val="0"/>
          <w:numId w:val="1"/>
        </w:numPr>
        <w:rPr>
          <w:rFonts w:asciiTheme="minorHAnsi" w:hAnsiTheme="minorHAnsi"/>
        </w:rPr>
      </w:pPr>
      <w:r w:rsidRPr="00C81ABC">
        <w:rPr>
          <w:rFonts w:asciiTheme="minorHAnsi" w:hAnsiTheme="minorHAnsi"/>
        </w:rPr>
        <w:t xml:space="preserve">Extreme height/weight rows removed: </w:t>
      </w:r>
      <w:r w:rsidRPr="00C81ABC">
        <w:rPr>
          <w:rStyle w:val="Strong"/>
          <w:rFonts w:asciiTheme="minorHAnsi" w:hAnsiTheme="minorHAnsi"/>
        </w:rPr>
        <w:t>563</w:t>
      </w:r>
    </w:p>
    <w:p w14:paraId="523818D2" w14:textId="77777777" w:rsidR="00A84B02" w:rsidRPr="00C81ABC" w:rsidRDefault="00A84B02" w:rsidP="005B3A39">
      <w:pPr>
        <w:pStyle w:val="NormalWeb"/>
        <w:numPr>
          <w:ilvl w:val="0"/>
          <w:numId w:val="1"/>
        </w:numPr>
        <w:rPr>
          <w:rFonts w:asciiTheme="minorHAnsi" w:hAnsiTheme="minorHAnsi"/>
        </w:rPr>
      </w:pPr>
      <w:r w:rsidRPr="00C81ABC">
        <w:rPr>
          <w:rFonts w:asciiTheme="minorHAnsi" w:hAnsiTheme="minorHAnsi"/>
        </w:rPr>
        <w:t xml:space="preserve">Final rows: </w:t>
      </w:r>
      <w:r w:rsidRPr="00C81ABC">
        <w:rPr>
          <w:rStyle w:val="Strong"/>
          <w:rFonts w:asciiTheme="minorHAnsi" w:hAnsiTheme="minorHAnsi"/>
        </w:rPr>
        <w:t>68,117</w:t>
      </w:r>
    </w:p>
    <w:p w14:paraId="4D1D0B67" w14:textId="77777777" w:rsidR="00A84B02" w:rsidRPr="00C81ABC" w:rsidRDefault="00A84B02" w:rsidP="00A84B02">
      <w:pPr>
        <w:pStyle w:val="NormalWeb"/>
        <w:rPr>
          <w:rFonts w:asciiTheme="minorHAnsi" w:hAnsiTheme="minorHAnsi"/>
        </w:rPr>
      </w:pPr>
      <w:r w:rsidRPr="00C81ABC">
        <w:rPr>
          <w:rFonts w:asciiTheme="minorHAnsi" w:hAnsiTheme="minorHAnsi"/>
        </w:rPr>
        <w:t>After cleaning:</w:t>
      </w:r>
    </w:p>
    <w:p w14:paraId="6E4B4376" w14:textId="77777777" w:rsidR="00A84B02" w:rsidRPr="00C81ABC" w:rsidRDefault="00A84B02" w:rsidP="005B3A39">
      <w:pPr>
        <w:pStyle w:val="NormalWeb"/>
        <w:numPr>
          <w:ilvl w:val="0"/>
          <w:numId w:val="2"/>
        </w:numPr>
        <w:rPr>
          <w:rFonts w:asciiTheme="minorHAnsi" w:hAnsiTheme="minorHAnsi"/>
        </w:rPr>
      </w:pPr>
      <w:r w:rsidRPr="00C81ABC">
        <w:rPr>
          <w:rFonts w:asciiTheme="minorHAnsi" w:hAnsiTheme="minorHAnsi"/>
        </w:rPr>
        <w:t xml:space="preserve">Height: </w:t>
      </w:r>
      <w:r w:rsidRPr="00C81ABC">
        <w:rPr>
          <w:rStyle w:val="Strong"/>
          <w:rFonts w:asciiTheme="minorHAnsi" w:hAnsiTheme="minorHAnsi"/>
        </w:rPr>
        <w:t>140–188 cm</w:t>
      </w:r>
    </w:p>
    <w:p w14:paraId="5867E5ED" w14:textId="77777777" w:rsidR="00A84B02" w:rsidRPr="00C81ABC" w:rsidRDefault="00A84B02" w:rsidP="005B3A39">
      <w:pPr>
        <w:pStyle w:val="NormalWeb"/>
        <w:numPr>
          <w:ilvl w:val="0"/>
          <w:numId w:val="2"/>
        </w:numPr>
        <w:rPr>
          <w:rFonts w:asciiTheme="minorHAnsi" w:hAnsiTheme="minorHAnsi"/>
        </w:rPr>
      </w:pPr>
      <w:r w:rsidRPr="00C81ABC">
        <w:rPr>
          <w:rFonts w:asciiTheme="minorHAnsi" w:hAnsiTheme="minorHAnsi"/>
        </w:rPr>
        <w:t xml:space="preserve">Weight: </w:t>
      </w:r>
      <w:r w:rsidRPr="00C81ABC">
        <w:rPr>
          <w:rStyle w:val="Strong"/>
          <w:rFonts w:asciiTheme="minorHAnsi" w:hAnsiTheme="minorHAnsi"/>
        </w:rPr>
        <w:t>42–132 kg</w:t>
      </w:r>
    </w:p>
    <w:p w14:paraId="24EC89D8" w14:textId="77777777" w:rsidR="00A84B02" w:rsidRPr="00C81ABC" w:rsidRDefault="00A84B02" w:rsidP="005B3A39">
      <w:pPr>
        <w:pStyle w:val="NormalWeb"/>
        <w:numPr>
          <w:ilvl w:val="0"/>
          <w:numId w:val="2"/>
        </w:numPr>
        <w:rPr>
          <w:rFonts w:asciiTheme="minorHAnsi" w:hAnsiTheme="minorHAnsi"/>
        </w:rPr>
      </w:pPr>
      <w:r w:rsidRPr="00C81ABC">
        <w:rPr>
          <w:rFonts w:asciiTheme="minorHAnsi" w:hAnsiTheme="minorHAnsi"/>
        </w:rPr>
        <w:t xml:space="preserve">Systolic blood pressure: </w:t>
      </w:r>
      <w:r w:rsidRPr="00C81ABC">
        <w:rPr>
          <w:rStyle w:val="Strong"/>
          <w:rFonts w:asciiTheme="minorHAnsi" w:hAnsiTheme="minorHAnsi"/>
        </w:rPr>
        <w:t>60–240 mmHg</w:t>
      </w:r>
    </w:p>
    <w:p w14:paraId="2170E7A8" w14:textId="77777777" w:rsidR="00A84B02" w:rsidRPr="00C81ABC" w:rsidRDefault="00A84B02" w:rsidP="005B3A39">
      <w:pPr>
        <w:pStyle w:val="NormalWeb"/>
        <w:numPr>
          <w:ilvl w:val="0"/>
          <w:numId w:val="2"/>
        </w:numPr>
        <w:rPr>
          <w:rFonts w:asciiTheme="minorHAnsi" w:hAnsiTheme="minorHAnsi"/>
        </w:rPr>
      </w:pPr>
      <w:r w:rsidRPr="00C81ABC">
        <w:rPr>
          <w:rFonts w:asciiTheme="minorHAnsi" w:hAnsiTheme="minorHAnsi"/>
        </w:rPr>
        <w:t xml:space="preserve">Diastolic blood pressure: </w:t>
      </w:r>
      <w:r w:rsidRPr="00C81ABC">
        <w:rPr>
          <w:rStyle w:val="Strong"/>
          <w:rFonts w:asciiTheme="minorHAnsi" w:hAnsiTheme="minorHAnsi"/>
        </w:rPr>
        <w:t>30–182 mmHg</w:t>
      </w:r>
    </w:p>
    <w:p w14:paraId="0373D6C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Age was originally given in days, so it was converted to years. Height was converted from </w:t>
      </w:r>
      <w:proofErr w:type="spellStart"/>
      <w:r w:rsidRPr="00C81ABC">
        <w:rPr>
          <w:rFonts w:asciiTheme="minorHAnsi" w:hAnsiTheme="minorHAnsi"/>
        </w:rPr>
        <w:t>centimetres</w:t>
      </w:r>
      <w:proofErr w:type="spellEnd"/>
      <w:r w:rsidRPr="00C81ABC">
        <w:rPr>
          <w:rFonts w:asciiTheme="minorHAnsi" w:hAnsiTheme="minorHAnsi"/>
        </w:rPr>
        <w:t xml:space="preserve"> to </w:t>
      </w:r>
      <w:proofErr w:type="spellStart"/>
      <w:r w:rsidRPr="00C81ABC">
        <w:rPr>
          <w:rFonts w:asciiTheme="minorHAnsi" w:hAnsiTheme="minorHAnsi"/>
        </w:rPr>
        <w:t>metres</w:t>
      </w:r>
      <w:proofErr w:type="spellEnd"/>
      <w:r w:rsidRPr="00C81ABC">
        <w:rPr>
          <w:rFonts w:asciiTheme="minorHAnsi" w:hAnsiTheme="minorHAnsi"/>
        </w:rPr>
        <w:t>.</w:t>
      </w:r>
    </w:p>
    <w:p w14:paraId="214AC38E" w14:textId="750CDB9C" w:rsidR="00A84B02" w:rsidRPr="00C81ABC" w:rsidRDefault="00A84B02" w:rsidP="00A84B02">
      <w:pPr>
        <w:pStyle w:val="NormalWeb"/>
        <w:rPr>
          <w:rFonts w:asciiTheme="minorHAnsi" w:hAnsiTheme="minorHAnsi"/>
        </w:rPr>
      </w:pPr>
      <w:r w:rsidRPr="00C81ABC">
        <w:rPr>
          <w:rFonts w:asciiTheme="minorHAnsi" w:hAnsiTheme="minorHAnsi"/>
        </w:rPr>
        <w:t xml:space="preserve">The average age was approximately </w:t>
      </w:r>
      <w:r w:rsidRPr="00C81ABC">
        <w:rPr>
          <w:rStyle w:val="Strong"/>
          <w:rFonts w:asciiTheme="minorHAnsi" w:hAnsiTheme="minorHAnsi"/>
        </w:rPr>
        <w:t>53.3 years</w:t>
      </w:r>
      <w:r w:rsidRPr="00C81ABC">
        <w:rPr>
          <w:rFonts w:asciiTheme="minorHAnsi" w:hAnsiTheme="minorHAnsi"/>
        </w:rPr>
        <w:t xml:space="preserve">, and the average height was approximately </w:t>
      </w:r>
      <w:r w:rsidRPr="00C81ABC">
        <w:rPr>
          <w:rStyle w:val="Strong"/>
          <w:rFonts w:asciiTheme="minorHAnsi" w:hAnsiTheme="minorHAnsi"/>
        </w:rPr>
        <w:t>1.64 m</w:t>
      </w:r>
      <w:r w:rsidRPr="00C81ABC">
        <w:rPr>
          <w:rFonts w:asciiTheme="minorHAnsi" w:hAnsiTheme="minorHAnsi"/>
        </w:rPr>
        <w:t>.</w:t>
      </w:r>
    </w:p>
    <w:p w14:paraId="594A0852"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lastRenderedPageBreak/>
        <w:t>1.2 Numerical Feature Distributions</w:t>
      </w:r>
    </w:p>
    <w:p w14:paraId="082E1F1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main numerical features </w:t>
      </w:r>
      <w:proofErr w:type="spellStart"/>
      <w:r w:rsidRPr="00C81ABC">
        <w:rPr>
          <w:rFonts w:asciiTheme="minorHAnsi" w:hAnsiTheme="minorHAnsi"/>
        </w:rPr>
        <w:t>analysed</w:t>
      </w:r>
      <w:proofErr w:type="spellEnd"/>
      <w:r w:rsidRPr="00C81ABC">
        <w:rPr>
          <w:rFonts w:asciiTheme="minorHAnsi" w:hAnsiTheme="minorHAnsi"/>
        </w:rPr>
        <w:t xml:space="preserve"> were:</w:t>
      </w:r>
    </w:p>
    <w:p w14:paraId="6C6C4F88" w14:textId="77777777" w:rsidR="00A84B02" w:rsidRPr="00C81ABC" w:rsidRDefault="00A84B02" w:rsidP="005B3A39">
      <w:pPr>
        <w:pStyle w:val="NormalWeb"/>
        <w:numPr>
          <w:ilvl w:val="0"/>
          <w:numId w:val="3"/>
        </w:numPr>
        <w:rPr>
          <w:rFonts w:asciiTheme="minorHAnsi" w:hAnsiTheme="minorHAnsi"/>
        </w:rPr>
      </w:pPr>
      <w:r w:rsidRPr="00C81ABC">
        <w:rPr>
          <w:rFonts w:asciiTheme="minorHAnsi" w:hAnsiTheme="minorHAnsi"/>
        </w:rPr>
        <w:t>Age</w:t>
      </w:r>
    </w:p>
    <w:p w14:paraId="123416DC" w14:textId="77777777" w:rsidR="00A84B02" w:rsidRPr="00C81ABC" w:rsidRDefault="00A84B02" w:rsidP="005B3A39">
      <w:pPr>
        <w:pStyle w:val="NormalWeb"/>
        <w:numPr>
          <w:ilvl w:val="0"/>
          <w:numId w:val="3"/>
        </w:numPr>
        <w:rPr>
          <w:rFonts w:asciiTheme="minorHAnsi" w:hAnsiTheme="minorHAnsi"/>
        </w:rPr>
      </w:pPr>
      <w:r w:rsidRPr="00C81ABC">
        <w:rPr>
          <w:rFonts w:asciiTheme="minorHAnsi" w:hAnsiTheme="minorHAnsi"/>
        </w:rPr>
        <w:t>Height</w:t>
      </w:r>
    </w:p>
    <w:p w14:paraId="735DB289" w14:textId="77777777" w:rsidR="00A84B02" w:rsidRPr="00C81ABC" w:rsidRDefault="00A84B02" w:rsidP="005B3A39">
      <w:pPr>
        <w:pStyle w:val="NormalWeb"/>
        <w:numPr>
          <w:ilvl w:val="0"/>
          <w:numId w:val="3"/>
        </w:numPr>
        <w:rPr>
          <w:rFonts w:asciiTheme="minorHAnsi" w:hAnsiTheme="minorHAnsi"/>
        </w:rPr>
      </w:pPr>
      <w:r w:rsidRPr="00C81ABC">
        <w:rPr>
          <w:rFonts w:asciiTheme="minorHAnsi" w:hAnsiTheme="minorHAnsi"/>
        </w:rPr>
        <w:t>Weight</w:t>
      </w:r>
    </w:p>
    <w:p w14:paraId="6C972FF2" w14:textId="77777777" w:rsidR="00A84B02" w:rsidRPr="00C81ABC" w:rsidRDefault="00A84B02" w:rsidP="005B3A39">
      <w:pPr>
        <w:pStyle w:val="NormalWeb"/>
        <w:numPr>
          <w:ilvl w:val="0"/>
          <w:numId w:val="3"/>
        </w:numPr>
        <w:rPr>
          <w:rFonts w:asciiTheme="minorHAnsi" w:hAnsiTheme="minorHAnsi"/>
        </w:rPr>
      </w:pPr>
      <w:r w:rsidRPr="00C81ABC">
        <w:rPr>
          <w:rFonts w:asciiTheme="minorHAnsi" w:hAnsiTheme="minorHAnsi"/>
        </w:rPr>
        <w:t>Systolic blood pressure (</w:t>
      </w:r>
      <w:proofErr w:type="spellStart"/>
      <w:r w:rsidRPr="00C81ABC">
        <w:rPr>
          <w:rStyle w:val="HTMLCode"/>
          <w:rFonts w:asciiTheme="minorHAnsi" w:eastAsiaTheme="majorEastAsia" w:hAnsiTheme="minorHAnsi"/>
          <w:sz w:val="24"/>
          <w:szCs w:val="24"/>
        </w:rPr>
        <w:t>ap_hi</w:t>
      </w:r>
      <w:proofErr w:type="spellEnd"/>
      <w:r w:rsidRPr="00C81ABC">
        <w:rPr>
          <w:rFonts w:asciiTheme="minorHAnsi" w:hAnsiTheme="minorHAnsi"/>
        </w:rPr>
        <w:t>)</w:t>
      </w:r>
    </w:p>
    <w:p w14:paraId="7F17529E" w14:textId="77777777" w:rsidR="00A84B02" w:rsidRPr="00C81ABC" w:rsidRDefault="00A84B02" w:rsidP="005B3A39">
      <w:pPr>
        <w:pStyle w:val="NormalWeb"/>
        <w:numPr>
          <w:ilvl w:val="0"/>
          <w:numId w:val="3"/>
        </w:numPr>
        <w:rPr>
          <w:rFonts w:asciiTheme="minorHAnsi" w:hAnsiTheme="minorHAnsi"/>
        </w:rPr>
      </w:pPr>
      <w:r w:rsidRPr="00C81ABC">
        <w:rPr>
          <w:rFonts w:asciiTheme="minorHAnsi" w:hAnsiTheme="minorHAnsi"/>
        </w:rPr>
        <w:t>Diastolic blood pressure (</w:t>
      </w:r>
      <w:proofErr w:type="spellStart"/>
      <w:r w:rsidRPr="00C81ABC">
        <w:rPr>
          <w:rStyle w:val="HTMLCode"/>
          <w:rFonts w:asciiTheme="minorHAnsi" w:eastAsiaTheme="majorEastAsia" w:hAnsiTheme="minorHAnsi"/>
          <w:sz w:val="24"/>
          <w:szCs w:val="24"/>
        </w:rPr>
        <w:t>ap_lo</w:t>
      </w:r>
      <w:proofErr w:type="spellEnd"/>
      <w:r w:rsidRPr="00C81ABC">
        <w:rPr>
          <w:rFonts w:asciiTheme="minorHAnsi" w:hAnsiTheme="minorHAnsi"/>
        </w:rPr>
        <w:t>)</w:t>
      </w:r>
    </w:p>
    <w:p w14:paraId="3CC97368" w14:textId="77777777" w:rsidR="00A84B02" w:rsidRPr="00C81ABC" w:rsidRDefault="00A84B02" w:rsidP="00A84B02">
      <w:pPr>
        <w:pStyle w:val="NormalWeb"/>
        <w:rPr>
          <w:rFonts w:asciiTheme="minorHAnsi" w:hAnsiTheme="minorHAnsi"/>
        </w:rPr>
      </w:pPr>
      <w:r w:rsidRPr="00C81ABC">
        <w:rPr>
          <w:rFonts w:asciiTheme="minorHAnsi" w:hAnsiTheme="minorHAnsi"/>
        </w:rPr>
        <w:t>The distributions show that most patients are middle-aged or older. Height and weight have reasonably concentrated distributions after removing extreme values.</w:t>
      </w:r>
    </w:p>
    <w:p w14:paraId="175D27F0" w14:textId="77777777" w:rsidR="00A84B02" w:rsidRPr="00C81ABC" w:rsidRDefault="00A84B02" w:rsidP="00A84B02">
      <w:pPr>
        <w:pStyle w:val="NormalWeb"/>
        <w:rPr>
          <w:rFonts w:asciiTheme="minorHAnsi" w:hAnsiTheme="minorHAnsi"/>
        </w:rPr>
      </w:pPr>
      <w:r w:rsidRPr="00C81ABC">
        <w:rPr>
          <w:rFonts w:asciiTheme="minorHAnsi" w:hAnsiTheme="minorHAnsi"/>
        </w:rPr>
        <w:t>Blood pressure has more variation compared with height and age, which is expected in this type of health dataset.</w:t>
      </w:r>
    </w:p>
    <w:p w14:paraId="6D0FC024" w14:textId="26A2FF2D" w:rsidR="00A84B02" w:rsidRPr="00C81ABC" w:rsidRDefault="00A84B02" w:rsidP="00A84B02">
      <w:pPr>
        <w:pStyle w:val="NormalWeb"/>
        <w:rPr>
          <w:rStyle w:val="Strong"/>
          <w:rFonts w:asciiTheme="minorHAnsi" w:hAnsiTheme="minorHAnsi"/>
        </w:rPr>
      </w:pPr>
      <w:r w:rsidRPr="00C81ABC">
        <w:rPr>
          <w:rStyle w:val="Strong"/>
          <w:rFonts w:asciiTheme="minorHAnsi" w:hAnsiTheme="minorHAnsi"/>
        </w:rPr>
        <w:t>Distribution of numerical features after data cleaning</w:t>
      </w:r>
    </w:p>
    <w:p w14:paraId="56242F46" w14:textId="035F5D70"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7C903B7E" wp14:editId="1F6A8F48">
            <wp:extent cx="5943600" cy="3329305"/>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NumericalFeaturesDistribution.png"/>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329305"/>
                    </a:xfrm>
                    <a:prstGeom prst="rect">
                      <a:avLst/>
                    </a:prstGeom>
                  </pic:spPr>
                </pic:pic>
              </a:graphicData>
            </a:graphic>
          </wp:inline>
        </w:drawing>
      </w:r>
    </w:p>
    <w:p w14:paraId="2CA5DB21" w14:textId="77777777" w:rsidR="00A84B02" w:rsidRPr="00C81ABC" w:rsidRDefault="00A84B02" w:rsidP="00A84B02">
      <w:pPr>
        <w:pStyle w:val="NormalWeb"/>
        <w:rPr>
          <w:rFonts w:asciiTheme="minorHAnsi" w:hAnsiTheme="minorHAnsi"/>
        </w:rPr>
      </w:pPr>
      <w:r w:rsidRPr="00C81ABC">
        <w:rPr>
          <w:rFonts w:asciiTheme="minorHAnsi" w:hAnsiTheme="minorHAnsi"/>
        </w:rPr>
        <w:t>The plots show the distribution of the main numerical features after cleaning. Age is mainly concentrated around middle age, while height and weight have relatively narrow distributions. Blood pressure has more variation across patients.</w:t>
      </w:r>
    </w:p>
    <w:p w14:paraId="7A992997"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1.3 Categorical Feature Distributions</w:t>
      </w:r>
    </w:p>
    <w:p w14:paraId="60DD7C2A"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categorical variables </w:t>
      </w:r>
      <w:proofErr w:type="spellStart"/>
      <w:r w:rsidRPr="00C81ABC">
        <w:rPr>
          <w:rFonts w:asciiTheme="minorHAnsi" w:hAnsiTheme="minorHAnsi"/>
        </w:rPr>
        <w:t>analysed</w:t>
      </w:r>
      <w:proofErr w:type="spellEnd"/>
      <w:r w:rsidRPr="00C81ABC">
        <w:rPr>
          <w:rFonts w:asciiTheme="minorHAnsi" w:hAnsiTheme="minorHAnsi"/>
        </w:rPr>
        <w:t xml:space="preserve"> were:</w:t>
      </w:r>
    </w:p>
    <w:p w14:paraId="2BF15045"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t>Gender</w:t>
      </w:r>
    </w:p>
    <w:p w14:paraId="63A127F4"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lastRenderedPageBreak/>
        <w:t>Cholesterol</w:t>
      </w:r>
    </w:p>
    <w:p w14:paraId="3886A105"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t>Glucose</w:t>
      </w:r>
    </w:p>
    <w:p w14:paraId="1FDC0D71"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t>Smoking</w:t>
      </w:r>
    </w:p>
    <w:p w14:paraId="57FC6C9C"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t>Alcohol consumption</w:t>
      </w:r>
    </w:p>
    <w:p w14:paraId="09DF7E3B" w14:textId="77777777" w:rsidR="00A84B02" w:rsidRPr="00C81ABC" w:rsidRDefault="00A84B02" w:rsidP="005B3A39">
      <w:pPr>
        <w:pStyle w:val="NormalWeb"/>
        <w:numPr>
          <w:ilvl w:val="0"/>
          <w:numId w:val="4"/>
        </w:numPr>
        <w:rPr>
          <w:rFonts w:asciiTheme="minorHAnsi" w:hAnsiTheme="minorHAnsi"/>
        </w:rPr>
      </w:pPr>
      <w:r w:rsidRPr="00C81ABC">
        <w:rPr>
          <w:rFonts w:asciiTheme="minorHAnsi" w:hAnsiTheme="minorHAnsi"/>
        </w:rPr>
        <w:t>Physical activity</w:t>
      </w:r>
    </w:p>
    <w:p w14:paraId="5DFA63F1" w14:textId="77777777" w:rsidR="00A84B02" w:rsidRPr="00C81ABC" w:rsidRDefault="00A84B02" w:rsidP="00A84B02">
      <w:pPr>
        <w:pStyle w:val="NormalWeb"/>
        <w:rPr>
          <w:rFonts w:asciiTheme="minorHAnsi" w:hAnsiTheme="minorHAnsi"/>
        </w:rPr>
      </w:pPr>
      <w:r w:rsidRPr="00C81ABC">
        <w:rPr>
          <w:rFonts w:asciiTheme="minorHAnsi" w:hAnsiTheme="minorHAnsi"/>
        </w:rPr>
        <w:t>Some categories contain many more observations than others. For example, most patients are non-smokers, do not consume alcohol, and are physically active.</w:t>
      </w:r>
    </w:p>
    <w:p w14:paraId="69D8EB77"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These variables were further </w:t>
      </w:r>
      <w:proofErr w:type="spellStart"/>
      <w:r w:rsidRPr="00C81ABC">
        <w:rPr>
          <w:rFonts w:asciiTheme="minorHAnsi" w:hAnsiTheme="minorHAnsi"/>
        </w:rPr>
        <w:t>analysed</w:t>
      </w:r>
      <w:proofErr w:type="spellEnd"/>
      <w:r w:rsidRPr="00C81ABC">
        <w:rPr>
          <w:rFonts w:asciiTheme="minorHAnsi" w:hAnsiTheme="minorHAnsi"/>
        </w:rPr>
        <w:t xml:space="preserve"> to see whether their categories were related to cardiovascular disease.</w:t>
      </w:r>
    </w:p>
    <w:p w14:paraId="77D1B900" w14:textId="4D9C972C"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0B60451C" wp14:editId="4A054507">
            <wp:extent cx="5943600" cy="3021330"/>
            <wp:effectExtent l="0" t="0" r="0" b="762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tVarDist.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021330"/>
                    </a:xfrm>
                    <a:prstGeom prst="rect">
                      <a:avLst/>
                    </a:prstGeom>
                  </pic:spPr>
                </pic:pic>
              </a:graphicData>
            </a:graphic>
          </wp:inline>
        </w:drawing>
      </w:r>
    </w:p>
    <w:p w14:paraId="2E585AF3" w14:textId="5607799F" w:rsidR="00A84B02" w:rsidRPr="00C81ABC" w:rsidRDefault="00A84B02" w:rsidP="00A84B02">
      <w:pPr>
        <w:pStyle w:val="NormalWeb"/>
        <w:rPr>
          <w:rFonts w:asciiTheme="minorHAnsi" w:hAnsiTheme="minorHAnsi"/>
        </w:rPr>
      </w:pPr>
      <w:r w:rsidRPr="00C81ABC">
        <w:rPr>
          <w:rFonts w:asciiTheme="minorHAnsi" w:hAnsiTheme="minorHAnsi"/>
        </w:rPr>
        <w:t>The plots show that some categories are much more common than others. Most patients are non-smokers, do not consume alcohol, and are physically active. These differences were considered during feature analysis and feature engineering.</w:t>
      </w:r>
    </w:p>
    <w:p w14:paraId="0D7E49FE"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1.4 Target Variable / Class Balance</w:t>
      </w:r>
    </w:p>
    <w:p w14:paraId="40E93F9C"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target variable is </w:t>
      </w:r>
      <w:r w:rsidRPr="00C81ABC">
        <w:rPr>
          <w:rStyle w:val="HTMLCode"/>
          <w:rFonts w:asciiTheme="minorHAnsi" w:eastAsiaTheme="majorEastAsia" w:hAnsiTheme="minorHAnsi"/>
          <w:sz w:val="24"/>
          <w:szCs w:val="24"/>
        </w:rPr>
        <w:t>cardio</w:t>
      </w:r>
      <w:r w:rsidRPr="00C81ABC">
        <w:rPr>
          <w:rFonts w:asciiTheme="minorHAnsi" w:hAnsiTheme="minorHAnsi"/>
        </w:rPr>
        <w:t>, where:</w:t>
      </w:r>
    </w:p>
    <w:p w14:paraId="4F3A0F33" w14:textId="77777777" w:rsidR="00A84B02" w:rsidRPr="00C81ABC" w:rsidRDefault="00A84B02" w:rsidP="005B3A39">
      <w:pPr>
        <w:pStyle w:val="NormalWeb"/>
        <w:numPr>
          <w:ilvl w:val="0"/>
          <w:numId w:val="5"/>
        </w:numPr>
        <w:rPr>
          <w:rFonts w:asciiTheme="minorHAnsi" w:hAnsiTheme="minorHAnsi"/>
        </w:rPr>
      </w:pPr>
      <w:r w:rsidRPr="00C81ABC">
        <w:rPr>
          <w:rStyle w:val="HTMLCode"/>
          <w:rFonts w:asciiTheme="minorHAnsi" w:eastAsiaTheme="majorEastAsia" w:hAnsiTheme="minorHAnsi"/>
          <w:sz w:val="24"/>
          <w:szCs w:val="24"/>
        </w:rPr>
        <w:t>0</w:t>
      </w:r>
      <w:r w:rsidRPr="00C81ABC">
        <w:rPr>
          <w:rFonts w:asciiTheme="minorHAnsi" w:hAnsiTheme="minorHAnsi"/>
        </w:rPr>
        <w:t xml:space="preserve"> = No cardiovascular disease</w:t>
      </w:r>
    </w:p>
    <w:p w14:paraId="0165F4F8" w14:textId="77777777" w:rsidR="00A84B02" w:rsidRPr="00C81ABC" w:rsidRDefault="00A84B02" w:rsidP="005B3A39">
      <w:pPr>
        <w:pStyle w:val="NormalWeb"/>
        <w:numPr>
          <w:ilvl w:val="0"/>
          <w:numId w:val="5"/>
        </w:numPr>
        <w:rPr>
          <w:rFonts w:asciiTheme="minorHAnsi" w:hAnsiTheme="minorHAnsi"/>
        </w:rPr>
      </w:pPr>
      <w:r w:rsidRPr="00C81ABC">
        <w:rPr>
          <w:rStyle w:val="HTMLCode"/>
          <w:rFonts w:asciiTheme="minorHAnsi" w:eastAsiaTheme="majorEastAsia" w:hAnsiTheme="minorHAnsi"/>
          <w:sz w:val="24"/>
          <w:szCs w:val="24"/>
        </w:rPr>
        <w:t>1</w:t>
      </w:r>
      <w:r w:rsidRPr="00C81ABC">
        <w:rPr>
          <w:rFonts w:asciiTheme="minorHAnsi" w:hAnsiTheme="minorHAnsi"/>
        </w:rPr>
        <w:t xml:space="preserve"> = Cardiovascular disease</w:t>
      </w:r>
    </w:p>
    <w:p w14:paraId="3F736E9D" w14:textId="77777777" w:rsidR="00A84B02" w:rsidRPr="00C81ABC" w:rsidRDefault="00A84B02" w:rsidP="00A84B02">
      <w:pPr>
        <w:pStyle w:val="NormalWeb"/>
        <w:rPr>
          <w:rFonts w:asciiTheme="minorHAnsi" w:hAnsiTheme="minorHAnsi"/>
        </w:rPr>
      </w:pPr>
      <w:r w:rsidRPr="00C81ABC">
        <w:rPr>
          <w:rFonts w:asciiTheme="minorHAnsi" w:hAnsiTheme="minorHAnsi"/>
        </w:rPr>
        <w:t>The class distribution is: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15"/>
        <w:gridCol w:w="740"/>
        <w:gridCol w:w="1228"/>
      </w:tblGrid>
      <w:tr w:rsidR="00A84B02" w:rsidRPr="00C81ABC" w14:paraId="6D2345CE" w14:textId="77777777" w:rsidTr="00A84B02">
        <w:trPr>
          <w:tblHeader/>
          <w:tblCellSpacing w:w="15" w:type="dxa"/>
        </w:trPr>
        <w:tc>
          <w:tcPr>
            <w:tcW w:w="0" w:type="auto"/>
            <w:vAlign w:val="center"/>
            <w:hideMark/>
          </w:tcPr>
          <w:p w14:paraId="4A67506E" w14:textId="77777777" w:rsidR="00A84B02" w:rsidRPr="00C81ABC" w:rsidRDefault="00A84B02">
            <w:pPr>
              <w:jc w:val="center"/>
              <w:rPr>
                <w:b/>
                <w:bCs/>
              </w:rPr>
            </w:pPr>
            <w:r w:rsidRPr="00C81ABC">
              <w:rPr>
                <w:b/>
                <w:bCs/>
              </w:rPr>
              <w:t>Cardio</w:t>
            </w:r>
          </w:p>
        </w:tc>
        <w:tc>
          <w:tcPr>
            <w:tcW w:w="0" w:type="auto"/>
            <w:vAlign w:val="center"/>
            <w:hideMark/>
          </w:tcPr>
          <w:p w14:paraId="788577A1" w14:textId="77777777" w:rsidR="00A84B02" w:rsidRPr="00C81ABC" w:rsidRDefault="00A84B02">
            <w:pPr>
              <w:jc w:val="right"/>
              <w:rPr>
                <w:b/>
                <w:bCs/>
              </w:rPr>
            </w:pPr>
            <w:r w:rsidRPr="00C81ABC">
              <w:rPr>
                <w:b/>
                <w:bCs/>
              </w:rPr>
              <w:t>Count</w:t>
            </w:r>
          </w:p>
        </w:tc>
        <w:tc>
          <w:tcPr>
            <w:tcW w:w="0" w:type="auto"/>
            <w:vAlign w:val="center"/>
            <w:hideMark/>
          </w:tcPr>
          <w:p w14:paraId="334B5C5E" w14:textId="77777777" w:rsidR="00A84B02" w:rsidRPr="00C81ABC" w:rsidRDefault="00A84B02">
            <w:pPr>
              <w:jc w:val="right"/>
              <w:rPr>
                <w:b/>
                <w:bCs/>
              </w:rPr>
            </w:pPr>
            <w:r w:rsidRPr="00C81ABC">
              <w:rPr>
                <w:b/>
                <w:bCs/>
              </w:rPr>
              <w:t>Percentage</w:t>
            </w:r>
          </w:p>
        </w:tc>
      </w:tr>
      <w:tr w:rsidR="00A84B02" w:rsidRPr="00C81ABC" w14:paraId="5CEBE1AD" w14:textId="77777777" w:rsidTr="00A84B02">
        <w:trPr>
          <w:tblCellSpacing w:w="15" w:type="dxa"/>
        </w:trPr>
        <w:tc>
          <w:tcPr>
            <w:tcW w:w="0" w:type="auto"/>
            <w:vAlign w:val="center"/>
            <w:hideMark/>
          </w:tcPr>
          <w:p w14:paraId="7D39F0DC" w14:textId="77777777" w:rsidR="00A84B02" w:rsidRPr="00C81ABC" w:rsidRDefault="00A84B02">
            <w:r w:rsidRPr="00C81ABC">
              <w:t>0</w:t>
            </w:r>
          </w:p>
        </w:tc>
        <w:tc>
          <w:tcPr>
            <w:tcW w:w="0" w:type="auto"/>
            <w:vAlign w:val="center"/>
            <w:hideMark/>
          </w:tcPr>
          <w:p w14:paraId="32DA2008" w14:textId="77777777" w:rsidR="00A84B02" w:rsidRPr="00C81ABC" w:rsidRDefault="00A84B02">
            <w:pPr>
              <w:jc w:val="right"/>
            </w:pPr>
            <w:r w:rsidRPr="00C81ABC">
              <w:t>34,433</w:t>
            </w:r>
          </w:p>
        </w:tc>
        <w:tc>
          <w:tcPr>
            <w:tcW w:w="0" w:type="auto"/>
            <w:vAlign w:val="center"/>
            <w:hideMark/>
          </w:tcPr>
          <w:p w14:paraId="750BB356" w14:textId="77777777" w:rsidR="00A84B02" w:rsidRPr="00C81ABC" w:rsidRDefault="00A84B02">
            <w:pPr>
              <w:jc w:val="right"/>
            </w:pPr>
            <w:r w:rsidRPr="00C81ABC">
              <w:t>50.55%</w:t>
            </w:r>
          </w:p>
        </w:tc>
      </w:tr>
      <w:tr w:rsidR="00A84B02" w:rsidRPr="00C81ABC" w14:paraId="1E98C601" w14:textId="77777777" w:rsidTr="00A84B02">
        <w:trPr>
          <w:tblCellSpacing w:w="15" w:type="dxa"/>
        </w:trPr>
        <w:tc>
          <w:tcPr>
            <w:tcW w:w="0" w:type="auto"/>
            <w:vAlign w:val="center"/>
            <w:hideMark/>
          </w:tcPr>
          <w:p w14:paraId="603D985E" w14:textId="77777777" w:rsidR="00A84B02" w:rsidRPr="00C81ABC" w:rsidRDefault="00A84B02">
            <w:r w:rsidRPr="00C81ABC">
              <w:lastRenderedPageBreak/>
              <w:t>1</w:t>
            </w:r>
          </w:p>
        </w:tc>
        <w:tc>
          <w:tcPr>
            <w:tcW w:w="0" w:type="auto"/>
            <w:vAlign w:val="center"/>
            <w:hideMark/>
          </w:tcPr>
          <w:p w14:paraId="360B24EB" w14:textId="77777777" w:rsidR="00A84B02" w:rsidRPr="00C81ABC" w:rsidRDefault="00A84B02">
            <w:pPr>
              <w:jc w:val="right"/>
            </w:pPr>
            <w:r w:rsidRPr="00C81ABC">
              <w:t>33,684</w:t>
            </w:r>
          </w:p>
        </w:tc>
        <w:tc>
          <w:tcPr>
            <w:tcW w:w="0" w:type="auto"/>
            <w:vAlign w:val="center"/>
            <w:hideMark/>
          </w:tcPr>
          <w:p w14:paraId="64940BE2" w14:textId="77777777" w:rsidR="00A84B02" w:rsidRPr="00C81ABC" w:rsidRDefault="00A84B02">
            <w:pPr>
              <w:jc w:val="right"/>
            </w:pPr>
            <w:r w:rsidRPr="00C81ABC">
              <w:t>49.45%</w:t>
            </w:r>
          </w:p>
        </w:tc>
      </w:tr>
    </w:tbl>
    <w:p w14:paraId="65F0D33A"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two classes are almost equally balanced. Therefore, there is </w:t>
      </w:r>
      <w:r w:rsidRPr="00C81ABC">
        <w:rPr>
          <w:rStyle w:val="Strong"/>
          <w:rFonts w:asciiTheme="minorHAnsi" w:hAnsiTheme="minorHAnsi"/>
        </w:rPr>
        <w:t>no major class imbalance</w:t>
      </w:r>
      <w:r w:rsidRPr="00C81ABC">
        <w:rPr>
          <w:rFonts w:asciiTheme="minorHAnsi" w:hAnsiTheme="minorHAnsi"/>
        </w:rPr>
        <w:t xml:space="preserve"> in the dataset.</w:t>
      </w:r>
    </w:p>
    <w:p w14:paraId="62E4411E"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We therefore did not need techniques such as oversampling or </w:t>
      </w:r>
      <w:proofErr w:type="spellStart"/>
      <w:r w:rsidRPr="00C81ABC">
        <w:rPr>
          <w:rFonts w:asciiTheme="minorHAnsi" w:hAnsiTheme="minorHAnsi"/>
        </w:rPr>
        <w:t>undersampling</w:t>
      </w:r>
      <w:proofErr w:type="spellEnd"/>
      <w:r w:rsidRPr="00C81ABC">
        <w:rPr>
          <w:rFonts w:asciiTheme="minorHAnsi" w:hAnsiTheme="minorHAnsi"/>
        </w:rPr>
        <w:t xml:space="preserve"> to balance the target classes.</w:t>
      </w:r>
    </w:p>
    <w:p w14:paraId="306EB492" w14:textId="2AE71E8B" w:rsidR="00A84B02" w:rsidRPr="00C81ABC" w:rsidRDefault="00A84B02" w:rsidP="00A84B02">
      <w:pPr>
        <w:pStyle w:val="NormalWeb"/>
        <w:rPr>
          <w:rFonts w:asciiTheme="minorHAnsi" w:hAnsiTheme="minorHAnsi"/>
        </w:rPr>
      </w:pPr>
      <w:r w:rsidRPr="00C81ABC">
        <w:rPr>
          <w:rFonts w:asciiTheme="minorHAnsi" w:hAnsiTheme="minorHAnsi"/>
          <w:noProof/>
        </w:rPr>
        <w:drawing>
          <wp:inline distT="0" distB="0" distL="0" distR="0" wp14:anchorId="7F8B8353" wp14:editId="7EB6C892">
            <wp:extent cx="2315085" cy="1895475"/>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lassVar.png"/>
                    <pic:cNvPicPr/>
                  </pic:nvPicPr>
                  <pic:blipFill>
                    <a:blip r:embed="rId7">
                      <a:extLst>
                        <a:ext uri="{28A0092B-C50C-407E-A947-70E740481C1C}">
                          <a14:useLocalDpi xmlns:a14="http://schemas.microsoft.com/office/drawing/2010/main" val="0"/>
                        </a:ext>
                      </a:extLst>
                    </a:blip>
                    <a:stretch>
                      <a:fillRect/>
                    </a:stretch>
                  </pic:blipFill>
                  <pic:spPr>
                    <a:xfrm>
                      <a:off x="0" y="0"/>
                      <a:ext cx="2332679" cy="1909880"/>
                    </a:xfrm>
                    <a:prstGeom prst="rect">
                      <a:avLst/>
                    </a:prstGeom>
                  </pic:spPr>
                </pic:pic>
              </a:graphicData>
            </a:graphic>
          </wp:inline>
        </w:drawing>
      </w:r>
    </w:p>
    <w:p w14:paraId="77E094D3" w14:textId="36853C7F" w:rsidR="00A84B02" w:rsidRPr="00C81ABC" w:rsidRDefault="00A84B02" w:rsidP="00A84B02">
      <w:pPr>
        <w:pStyle w:val="NormalWeb"/>
        <w:rPr>
          <w:rFonts w:asciiTheme="minorHAnsi" w:hAnsiTheme="minorHAnsi"/>
        </w:rPr>
      </w:pPr>
      <w:r w:rsidRPr="00C81ABC">
        <w:rPr>
          <w:rFonts w:asciiTheme="minorHAnsi" w:hAnsiTheme="minorHAnsi"/>
        </w:rPr>
        <w:t>The target classes are almost equally distributed, with 50.55% in class 0 and 49.45% in class 1. Therefore, the dataset is well balanced and no major class-balancing technique was required.</w:t>
      </w:r>
    </w:p>
    <w:p w14:paraId="702A976D"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1.5 Correlation Analysis</w:t>
      </w:r>
    </w:p>
    <w:p w14:paraId="2D002BDB" w14:textId="77777777" w:rsidR="00A84B02" w:rsidRPr="00C81ABC" w:rsidRDefault="00A84B02" w:rsidP="00A84B02">
      <w:pPr>
        <w:pStyle w:val="NormalWeb"/>
        <w:rPr>
          <w:rFonts w:asciiTheme="minorHAnsi" w:hAnsiTheme="minorHAnsi"/>
        </w:rPr>
      </w:pPr>
      <w:r w:rsidRPr="00C81ABC">
        <w:rPr>
          <w:rFonts w:asciiTheme="minorHAnsi" w:hAnsiTheme="minorHAnsi"/>
        </w:rPr>
        <w:t>Correlation was checked for the main numerical features:</w:t>
      </w:r>
    </w:p>
    <w:p w14:paraId="7A9F42C0" w14:textId="77777777" w:rsidR="00A84B02" w:rsidRPr="00C81ABC" w:rsidRDefault="00A84B02" w:rsidP="005B3A39">
      <w:pPr>
        <w:pStyle w:val="NormalWeb"/>
        <w:numPr>
          <w:ilvl w:val="0"/>
          <w:numId w:val="6"/>
        </w:numPr>
        <w:rPr>
          <w:rFonts w:asciiTheme="minorHAnsi" w:hAnsiTheme="minorHAnsi"/>
        </w:rPr>
      </w:pPr>
      <w:r w:rsidRPr="00C81ABC">
        <w:rPr>
          <w:rFonts w:asciiTheme="minorHAnsi" w:hAnsiTheme="minorHAnsi"/>
        </w:rPr>
        <w:t>Age</w:t>
      </w:r>
    </w:p>
    <w:p w14:paraId="4AD0C9EB" w14:textId="77777777" w:rsidR="00A84B02" w:rsidRPr="00C81ABC" w:rsidRDefault="00A84B02" w:rsidP="005B3A39">
      <w:pPr>
        <w:pStyle w:val="NormalWeb"/>
        <w:numPr>
          <w:ilvl w:val="0"/>
          <w:numId w:val="6"/>
        </w:numPr>
        <w:rPr>
          <w:rFonts w:asciiTheme="minorHAnsi" w:hAnsiTheme="minorHAnsi"/>
        </w:rPr>
      </w:pPr>
      <w:r w:rsidRPr="00C81ABC">
        <w:rPr>
          <w:rFonts w:asciiTheme="minorHAnsi" w:hAnsiTheme="minorHAnsi"/>
        </w:rPr>
        <w:t>Height</w:t>
      </w:r>
    </w:p>
    <w:p w14:paraId="46DF141D" w14:textId="77777777" w:rsidR="00A84B02" w:rsidRPr="00C81ABC" w:rsidRDefault="00A84B02" w:rsidP="005B3A39">
      <w:pPr>
        <w:pStyle w:val="NormalWeb"/>
        <w:numPr>
          <w:ilvl w:val="0"/>
          <w:numId w:val="6"/>
        </w:numPr>
        <w:rPr>
          <w:rFonts w:asciiTheme="minorHAnsi" w:hAnsiTheme="minorHAnsi"/>
        </w:rPr>
      </w:pPr>
      <w:r w:rsidRPr="00C81ABC">
        <w:rPr>
          <w:rFonts w:asciiTheme="minorHAnsi" w:hAnsiTheme="minorHAnsi"/>
        </w:rPr>
        <w:t>Weight</w:t>
      </w:r>
    </w:p>
    <w:p w14:paraId="77136AE8" w14:textId="77777777" w:rsidR="00A84B02" w:rsidRPr="00C81ABC" w:rsidRDefault="00A84B02" w:rsidP="005B3A39">
      <w:pPr>
        <w:pStyle w:val="NormalWeb"/>
        <w:numPr>
          <w:ilvl w:val="0"/>
          <w:numId w:val="6"/>
        </w:numPr>
        <w:rPr>
          <w:rFonts w:asciiTheme="minorHAnsi" w:hAnsiTheme="minorHAnsi"/>
        </w:rPr>
      </w:pPr>
      <w:r w:rsidRPr="00C81ABC">
        <w:rPr>
          <w:rFonts w:asciiTheme="minorHAnsi" w:hAnsiTheme="minorHAnsi"/>
        </w:rPr>
        <w:t>Systolic blood pressure</w:t>
      </w:r>
    </w:p>
    <w:p w14:paraId="3EF94656" w14:textId="77777777" w:rsidR="00A84B02" w:rsidRPr="00C81ABC" w:rsidRDefault="00A84B02" w:rsidP="005B3A39">
      <w:pPr>
        <w:pStyle w:val="NormalWeb"/>
        <w:numPr>
          <w:ilvl w:val="0"/>
          <w:numId w:val="6"/>
        </w:numPr>
        <w:rPr>
          <w:rFonts w:asciiTheme="minorHAnsi" w:hAnsiTheme="minorHAnsi"/>
        </w:rPr>
      </w:pPr>
      <w:r w:rsidRPr="00C81ABC">
        <w:rPr>
          <w:rFonts w:asciiTheme="minorHAnsi" w:hAnsiTheme="minorHAnsi"/>
        </w:rPr>
        <w:t>Diastolic blood pressure</w:t>
      </w:r>
    </w:p>
    <w:p w14:paraId="7C0C150D" w14:textId="77777777" w:rsidR="00A84B02" w:rsidRPr="00C81ABC" w:rsidRDefault="00A84B02" w:rsidP="00A84B02">
      <w:pPr>
        <w:pStyle w:val="NormalWeb"/>
        <w:rPr>
          <w:rFonts w:asciiTheme="minorHAnsi" w:hAnsiTheme="minorHAnsi"/>
        </w:rPr>
      </w:pPr>
      <w:r w:rsidRPr="00C81ABC">
        <w:rPr>
          <w:rFonts w:asciiTheme="minorHAnsi" w:hAnsiTheme="minorHAnsi"/>
        </w:rPr>
        <w:t>The correlation matrix helps us understand how the numerical variables are related to each other and identify variables that may contain similar information.</w:t>
      </w:r>
    </w:p>
    <w:p w14:paraId="32575861" w14:textId="2CEAFAD7" w:rsidR="00A84B02" w:rsidRPr="00C81ABC" w:rsidRDefault="00A84B02" w:rsidP="00A84B02">
      <w:pPr>
        <w:pStyle w:val="NormalWeb"/>
        <w:rPr>
          <w:rFonts w:asciiTheme="minorHAnsi" w:hAnsiTheme="minorHAnsi"/>
        </w:rPr>
      </w:pPr>
      <w:r w:rsidRPr="00C81ABC">
        <w:rPr>
          <w:rFonts w:asciiTheme="minorHAnsi" w:hAnsiTheme="minorHAnsi"/>
          <w:noProof/>
        </w:rPr>
        <w:lastRenderedPageBreak/>
        <w:drawing>
          <wp:inline distT="0" distB="0" distL="0" distR="0" wp14:anchorId="4DA5CA52" wp14:editId="21D8C568">
            <wp:extent cx="3247158" cy="27432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Numerical Correlation.png"/>
                    <pic:cNvPicPr/>
                  </pic:nvPicPr>
                  <pic:blipFill>
                    <a:blip r:embed="rId8">
                      <a:extLst>
                        <a:ext uri="{28A0092B-C50C-407E-A947-70E740481C1C}">
                          <a14:useLocalDpi xmlns:a14="http://schemas.microsoft.com/office/drawing/2010/main" val="0"/>
                        </a:ext>
                      </a:extLst>
                    </a:blip>
                    <a:stretch>
                      <a:fillRect/>
                    </a:stretch>
                  </pic:blipFill>
                  <pic:spPr>
                    <a:xfrm>
                      <a:off x="0" y="0"/>
                      <a:ext cx="3276783" cy="2768227"/>
                    </a:xfrm>
                    <a:prstGeom prst="rect">
                      <a:avLst/>
                    </a:prstGeom>
                  </pic:spPr>
                </pic:pic>
              </a:graphicData>
            </a:graphic>
          </wp:inline>
        </w:drawing>
      </w:r>
    </w:p>
    <w:p w14:paraId="1404773B" w14:textId="759A0FA6" w:rsidR="00A84B02" w:rsidRPr="00C81ABC" w:rsidRDefault="00A84B02" w:rsidP="00A84B02">
      <w:pPr>
        <w:pStyle w:val="NormalWeb"/>
        <w:rPr>
          <w:rFonts w:asciiTheme="minorHAnsi" w:hAnsiTheme="minorHAnsi"/>
        </w:rPr>
      </w:pPr>
      <w:r w:rsidRPr="00C81ABC">
        <w:rPr>
          <w:rFonts w:asciiTheme="minorHAnsi" w:hAnsiTheme="minorHAnsi"/>
        </w:rPr>
        <w:t>The correlation matrix shows the relationships between the numerical variables. This analysis was also useful when creating BMI because BMI is calculated using height and weight.</w:t>
      </w:r>
    </w:p>
    <w:p w14:paraId="736AAFD4"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 xml:space="preserve">1.6 Categorical Features </w:t>
      </w:r>
      <w:proofErr w:type="gramStart"/>
      <w:r w:rsidRPr="00C81ABC">
        <w:rPr>
          <w:rFonts w:asciiTheme="minorHAnsi" w:hAnsiTheme="minorHAnsi"/>
          <w:sz w:val="24"/>
          <w:szCs w:val="24"/>
        </w:rPr>
        <w:t>vs</w:t>
      </w:r>
      <w:proofErr w:type="gramEnd"/>
      <w:r w:rsidRPr="00C81ABC">
        <w:rPr>
          <w:rFonts w:asciiTheme="minorHAnsi" w:hAnsiTheme="minorHAnsi"/>
          <w:sz w:val="24"/>
          <w:szCs w:val="24"/>
        </w:rPr>
        <w:t xml:space="preserve"> Cardiovascular Disease</w:t>
      </w:r>
    </w:p>
    <w:p w14:paraId="5EE844E3" w14:textId="77777777" w:rsidR="00A84B02" w:rsidRPr="00C81ABC" w:rsidRDefault="00A84B02" w:rsidP="00A84B02">
      <w:pPr>
        <w:pStyle w:val="NormalWeb"/>
        <w:rPr>
          <w:rFonts w:asciiTheme="minorHAnsi" w:hAnsiTheme="minorHAnsi"/>
        </w:rPr>
      </w:pPr>
      <w:r w:rsidRPr="00C81ABC">
        <w:rPr>
          <w:rFonts w:asciiTheme="minorHAnsi" w:hAnsiTheme="minorHAnsi"/>
        </w:rPr>
        <w:t>We calculated the percentage of patients with cardiovascular disease for each category.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1027"/>
        <w:gridCol w:w="1192"/>
      </w:tblGrid>
      <w:tr w:rsidR="00A84B02" w:rsidRPr="00C81ABC" w14:paraId="4FB61F6B" w14:textId="77777777" w:rsidTr="00C81ABC">
        <w:trPr>
          <w:tblHeader/>
          <w:tblCellSpacing w:w="15" w:type="dxa"/>
        </w:trPr>
        <w:tc>
          <w:tcPr>
            <w:tcW w:w="0" w:type="auto"/>
            <w:vAlign w:val="center"/>
            <w:hideMark/>
          </w:tcPr>
          <w:p w14:paraId="0FA78F76" w14:textId="77777777" w:rsidR="00A84B02" w:rsidRPr="00C81ABC" w:rsidRDefault="00A84B02" w:rsidP="00C81ABC">
            <w:pPr>
              <w:spacing w:after="0"/>
              <w:jc w:val="center"/>
              <w:rPr>
                <w:b/>
                <w:bCs/>
              </w:rPr>
            </w:pPr>
            <w:r w:rsidRPr="00C81ABC">
              <w:rPr>
                <w:b/>
                <w:bCs/>
              </w:rPr>
              <w:t>Feature</w:t>
            </w:r>
          </w:p>
        </w:tc>
        <w:tc>
          <w:tcPr>
            <w:tcW w:w="0" w:type="auto"/>
            <w:vAlign w:val="center"/>
            <w:hideMark/>
          </w:tcPr>
          <w:p w14:paraId="2A3750EC" w14:textId="77777777" w:rsidR="00A84B02" w:rsidRPr="00C81ABC" w:rsidRDefault="00A84B02" w:rsidP="00C81ABC">
            <w:pPr>
              <w:spacing w:after="0"/>
              <w:jc w:val="right"/>
              <w:rPr>
                <w:b/>
                <w:bCs/>
              </w:rPr>
            </w:pPr>
            <w:r w:rsidRPr="00C81ABC">
              <w:rPr>
                <w:b/>
                <w:bCs/>
              </w:rPr>
              <w:t>Category</w:t>
            </w:r>
          </w:p>
        </w:tc>
        <w:tc>
          <w:tcPr>
            <w:tcW w:w="0" w:type="auto"/>
            <w:vAlign w:val="center"/>
            <w:hideMark/>
          </w:tcPr>
          <w:p w14:paraId="27284A46" w14:textId="77777777" w:rsidR="00A84B02" w:rsidRPr="00C81ABC" w:rsidRDefault="00A84B02" w:rsidP="00C81ABC">
            <w:pPr>
              <w:spacing w:after="0"/>
              <w:jc w:val="right"/>
              <w:rPr>
                <w:b/>
                <w:bCs/>
              </w:rPr>
            </w:pPr>
            <w:r w:rsidRPr="00C81ABC">
              <w:rPr>
                <w:b/>
                <w:bCs/>
              </w:rPr>
              <w:t>Cardio = 1</w:t>
            </w:r>
          </w:p>
        </w:tc>
      </w:tr>
      <w:tr w:rsidR="00A84B02" w:rsidRPr="00C81ABC" w14:paraId="598194CD" w14:textId="77777777" w:rsidTr="00C81ABC">
        <w:trPr>
          <w:tblCellSpacing w:w="15" w:type="dxa"/>
        </w:trPr>
        <w:tc>
          <w:tcPr>
            <w:tcW w:w="0" w:type="auto"/>
            <w:vAlign w:val="center"/>
            <w:hideMark/>
          </w:tcPr>
          <w:p w14:paraId="18E02A5C" w14:textId="77777777" w:rsidR="00A84B02" w:rsidRPr="00C81ABC" w:rsidRDefault="00A84B02" w:rsidP="00C81ABC">
            <w:pPr>
              <w:spacing w:after="0"/>
            </w:pPr>
            <w:r w:rsidRPr="00C81ABC">
              <w:t>Gender</w:t>
            </w:r>
          </w:p>
        </w:tc>
        <w:tc>
          <w:tcPr>
            <w:tcW w:w="0" w:type="auto"/>
            <w:vAlign w:val="center"/>
            <w:hideMark/>
          </w:tcPr>
          <w:p w14:paraId="6AC5C0C5" w14:textId="77777777" w:rsidR="00A84B02" w:rsidRPr="00C81ABC" w:rsidRDefault="00A84B02" w:rsidP="00C81ABC">
            <w:pPr>
              <w:spacing w:after="0"/>
              <w:jc w:val="right"/>
            </w:pPr>
            <w:r w:rsidRPr="00C81ABC">
              <w:t>0</w:t>
            </w:r>
          </w:p>
        </w:tc>
        <w:tc>
          <w:tcPr>
            <w:tcW w:w="0" w:type="auto"/>
            <w:vAlign w:val="center"/>
            <w:hideMark/>
          </w:tcPr>
          <w:p w14:paraId="3F812BFE" w14:textId="77777777" w:rsidR="00A84B02" w:rsidRPr="00C81ABC" w:rsidRDefault="00A84B02" w:rsidP="00C81ABC">
            <w:pPr>
              <w:spacing w:after="0"/>
              <w:jc w:val="right"/>
            </w:pPr>
            <w:r w:rsidRPr="00C81ABC">
              <w:t>49.22%</w:t>
            </w:r>
          </w:p>
        </w:tc>
      </w:tr>
      <w:tr w:rsidR="00A84B02" w:rsidRPr="00C81ABC" w14:paraId="456327F0" w14:textId="77777777" w:rsidTr="00C81ABC">
        <w:trPr>
          <w:tblCellSpacing w:w="15" w:type="dxa"/>
        </w:trPr>
        <w:tc>
          <w:tcPr>
            <w:tcW w:w="0" w:type="auto"/>
            <w:vAlign w:val="center"/>
            <w:hideMark/>
          </w:tcPr>
          <w:p w14:paraId="5B365B08" w14:textId="77777777" w:rsidR="00A84B02" w:rsidRPr="00C81ABC" w:rsidRDefault="00A84B02" w:rsidP="00C81ABC">
            <w:pPr>
              <w:spacing w:after="0"/>
            </w:pPr>
            <w:r w:rsidRPr="00C81ABC">
              <w:t>Gender</w:t>
            </w:r>
          </w:p>
        </w:tc>
        <w:tc>
          <w:tcPr>
            <w:tcW w:w="0" w:type="auto"/>
            <w:vAlign w:val="center"/>
            <w:hideMark/>
          </w:tcPr>
          <w:p w14:paraId="4F4F2496" w14:textId="77777777" w:rsidR="00A84B02" w:rsidRPr="00C81ABC" w:rsidRDefault="00A84B02" w:rsidP="00C81ABC">
            <w:pPr>
              <w:spacing w:after="0"/>
              <w:jc w:val="right"/>
            </w:pPr>
            <w:r w:rsidRPr="00C81ABC">
              <w:t>1</w:t>
            </w:r>
          </w:p>
        </w:tc>
        <w:tc>
          <w:tcPr>
            <w:tcW w:w="0" w:type="auto"/>
            <w:vAlign w:val="center"/>
            <w:hideMark/>
          </w:tcPr>
          <w:p w14:paraId="2A3B70CD" w14:textId="77777777" w:rsidR="00A84B02" w:rsidRPr="00C81ABC" w:rsidRDefault="00A84B02" w:rsidP="00C81ABC">
            <w:pPr>
              <w:spacing w:after="0"/>
              <w:jc w:val="right"/>
            </w:pPr>
            <w:r w:rsidRPr="00C81ABC">
              <w:t>49.89%</w:t>
            </w:r>
          </w:p>
        </w:tc>
      </w:tr>
      <w:tr w:rsidR="00A84B02" w:rsidRPr="00C81ABC" w14:paraId="0AE38021" w14:textId="77777777" w:rsidTr="00C81ABC">
        <w:trPr>
          <w:tblCellSpacing w:w="15" w:type="dxa"/>
        </w:trPr>
        <w:tc>
          <w:tcPr>
            <w:tcW w:w="0" w:type="auto"/>
            <w:vAlign w:val="center"/>
            <w:hideMark/>
          </w:tcPr>
          <w:p w14:paraId="07FFF643" w14:textId="77777777" w:rsidR="00A84B02" w:rsidRPr="00C81ABC" w:rsidRDefault="00A84B02" w:rsidP="00C81ABC">
            <w:pPr>
              <w:spacing w:after="0"/>
            </w:pPr>
            <w:r w:rsidRPr="00C81ABC">
              <w:t>Cholesterol</w:t>
            </w:r>
          </w:p>
        </w:tc>
        <w:tc>
          <w:tcPr>
            <w:tcW w:w="0" w:type="auto"/>
            <w:vAlign w:val="center"/>
            <w:hideMark/>
          </w:tcPr>
          <w:p w14:paraId="0197142D" w14:textId="77777777" w:rsidR="00A84B02" w:rsidRPr="00C81ABC" w:rsidRDefault="00A84B02" w:rsidP="00C81ABC">
            <w:pPr>
              <w:spacing w:after="0"/>
              <w:jc w:val="right"/>
            </w:pPr>
            <w:r w:rsidRPr="00C81ABC">
              <w:t>0</w:t>
            </w:r>
          </w:p>
        </w:tc>
        <w:tc>
          <w:tcPr>
            <w:tcW w:w="0" w:type="auto"/>
            <w:vAlign w:val="center"/>
            <w:hideMark/>
          </w:tcPr>
          <w:p w14:paraId="1BEDBFCB" w14:textId="77777777" w:rsidR="00A84B02" w:rsidRPr="00C81ABC" w:rsidRDefault="00A84B02" w:rsidP="00C81ABC">
            <w:pPr>
              <w:spacing w:after="0"/>
              <w:jc w:val="right"/>
            </w:pPr>
            <w:r w:rsidRPr="00C81ABC">
              <w:t>43.52%</w:t>
            </w:r>
          </w:p>
        </w:tc>
      </w:tr>
      <w:tr w:rsidR="00A84B02" w:rsidRPr="00C81ABC" w14:paraId="49C286F6" w14:textId="77777777" w:rsidTr="00C81ABC">
        <w:trPr>
          <w:tblCellSpacing w:w="15" w:type="dxa"/>
        </w:trPr>
        <w:tc>
          <w:tcPr>
            <w:tcW w:w="0" w:type="auto"/>
            <w:vAlign w:val="center"/>
            <w:hideMark/>
          </w:tcPr>
          <w:p w14:paraId="54B72580" w14:textId="77777777" w:rsidR="00A84B02" w:rsidRPr="00C81ABC" w:rsidRDefault="00A84B02" w:rsidP="00C81ABC">
            <w:pPr>
              <w:spacing w:after="0"/>
            </w:pPr>
            <w:r w:rsidRPr="00C81ABC">
              <w:t>Cholesterol</w:t>
            </w:r>
          </w:p>
        </w:tc>
        <w:tc>
          <w:tcPr>
            <w:tcW w:w="0" w:type="auto"/>
            <w:vAlign w:val="center"/>
            <w:hideMark/>
          </w:tcPr>
          <w:p w14:paraId="112687D7" w14:textId="77777777" w:rsidR="00A84B02" w:rsidRPr="00C81ABC" w:rsidRDefault="00A84B02" w:rsidP="00C81ABC">
            <w:pPr>
              <w:spacing w:after="0"/>
              <w:jc w:val="right"/>
            </w:pPr>
            <w:r w:rsidRPr="00C81ABC">
              <w:t>1</w:t>
            </w:r>
          </w:p>
        </w:tc>
        <w:tc>
          <w:tcPr>
            <w:tcW w:w="0" w:type="auto"/>
            <w:vAlign w:val="center"/>
            <w:hideMark/>
          </w:tcPr>
          <w:p w14:paraId="0E36074B" w14:textId="77777777" w:rsidR="00A84B02" w:rsidRPr="00C81ABC" w:rsidRDefault="00A84B02" w:rsidP="00C81ABC">
            <w:pPr>
              <w:spacing w:after="0"/>
              <w:jc w:val="right"/>
            </w:pPr>
            <w:r w:rsidRPr="00C81ABC">
              <w:t>59.69%</w:t>
            </w:r>
          </w:p>
        </w:tc>
      </w:tr>
      <w:tr w:rsidR="00A84B02" w:rsidRPr="00C81ABC" w14:paraId="25C0F116" w14:textId="77777777" w:rsidTr="00C81ABC">
        <w:trPr>
          <w:tblCellSpacing w:w="15" w:type="dxa"/>
        </w:trPr>
        <w:tc>
          <w:tcPr>
            <w:tcW w:w="0" w:type="auto"/>
            <w:vAlign w:val="center"/>
            <w:hideMark/>
          </w:tcPr>
          <w:p w14:paraId="46C0667B" w14:textId="77777777" w:rsidR="00A84B02" w:rsidRPr="00C81ABC" w:rsidRDefault="00A84B02" w:rsidP="00C81ABC">
            <w:pPr>
              <w:spacing w:after="0"/>
            </w:pPr>
            <w:r w:rsidRPr="00C81ABC">
              <w:t>Cholesterol</w:t>
            </w:r>
          </w:p>
        </w:tc>
        <w:tc>
          <w:tcPr>
            <w:tcW w:w="0" w:type="auto"/>
            <w:vAlign w:val="center"/>
            <w:hideMark/>
          </w:tcPr>
          <w:p w14:paraId="5E2851BA" w14:textId="77777777" w:rsidR="00A84B02" w:rsidRPr="00C81ABC" w:rsidRDefault="00A84B02" w:rsidP="00C81ABC">
            <w:pPr>
              <w:spacing w:after="0"/>
              <w:jc w:val="right"/>
            </w:pPr>
            <w:r w:rsidRPr="00C81ABC">
              <w:t>2</w:t>
            </w:r>
          </w:p>
        </w:tc>
        <w:tc>
          <w:tcPr>
            <w:tcW w:w="0" w:type="auto"/>
            <w:vAlign w:val="center"/>
            <w:hideMark/>
          </w:tcPr>
          <w:p w14:paraId="4BD42CA1" w14:textId="77777777" w:rsidR="00A84B02" w:rsidRPr="00C81ABC" w:rsidRDefault="00A84B02" w:rsidP="00C81ABC">
            <w:pPr>
              <w:spacing w:after="0"/>
              <w:jc w:val="right"/>
            </w:pPr>
            <w:r w:rsidRPr="00C81ABC">
              <w:t>76.17%</w:t>
            </w:r>
          </w:p>
        </w:tc>
      </w:tr>
      <w:tr w:rsidR="00A84B02" w:rsidRPr="00C81ABC" w14:paraId="1A813152" w14:textId="77777777" w:rsidTr="00C81ABC">
        <w:trPr>
          <w:tblCellSpacing w:w="15" w:type="dxa"/>
        </w:trPr>
        <w:tc>
          <w:tcPr>
            <w:tcW w:w="0" w:type="auto"/>
            <w:vAlign w:val="center"/>
            <w:hideMark/>
          </w:tcPr>
          <w:p w14:paraId="75ED8F3D" w14:textId="77777777" w:rsidR="00A84B02" w:rsidRPr="00C81ABC" w:rsidRDefault="00A84B02" w:rsidP="00C81ABC">
            <w:pPr>
              <w:spacing w:after="0"/>
            </w:pPr>
            <w:r w:rsidRPr="00C81ABC">
              <w:t>Glucose</w:t>
            </w:r>
          </w:p>
        </w:tc>
        <w:tc>
          <w:tcPr>
            <w:tcW w:w="0" w:type="auto"/>
            <w:vAlign w:val="center"/>
            <w:hideMark/>
          </w:tcPr>
          <w:p w14:paraId="359D047B" w14:textId="77777777" w:rsidR="00A84B02" w:rsidRPr="00C81ABC" w:rsidRDefault="00A84B02" w:rsidP="00C81ABC">
            <w:pPr>
              <w:spacing w:after="0"/>
              <w:jc w:val="right"/>
            </w:pPr>
            <w:r w:rsidRPr="00C81ABC">
              <w:t>0</w:t>
            </w:r>
          </w:p>
        </w:tc>
        <w:tc>
          <w:tcPr>
            <w:tcW w:w="0" w:type="auto"/>
            <w:vAlign w:val="center"/>
            <w:hideMark/>
          </w:tcPr>
          <w:p w14:paraId="63C1BD1F" w14:textId="77777777" w:rsidR="00A84B02" w:rsidRPr="00C81ABC" w:rsidRDefault="00A84B02" w:rsidP="00C81ABC">
            <w:pPr>
              <w:spacing w:after="0"/>
              <w:jc w:val="right"/>
            </w:pPr>
            <w:r w:rsidRPr="00C81ABC">
              <w:t>47.56%</w:t>
            </w:r>
          </w:p>
        </w:tc>
      </w:tr>
      <w:tr w:rsidR="00A84B02" w:rsidRPr="00C81ABC" w14:paraId="6A6FFC4F" w14:textId="77777777" w:rsidTr="00C81ABC">
        <w:trPr>
          <w:tblCellSpacing w:w="15" w:type="dxa"/>
        </w:trPr>
        <w:tc>
          <w:tcPr>
            <w:tcW w:w="0" w:type="auto"/>
            <w:vAlign w:val="center"/>
            <w:hideMark/>
          </w:tcPr>
          <w:p w14:paraId="694DCF35" w14:textId="77777777" w:rsidR="00A84B02" w:rsidRPr="00C81ABC" w:rsidRDefault="00A84B02" w:rsidP="00C81ABC">
            <w:pPr>
              <w:spacing w:after="0"/>
            </w:pPr>
            <w:r w:rsidRPr="00C81ABC">
              <w:t>Glucose</w:t>
            </w:r>
          </w:p>
        </w:tc>
        <w:tc>
          <w:tcPr>
            <w:tcW w:w="0" w:type="auto"/>
            <w:vAlign w:val="center"/>
            <w:hideMark/>
          </w:tcPr>
          <w:p w14:paraId="69131BD6" w14:textId="77777777" w:rsidR="00A84B02" w:rsidRPr="00C81ABC" w:rsidRDefault="00A84B02" w:rsidP="00C81ABC">
            <w:pPr>
              <w:spacing w:after="0"/>
              <w:jc w:val="right"/>
            </w:pPr>
            <w:r w:rsidRPr="00C81ABC">
              <w:t>1</w:t>
            </w:r>
          </w:p>
        </w:tc>
        <w:tc>
          <w:tcPr>
            <w:tcW w:w="0" w:type="auto"/>
            <w:vAlign w:val="center"/>
            <w:hideMark/>
          </w:tcPr>
          <w:p w14:paraId="1D1FDD0D" w14:textId="77777777" w:rsidR="00A84B02" w:rsidRPr="00C81ABC" w:rsidRDefault="00A84B02" w:rsidP="00C81ABC">
            <w:pPr>
              <w:spacing w:after="0"/>
              <w:jc w:val="right"/>
            </w:pPr>
            <w:r w:rsidRPr="00C81ABC">
              <w:t>58.72%</w:t>
            </w:r>
          </w:p>
        </w:tc>
      </w:tr>
      <w:tr w:rsidR="00A84B02" w:rsidRPr="00C81ABC" w14:paraId="5EC755E8" w14:textId="77777777" w:rsidTr="00C81ABC">
        <w:trPr>
          <w:tblCellSpacing w:w="15" w:type="dxa"/>
        </w:trPr>
        <w:tc>
          <w:tcPr>
            <w:tcW w:w="0" w:type="auto"/>
            <w:vAlign w:val="center"/>
            <w:hideMark/>
          </w:tcPr>
          <w:p w14:paraId="652F5291" w14:textId="77777777" w:rsidR="00A84B02" w:rsidRPr="00C81ABC" w:rsidRDefault="00A84B02" w:rsidP="00C81ABC">
            <w:pPr>
              <w:spacing w:after="0"/>
            </w:pPr>
            <w:r w:rsidRPr="00C81ABC">
              <w:t>Glucose</w:t>
            </w:r>
          </w:p>
        </w:tc>
        <w:tc>
          <w:tcPr>
            <w:tcW w:w="0" w:type="auto"/>
            <w:vAlign w:val="center"/>
            <w:hideMark/>
          </w:tcPr>
          <w:p w14:paraId="637F65C8" w14:textId="77777777" w:rsidR="00A84B02" w:rsidRPr="00C81ABC" w:rsidRDefault="00A84B02" w:rsidP="00C81ABC">
            <w:pPr>
              <w:spacing w:after="0"/>
              <w:jc w:val="right"/>
            </w:pPr>
            <w:r w:rsidRPr="00C81ABC">
              <w:t>2</w:t>
            </w:r>
          </w:p>
        </w:tc>
        <w:tc>
          <w:tcPr>
            <w:tcW w:w="0" w:type="auto"/>
            <w:vAlign w:val="center"/>
            <w:hideMark/>
          </w:tcPr>
          <w:p w14:paraId="29709315" w14:textId="77777777" w:rsidR="00A84B02" w:rsidRPr="00C81ABC" w:rsidRDefault="00A84B02" w:rsidP="00C81ABC">
            <w:pPr>
              <w:spacing w:after="0"/>
              <w:jc w:val="right"/>
            </w:pPr>
            <w:r w:rsidRPr="00C81ABC">
              <w:t>61.62%</w:t>
            </w:r>
          </w:p>
        </w:tc>
      </w:tr>
      <w:tr w:rsidR="00A84B02" w:rsidRPr="00C81ABC" w14:paraId="4D7F521E" w14:textId="77777777" w:rsidTr="00C81ABC">
        <w:trPr>
          <w:tblCellSpacing w:w="15" w:type="dxa"/>
        </w:trPr>
        <w:tc>
          <w:tcPr>
            <w:tcW w:w="0" w:type="auto"/>
            <w:vAlign w:val="center"/>
            <w:hideMark/>
          </w:tcPr>
          <w:p w14:paraId="203797D9" w14:textId="77777777" w:rsidR="00A84B02" w:rsidRPr="00C81ABC" w:rsidRDefault="00A84B02" w:rsidP="00C81ABC">
            <w:pPr>
              <w:spacing w:after="0"/>
            </w:pPr>
            <w:r w:rsidRPr="00C81ABC">
              <w:t>Smoke</w:t>
            </w:r>
          </w:p>
        </w:tc>
        <w:tc>
          <w:tcPr>
            <w:tcW w:w="0" w:type="auto"/>
            <w:vAlign w:val="center"/>
            <w:hideMark/>
          </w:tcPr>
          <w:p w14:paraId="0FC92F42" w14:textId="77777777" w:rsidR="00A84B02" w:rsidRPr="00C81ABC" w:rsidRDefault="00A84B02" w:rsidP="00C81ABC">
            <w:pPr>
              <w:spacing w:after="0"/>
              <w:jc w:val="right"/>
            </w:pPr>
            <w:r w:rsidRPr="00C81ABC">
              <w:t>0</w:t>
            </w:r>
          </w:p>
        </w:tc>
        <w:tc>
          <w:tcPr>
            <w:tcW w:w="0" w:type="auto"/>
            <w:vAlign w:val="center"/>
            <w:hideMark/>
          </w:tcPr>
          <w:p w14:paraId="3426BF22" w14:textId="77777777" w:rsidR="00A84B02" w:rsidRPr="00C81ABC" w:rsidRDefault="00A84B02" w:rsidP="00C81ABC">
            <w:pPr>
              <w:spacing w:after="0"/>
              <w:jc w:val="right"/>
            </w:pPr>
            <w:r w:rsidRPr="00C81ABC">
              <w:t>49.71%</w:t>
            </w:r>
          </w:p>
        </w:tc>
      </w:tr>
      <w:tr w:rsidR="00A84B02" w:rsidRPr="00C81ABC" w14:paraId="676D1492" w14:textId="77777777" w:rsidTr="00C81ABC">
        <w:trPr>
          <w:tblCellSpacing w:w="15" w:type="dxa"/>
        </w:trPr>
        <w:tc>
          <w:tcPr>
            <w:tcW w:w="0" w:type="auto"/>
            <w:vAlign w:val="center"/>
            <w:hideMark/>
          </w:tcPr>
          <w:p w14:paraId="287E2FC7" w14:textId="77777777" w:rsidR="00A84B02" w:rsidRPr="00C81ABC" w:rsidRDefault="00A84B02" w:rsidP="00C81ABC">
            <w:pPr>
              <w:spacing w:after="0"/>
            </w:pPr>
            <w:r w:rsidRPr="00C81ABC">
              <w:t>Smoke</w:t>
            </w:r>
          </w:p>
        </w:tc>
        <w:tc>
          <w:tcPr>
            <w:tcW w:w="0" w:type="auto"/>
            <w:vAlign w:val="center"/>
            <w:hideMark/>
          </w:tcPr>
          <w:p w14:paraId="0BFBA7D5" w14:textId="77777777" w:rsidR="00A84B02" w:rsidRPr="00C81ABC" w:rsidRDefault="00A84B02" w:rsidP="00C81ABC">
            <w:pPr>
              <w:spacing w:after="0"/>
              <w:jc w:val="right"/>
            </w:pPr>
            <w:r w:rsidRPr="00C81ABC">
              <w:t>1</w:t>
            </w:r>
          </w:p>
        </w:tc>
        <w:tc>
          <w:tcPr>
            <w:tcW w:w="0" w:type="auto"/>
            <w:vAlign w:val="center"/>
            <w:hideMark/>
          </w:tcPr>
          <w:p w14:paraId="5062553E" w14:textId="77777777" w:rsidR="00A84B02" w:rsidRPr="00C81ABC" w:rsidRDefault="00A84B02" w:rsidP="00C81ABC">
            <w:pPr>
              <w:spacing w:after="0"/>
              <w:jc w:val="right"/>
            </w:pPr>
            <w:r w:rsidRPr="00C81ABC">
              <w:t>46.79%</w:t>
            </w:r>
          </w:p>
        </w:tc>
      </w:tr>
      <w:tr w:rsidR="00A84B02" w:rsidRPr="00C81ABC" w14:paraId="4128E288" w14:textId="77777777" w:rsidTr="00C81ABC">
        <w:trPr>
          <w:tblCellSpacing w:w="15" w:type="dxa"/>
        </w:trPr>
        <w:tc>
          <w:tcPr>
            <w:tcW w:w="0" w:type="auto"/>
            <w:vAlign w:val="center"/>
            <w:hideMark/>
          </w:tcPr>
          <w:p w14:paraId="5EBB1834" w14:textId="77777777" w:rsidR="00A84B02" w:rsidRPr="00C81ABC" w:rsidRDefault="00A84B02" w:rsidP="00C81ABC">
            <w:pPr>
              <w:spacing w:after="0"/>
            </w:pPr>
            <w:r w:rsidRPr="00C81ABC">
              <w:t>Alcohol</w:t>
            </w:r>
          </w:p>
        </w:tc>
        <w:tc>
          <w:tcPr>
            <w:tcW w:w="0" w:type="auto"/>
            <w:vAlign w:val="center"/>
            <w:hideMark/>
          </w:tcPr>
          <w:p w14:paraId="4A9C63B3" w14:textId="77777777" w:rsidR="00A84B02" w:rsidRPr="00C81ABC" w:rsidRDefault="00A84B02" w:rsidP="00C81ABC">
            <w:pPr>
              <w:spacing w:after="0"/>
              <w:jc w:val="right"/>
            </w:pPr>
            <w:r w:rsidRPr="00C81ABC">
              <w:t>0</w:t>
            </w:r>
          </w:p>
        </w:tc>
        <w:tc>
          <w:tcPr>
            <w:tcW w:w="0" w:type="auto"/>
            <w:vAlign w:val="center"/>
            <w:hideMark/>
          </w:tcPr>
          <w:p w14:paraId="6CA99793" w14:textId="77777777" w:rsidR="00A84B02" w:rsidRPr="00C81ABC" w:rsidRDefault="00A84B02" w:rsidP="00C81ABC">
            <w:pPr>
              <w:spacing w:after="0"/>
              <w:jc w:val="right"/>
            </w:pPr>
            <w:r w:rsidRPr="00C81ABC">
              <w:t>49.55%</w:t>
            </w:r>
          </w:p>
        </w:tc>
      </w:tr>
      <w:tr w:rsidR="00A84B02" w:rsidRPr="00C81ABC" w14:paraId="6EB97546" w14:textId="77777777" w:rsidTr="00C81ABC">
        <w:trPr>
          <w:tblCellSpacing w:w="15" w:type="dxa"/>
        </w:trPr>
        <w:tc>
          <w:tcPr>
            <w:tcW w:w="0" w:type="auto"/>
            <w:vAlign w:val="center"/>
            <w:hideMark/>
          </w:tcPr>
          <w:p w14:paraId="58874642" w14:textId="77777777" w:rsidR="00A84B02" w:rsidRPr="00C81ABC" w:rsidRDefault="00A84B02" w:rsidP="00C81ABC">
            <w:pPr>
              <w:spacing w:after="0"/>
            </w:pPr>
            <w:r w:rsidRPr="00C81ABC">
              <w:t>Alcohol</w:t>
            </w:r>
          </w:p>
        </w:tc>
        <w:tc>
          <w:tcPr>
            <w:tcW w:w="0" w:type="auto"/>
            <w:vAlign w:val="center"/>
            <w:hideMark/>
          </w:tcPr>
          <w:p w14:paraId="589F3D6C" w14:textId="77777777" w:rsidR="00A84B02" w:rsidRPr="00C81ABC" w:rsidRDefault="00A84B02" w:rsidP="00C81ABC">
            <w:pPr>
              <w:spacing w:after="0"/>
              <w:jc w:val="right"/>
            </w:pPr>
            <w:r w:rsidRPr="00C81ABC">
              <w:t>1</w:t>
            </w:r>
          </w:p>
        </w:tc>
        <w:tc>
          <w:tcPr>
            <w:tcW w:w="0" w:type="auto"/>
            <w:vAlign w:val="center"/>
            <w:hideMark/>
          </w:tcPr>
          <w:p w14:paraId="70044434" w14:textId="77777777" w:rsidR="00A84B02" w:rsidRPr="00C81ABC" w:rsidRDefault="00A84B02" w:rsidP="00C81ABC">
            <w:pPr>
              <w:spacing w:after="0"/>
              <w:jc w:val="right"/>
            </w:pPr>
            <w:r w:rsidRPr="00C81ABC">
              <w:t>47.63%</w:t>
            </w:r>
          </w:p>
        </w:tc>
      </w:tr>
      <w:tr w:rsidR="00A84B02" w:rsidRPr="00C81ABC" w14:paraId="60DFEDD8" w14:textId="77777777" w:rsidTr="00C81ABC">
        <w:trPr>
          <w:tblCellSpacing w:w="15" w:type="dxa"/>
        </w:trPr>
        <w:tc>
          <w:tcPr>
            <w:tcW w:w="0" w:type="auto"/>
            <w:vAlign w:val="center"/>
            <w:hideMark/>
          </w:tcPr>
          <w:p w14:paraId="5BD4FE55" w14:textId="77777777" w:rsidR="00A84B02" w:rsidRPr="00C81ABC" w:rsidRDefault="00A84B02" w:rsidP="00C81ABC">
            <w:pPr>
              <w:spacing w:after="0"/>
            </w:pPr>
            <w:r w:rsidRPr="00C81ABC">
              <w:t>Active</w:t>
            </w:r>
          </w:p>
        </w:tc>
        <w:tc>
          <w:tcPr>
            <w:tcW w:w="0" w:type="auto"/>
            <w:vAlign w:val="center"/>
            <w:hideMark/>
          </w:tcPr>
          <w:p w14:paraId="152DDF1E" w14:textId="77777777" w:rsidR="00A84B02" w:rsidRPr="00C81ABC" w:rsidRDefault="00A84B02" w:rsidP="00C81ABC">
            <w:pPr>
              <w:spacing w:after="0"/>
              <w:jc w:val="right"/>
            </w:pPr>
            <w:r w:rsidRPr="00C81ABC">
              <w:t>0</w:t>
            </w:r>
          </w:p>
        </w:tc>
        <w:tc>
          <w:tcPr>
            <w:tcW w:w="0" w:type="auto"/>
            <w:vAlign w:val="center"/>
            <w:hideMark/>
          </w:tcPr>
          <w:p w14:paraId="1BD54C61" w14:textId="77777777" w:rsidR="00A84B02" w:rsidRPr="00C81ABC" w:rsidRDefault="00A84B02" w:rsidP="00C81ABC">
            <w:pPr>
              <w:spacing w:after="0"/>
              <w:jc w:val="right"/>
            </w:pPr>
            <w:r w:rsidRPr="00C81ABC">
              <w:t>53.26%</w:t>
            </w:r>
          </w:p>
        </w:tc>
      </w:tr>
      <w:tr w:rsidR="00A84B02" w:rsidRPr="00C81ABC" w14:paraId="2ED31B29" w14:textId="77777777" w:rsidTr="00C81ABC">
        <w:trPr>
          <w:tblCellSpacing w:w="15" w:type="dxa"/>
        </w:trPr>
        <w:tc>
          <w:tcPr>
            <w:tcW w:w="0" w:type="auto"/>
            <w:vAlign w:val="center"/>
            <w:hideMark/>
          </w:tcPr>
          <w:p w14:paraId="09B451B0" w14:textId="77777777" w:rsidR="00A84B02" w:rsidRPr="00C81ABC" w:rsidRDefault="00A84B02" w:rsidP="00C81ABC">
            <w:pPr>
              <w:spacing w:after="0"/>
            </w:pPr>
            <w:r w:rsidRPr="00C81ABC">
              <w:t>Active</w:t>
            </w:r>
          </w:p>
        </w:tc>
        <w:tc>
          <w:tcPr>
            <w:tcW w:w="0" w:type="auto"/>
            <w:vAlign w:val="center"/>
            <w:hideMark/>
          </w:tcPr>
          <w:p w14:paraId="65AE74B9" w14:textId="77777777" w:rsidR="00A84B02" w:rsidRPr="00C81ABC" w:rsidRDefault="00A84B02" w:rsidP="00C81ABC">
            <w:pPr>
              <w:spacing w:after="0"/>
              <w:jc w:val="right"/>
            </w:pPr>
            <w:r w:rsidRPr="00C81ABC">
              <w:t>1</w:t>
            </w:r>
          </w:p>
        </w:tc>
        <w:tc>
          <w:tcPr>
            <w:tcW w:w="0" w:type="auto"/>
            <w:vAlign w:val="center"/>
            <w:hideMark/>
          </w:tcPr>
          <w:p w14:paraId="70C0C85A" w14:textId="77777777" w:rsidR="00A84B02" w:rsidRPr="00C81ABC" w:rsidRDefault="00A84B02" w:rsidP="00C81ABC">
            <w:pPr>
              <w:spacing w:after="0"/>
              <w:jc w:val="right"/>
            </w:pPr>
            <w:r w:rsidRPr="00C81ABC">
              <w:t>48.52%</w:t>
            </w:r>
          </w:p>
        </w:tc>
      </w:tr>
    </w:tbl>
    <w:p w14:paraId="01B56D8C" w14:textId="77777777" w:rsidR="00A84B02" w:rsidRPr="00C81ABC" w:rsidRDefault="00A84B02" w:rsidP="00A84B02">
      <w:pPr>
        <w:pStyle w:val="NormalWeb"/>
        <w:rPr>
          <w:rFonts w:asciiTheme="minorHAnsi" w:hAnsiTheme="minorHAnsi"/>
        </w:rPr>
      </w:pPr>
      <w:r w:rsidRPr="00C81ABC">
        <w:rPr>
          <w:rFonts w:asciiTheme="minorHAnsi" w:hAnsiTheme="minorHAnsi"/>
        </w:rPr>
        <w:lastRenderedPageBreak/>
        <w:t xml:space="preserve">Cholesterol shows the clearest difference. The cardiovascular disease rate increases from </w:t>
      </w:r>
      <w:r w:rsidRPr="00C81ABC">
        <w:rPr>
          <w:rStyle w:val="Strong"/>
          <w:rFonts w:asciiTheme="minorHAnsi" w:hAnsiTheme="minorHAnsi"/>
        </w:rPr>
        <w:t>43.52%</w:t>
      </w:r>
      <w:r w:rsidRPr="00C81ABC">
        <w:rPr>
          <w:rFonts w:asciiTheme="minorHAnsi" w:hAnsiTheme="minorHAnsi"/>
        </w:rPr>
        <w:t xml:space="preserve"> for cholesterol category 0 to </w:t>
      </w:r>
      <w:r w:rsidRPr="00C81ABC">
        <w:rPr>
          <w:rStyle w:val="Strong"/>
          <w:rFonts w:asciiTheme="minorHAnsi" w:hAnsiTheme="minorHAnsi"/>
        </w:rPr>
        <w:t>59.69%</w:t>
      </w:r>
      <w:r w:rsidRPr="00C81ABC">
        <w:rPr>
          <w:rFonts w:asciiTheme="minorHAnsi" w:hAnsiTheme="minorHAnsi"/>
        </w:rPr>
        <w:t xml:space="preserve"> for category 1 and </w:t>
      </w:r>
      <w:r w:rsidRPr="00C81ABC">
        <w:rPr>
          <w:rStyle w:val="Strong"/>
          <w:rFonts w:asciiTheme="minorHAnsi" w:hAnsiTheme="minorHAnsi"/>
        </w:rPr>
        <w:t>76.17%</w:t>
      </w:r>
      <w:r w:rsidRPr="00C81ABC">
        <w:rPr>
          <w:rFonts w:asciiTheme="minorHAnsi" w:hAnsiTheme="minorHAnsi"/>
        </w:rPr>
        <w:t xml:space="preserve"> for category 2.</w:t>
      </w:r>
    </w:p>
    <w:p w14:paraId="283853A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Glucose also shows a noticeable difference. The cardiovascular disease rate increases from </w:t>
      </w:r>
      <w:r w:rsidRPr="00C81ABC">
        <w:rPr>
          <w:rStyle w:val="Strong"/>
          <w:rFonts w:asciiTheme="minorHAnsi" w:hAnsiTheme="minorHAnsi"/>
        </w:rPr>
        <w:t>47.56%</w:t>
      </w:r>
      <w:r w:rsidRPr="00C81ABC">
        <w:rPr>
          <w:rFonts w:asciiTheme="minorHAnsi" w:hAnsiTheme="minorHAnsi"/>
        </w:rPr>
        <w:t xml:space="preserve"> in category 0 to </w:t>
      </w:r>
      <w:r w:rsidRPr="00C81ABC">
        <w:rPr>
          <w:rStyle w:val="Strong"/>
          <w:rFonts w:asciiTheme="minorHAnsi" w:hAnsiTheme="minorHAnsi"/>
        </w:rPr>
        <w:t>58.72%</w:t>
      </w:r>
      <w:r w:rsidRPr="00C81ABC">
        <w:rPr>
          <w:rFonts w:asciiTheme="minorHAnsi" w:hAnsiTheme="minorHAnsi"/>
        </w:rPr>
        <w:t xml:space="preserve"> in category 1 and </w:t>
      </w:r>
      <w:r w:rsidRPr="00C81ABC">
        <w:rPr>
          <w:rStyle w:val="Strong"/>
          <w:rFonts w:asciiTheme="minorHAnsi" w:hAnsiTheme="minorHAnsi"/>
        </w:rPr>
        <w:t>61.62%</w:t>
      </w:r>
      <w:r w:rsidRPr="00C81ABC">
        <w:rPr>
          <w:rFonts w:asciiTheme="minorHAnsi" w:hAnsiTheme="minorHAnsi"/>
        </w:rPr>
        <w:t xml:space="preserve"> in category 2.</w:t>
      </w:r>
    </w:p>
    <w:p w14:paraId="13ECEAB6" w14:textId="77777777" w:rsidR="00A84B02" w:rsidRPr="00C81ABC" w:rsidRDefault="00A84B02" w:rsidP="00A84B02">
      <w:pPr>
        <w:pStyle w:val="NormalWeb"/>
        <w:rPr>
          <w:rFonts w:asciiTheme="minorHAnsi" w:hAnsiTheme="minorHAnsi"/>
        </w:rPr>
      </w:pPr>
      <w:r w:rsidRPr="00C81ABC">
        <w:rPr>
          <w:rFonts w:asciiTheme="minorHAnsi" w:hAnsiTheme="minorHAnsi"/>
        </w:rPr>
        <w:t>Gender, smoking and alcohol show smaller differences.</w:t>
      </w:r>
    </w:p>
    <w:p w14:paraId="02F4FA79"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Physical activity shows some difference: the cardiovascular disease rate is </w:t>
      </w:r>
      <w:r w:rsidRPr="00C81ABC">
        <w:rPr>
          <w:rStyle w:val="Strong"/>
          <w:rFonts w:asciiTheme="minorHAnsi" w:hAnsiTheme="minorHAnsi"/>
        </w:rPr>
        <w:t>53.26% for inactive patients</w:t>
      </w:r>
      <w:r w:rsidRPr="00C81ABC">
        <w:rPr>
          <w:rFonts w:asciiTheme="minorHAnsi" w:hAnsiTheme="minorHAnsi"/>
        </w:rPr>
        <w:t xml:space="preserve"> compared with </w:t>
      </w:r>
      <w:r w:rsidRPr="00C81ABC">
        <w:rPr>
          <w:rStyle w:val="Strong"/>
          <w:rFonts w:asciiTheme="minorHAnsi" w:hAnsiTheme="minorHAnsi"/>
        </w:rPr>
        <w:t>48.52% for active patients</w:t>
      </w:r>
      <w:r w:rsidRPr="00C81ABC">
        <w:rPr>
          <w:rFonts w:asciiTheme="minorHAnsi" w:hAnsiTheme="minorHAnsi"/>
        </w:rPr>
        <w:t>.</w:t>
      </w:r>
    </w:p>
    <w:p w14:paraId="1BBD12A6" w14:textId="5AEF8A55" w:rsidR="00F9739C" w:rsidRPr="00C81ABC" w:rsidRDefault="00F9739C" w:rsidP="00A84B02">
      <w:r w:rsidRPr="00C81ABC">
        <w:rPr>
          <w:noProof/>
          <w:lang w:eastAsia="en-US"/>
        </w:rPr>
        <w:drawing>
          <wp:inline distT="0" distB="0" distL="0" distR="0" wp14:anchorId="329AB63F" wp14:editId="093B61D1">
            <wp:extent cx="5943600" cy="3325495"/>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NumericalFeature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25495"/>
                    </a:xfrm>
                    <a:prstGeom prst="rect">
                      <a:avLst/>
                    </a:prstGeom>
                  </pic:spPr>
                </pic:pic>
              </a:graphicData>
            </a:graphic>
          </wp:inline>
        </w:drawing>
      </w:r>
    </w:p>
    <w:p w14:paraId="3A955B8B"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1.7 Feature Engineering</w:t>
      </w:r>
    </w:p>
    <w:p w14:paraId="0EE5B06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We created a new feature called </w:t>
      </w:r>
      <w:r w:rsidRPr="00C81ABC">
        <w:rPr>
          <w:rStyle w:val="Strong"/>
          <w:rFonts w:asciiTheme="minorHAnsi" w:hAnsiTheme="minorHAnsi"/>
        </w:rPr>
        <w:t>BMI (Body Mass Index)</w:t>
      </w:r>
      <w:r w:rsidRPr="00C81ABC">
        <w:rPr>
          <w:rFonts w:asciiTheme="minorHAnsi" w:hAnsiTheme="minorHAnsi"/>
        </w:rPr>
        <w:t>.</w:t>
      </w:r>
    </w:p>
    <w:p w14:paraId="1CAC144A" w14:textId="77777777" w:rsidR="00A84B02" w:rsidRPr="00C81ABC" w:rsidRDefault="00A84B02" w:rsidP="00A84B02">
      <w:pPr>
        <w:pStyle w:val="NormalWeb"/>
        <w:rPr>
          <w:rFonts w:asciiTheme="minorHAnsi" w:hAnsiTheme="minorHAnsi"/>
        </w:rPr>
      </w:pPr>
      <w:r w:rsidRPr="00C81ABC">
        <w:rPr>
          <w:rFonts w:asciiTheme="minorHAnsi" w:hAnsiTheme="minorHAnsi"/>
        </w:rPr>
        <w:t>BMI was calculated using:</w:t>
      </w:r>
    </w:p>
    <w:p w14:paraId="10932451" w14:textId="77777777" w:rsidR="00A84B02" w:rsidRPr="00C81ABC" w:rsidRDefault="00A84B02" w:rsidP="00A84B02">
      <w:pPr>
        <w:pStyle w:val="NormalWeb"/>
        <w:rPr>
          <w:rFonts w:asciiTheme="minorHAnsi" w:hAnsiTheme="minorHAnsi"/>
        </w:rPr>
      </w:pPr>
      <w:r w:rsidRPr="00C81ABC">
        <w:rPr>
          <w:rStyle w:val="Strong"/>
          <w:rFonts w:asciiTheme="minorHAnsi" w:hAnsiTheme="minorHAnsi"/>
        </w:rPr>
        <w:t>BMI = Weight / Height²</w:t>
      </w:r>
    </w:p>
    <w:p w14:paraId="77E4EB33"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Height was first converted from </w:t>
      </w:r>
      <w:proofErr w:type="spellStart"/>
      <w:r w:rsidRPr="00C81ABC">
        <w:rPr>
          <w:rFonts w:asciiTheme="minorHAnsi" w:hAnsiTheme="minorHAnsi"/>
        </w:rPr>
        <w:t>centimetres</w:t>
      </w:r>
      <w:proofErr w:type="spellEnd"/>
      <w:r w:rsidRPr="00C81ABC">
        <w:rPr>
          <w:rFonts w:asciiTheme="minorHAnsi" w:hAnsiTheme="minorHAnsi"/>
        </w:rPr>
        <w:t xml:space="preserve"> to </w:t>
      </w:r>
      <w:proofErr w:type="spellStart"/>
      <w:r w:rsidRPr="00C81ABC">
        <w:rPr>
          <w:rFonts w:asciiTheme="minorHAnsi" w:hAnsiTheme="minorHAnsi"/>
        </w:rPr>
        <w:t>metres</w:t>
      </w:r>
      <w:proofErr w:type="spellEnd"/>
      <w:r w:rsidRPr="00C81ABC">
        <w:rPr>
          <w:rFonts w:asciiTheme="minorHAnsi" w:hAnsiTheme="minorHAnsi"/>
        </w:rPr>
        <w:t>.</w:t>
      </w:r>
    </w:p>
    <w:p w14:paraId="241FF113"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BMI had a strong correlation with weight of approximately </w:t>
      </w:r>
      <w:r w:rsidRPr="00C81ABC">
        <w:rPr>
          <w:rStyle w:val="Strong"/>
          <w:rFonts w:asciiTheme="minorHAnsi" w:hAnsiTheme="minorHAnsi"/>
        </w:rPr>
        <w:t>0.86</w:t>
      </w:r>
      <w:r w:rsidRPr="00C81ABC">
        <w:rPr>
          <w:rFonts w:asciiTheme="minorHAnsi" w:hAnsiTheme="minorHAnsi"/>
        </w:rPr>
        <w:t>. Since BMI already uses weight and height, keeping both BMI and weight could provide similar information to the model.</w:t>
      </w:r>
    </w:p>
    <w:p w14:paraId="78702EF4" w14:textId="77777777" w:rsidR="00A84B02" w:rsidRPr="00C81ABC" w:rsidRDefault="00A84B02" w:rsidP="00A84B02">
      <w:pPr>
        <w:pStyle w:val="NormalWeb"/>
        <w:rPr>
          <w:rFonts w:asciiTheme="minorHAnsi" w:hAnsiTheme="minorHAnsi"/>
        </w:rPr>
      </w:pPr>
      <w:r w:rsidRPr="00C81ABC">
        <w:rPr>
          <w:rFonts w:asciiTheme="minorHAnsi" w:hAnsiTheme="minorHAnsi"/>
        </w:rPr>
        <w:t>Therefore:</w:t>
      </w:r>
    </w:p>
    <w:p w14:paraId="02C64AAB" w14:textId="77777777" w:rsidR="00A84B02" w:rsidRPr="00C81ABC" w:rsidRDefault="00A84B02" w:rsidP="00A84B02">
      <w:pPr>
        <w:pStyle w:val="NormalWeb"/>
        <w:rPr>
          <w:rFonts w:asciiTheme="minorHAnsi" w:hAnsiTheme="minorHAnsi"/>
        </w:rPr>
      </w:pPr>
      <w:r w:rsidRPr="00C81ABC">
        <w:rPr>
          <w:rStyle w:val="Strong"/>
          <w:rFonts w:asciiTheme="minorHAnsi" w:hAnsiTheme="minorHAnsi"/>
        </w:rPr>
        <w:t>BMI was retained and weight was removed.</w:t>
      </w:r>
    </w:p>
    <w:p w14:paraId="0C2B37B3" w14:textId="77777777" w:rsidR="00A84B02" w:rsidRPr="00C81ABC" w:rsidRDefault="00A84B02" w:rsidP="00A84B02">
      <w:pPr>
        <w:pStyle w:val="NormalWeb"/>
        <w:rPr>
          <w:rFonts w:asciiTheme="minorHAnsi" w:hAnsiTheme="minorHAnsi"/>
        </w:rPr>
      </w:pPr>
      <w:r w:rsidRPr="00C81ABC">
        <w:rPr>
          <w:rFonts w:asciiTheme="minorHAnsi" w:hAnsiTheme="minorHAnsi"/>
        </w:rPr>
        <w:lastRenderedPageBreak/>
        <w:t>This helped reduce redundant information in the feature set.</w:t>
      </w:r>
    </w:p>
    <w:p w14:paraId="7B363701" w14:textId="41409D11" w:rsidR="00F9739C" w:rsidRPr="00C81ABC" w:rsidRDefault="00F9739C" w:rsidP="00A84B02">
      <w:pPr>
        <w:pStyle w:val="NormalWeb"/>
        <w:rPr>
          <w:rStyle w:val="Strong"/>
          <w:rFonts w:asciiTheme="minorHAnsi" w:hAnsiTheme="minorHAnsi"/>
        </w:rPr>
      </w:pPr>
      <w:r w:rsidRPr="00C81ABC">
        <w:rPr>
          <w:rFonts w:asciiTheme="minorHAnsi" w:hAnsiTheme="minorHAnsi"/>
          <w:b/>
          <w:bCs/>
          <w:noProof/>
        </w:rPr>
        <w:drawing>
          <wp:inline distT="0" distB="0" distL="0" distR="0" wp14:anchorId="66D6632D" wp14:editId="46CC3313">
            <wp:extent cx="3009900" cy="270951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MIcorr.png"/>
                    <pic:cNvPicPr/>
                  </pic:nvPicPr>
                  <pic:blipFill>
                    <a:blip r:embed="rId10">
                      <a:extLst>
                        <a:ext uri="{28A0092B-C50C-407E-A947-70E740481C1C}">
                          <a14:useLocalDpi xmlns:a14="http://schemas.microsoft.com/office/drawing/2010/main" val="0"/>
                        </a:ext>
                      </a:extLst>
                    </a:blip>
                    <a:stretch>
                      <a:fillRect/>
                    </a:stretch>
                  </pic:blipFill>
                  <pic:spPr>
                    <a:xfrm>
                      <a:off x="0" y="0"/>
                      <a:ext cx="3031489" cy="2728945"/>
                    </a:xfrm>
                    <a:prstGeom prst="rect">
                      <a:avLst/>
                    </a:prstGeom>
                  </pic:spPr>
                </pic:pic>
              </a:graphicData>
            </a:graphic>
          </wp:inline>
        </w:drawing>
      </w:r>
    </w:p>
    <w:p w14:paraId="341008EE" w14:textId="4624574E" w:rsidR="00A84B02" w:rsidRPr="00C81ABC" w:rsidRDefault="00A84B02" w:rsidP="00A84B02">
      <w:pPr>
        <w:pStyle w:val="NormalWeb"/>
        <w:rPr>
          <w:rFonts w:asciiTheme="minorHAnsi" w:hAnsiTheme="minorHAnsi"/>
        </w:rPr>
      </w:pPr>
      <w:r w:rsidRPr="00C81ABC">
        <w:rPr>
          <w:rFonts w:asciiTheme="minorHAnsi" w:hAnsiTheme="minorHAnsi"/>
        </w:rPr>
        <w:t>BMI has a strong correlation of approximately 0.86 with weight. Therefore, weight was removed after creating BMI, and BMI was retained as the engineered feature.</w:t>
      </w:r>
    </w:p>
    <w:p w14:paraId="59C3C633"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1.8 Combining Categorical Categories</w:t>
      </w:r>
    </w:p>
    <w:p w14:paraId="469785B1" w14:textId="77777777" w:rsidR="00A84B02" w:rsidRPr="00C81ABC" w:rsidRDefault="00A84B02" w:rsidP="00A84B02">
      <w:pPr>
        <w:pStyle w:val="NormalWeb"/>
        <w:rPr>
          <w:rFonts w:asciiTheme="minorHAnsi" w:hAnsiTheme="minorHAnsi"/>
        </w:rPr>
      </w:pPr>
      <w:r w:rsidRPr="00C81ABC">
        <w:rPr>
          <w:rFonts w:asciiTheme="minorHAnsi" w:hAnsiTheme="minorHAnsi"/>
        </w:rPr>
        <w:t>We checked the glucose categories based on both their frequency and their relationship with cardiovascular disease.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09"/>
        <w:gridCol w:w="740"/>
        <w:gridCol w:w="1213"/>
        <w:gridCol w:w="1192"/>
      </w:tblGrid>
      <w:tr w:rsidR="00A84B02" w:rsidRPr="00C81ABC" w14:paraId="0808A669" w14:textId="77777777" w:rsidTr="00F9739C">
        <w:trPr>
          <w:tblHeader/>
          <w:tblCellSpacing w:w="15" w:type="dxa"/>
        </w:trPr>
        <w:tc>
          <w:tcPr>
            <w:tcW w:w="0" w:type="auto"/>
            <w:vAlign w:val="center"/>
            <w:hideMark/>
          </w:tcPr>
          <w:p w14:paraId="3DF0B81C" w14:textId="77777777" w:rsidR="00A84B02" w:rsidRPr="00C81ABC" w:rsidRDefault="00A84B02">
            <w:pPr>
              <w:jc w:val="center"/>
              <w:rPr>
                <w:b/>
                <w:bCs/>
              </w:rPr>
            </w:pPr>
            <w:r w:rsidRPr="00C81ABC">
              <w:rPr>
                <w:b/>
                <w:bCs/>
              </w:rPr>
              <w:t>Glucose</w:t>
            </w:r>
          </w:p>
        </w:tc>
        <w:tc>
          <w:tcPr>
            <w:tcW w:w="0" w:type="auto"/>
            <w:vAlign w:val="center"/>
            <w:hideMark/>
          </w:tcPr>
          <w:p w14:paraId="56D3D7B9" w14:textId="77777777" w:rsidR="00A84B02" w:rsidRPr="00C81ABC" w:rsidRDefault="00A84B02">
            <w:pPr>
              <w:jc w:val="right"/>
              <w:rPr>
                <w:b/>
                <w:bCs/>
              </w:rPr>
            </w:pPr>
            <w:r w:rsidRPr="00C81ABC">
              <w:rPr>
                <w:b/>
                <w:bCs/>
              </w:rPr>
              <w:t>Count</w:t>
            </w:r>
          </w:p>
        </w:tc>
        <w:tc>
          <w:tcPr>
            <w:tcW w:w="0" w:type="auto"/>
            <w:vAlign w:val="center"/>
            <w:hideMark/>
          </w:tcPr>
          <w:p w14:paraId="1807ADF9" w14:textId="77777777" w:rsidR="00A84B02" w:rsidRPr="00C81ABC" w:rsidRDefault="00A84B02">
            <w:pPr>
              <w:jc w:val="right"/>
              <w:rPr>
                <w:b/>
                <w:bCs/>
              </w:rPr>
            </w:pPr>
            <w:r w:rsidRPr="00C81ABC">
              <w:rPr>
                <w:b/>
                <w:bCs/>
              </w:rPr>
              <w:t>Percentage</w:t>
            </w:r>
          </w:p>
        </w:tc>
        <w:tc>
          <w:tcPr>
            <w:tcW w:w="0" w:type="auto"/>
            <w:vAlign w:val="center"/>
            <w:hideMark/>
          </w:tcPr>
          <w:p w14:paraId="79A9F428" w14:textId="77777777" w:rsidR="00A84B02" w:rsidRPr="00C81ABC" w:rsidRDefault="00A84B02">
            <w:pPr>
              <w:jc w:val="right"/>
              <w:rPr>
                <w:b/>
                <w:bCs/>
              </w:rPr>
            </w:pPr>
            <w:r w:rsidRPr="00C81ABC">
              <w:rPr>
                <w:b/>
                <w:bCs/>
              </w:rPr>
              <w:t>Cardio = 1</w:t>
            </w:r>
          </w:p>
        </w:tc>
      </w:tr>
      <w:tr w:rsidR="00A84B02" w:rsidRPr="00C81ABC" w14:paraId="58377B77" w14:textId="77777777" w:rsidTr="00F9739C">
        <w:trPr>
          <w:tblCellSpacing w:w="15" w:type="dxa"/>
        </w:trPr>
        <w:tc>
          <w:tcPr>
            <w:tcW w:w="0" w:type="auto"/>
            <w:vAlign w:val="center"/>
            <w:hideMark/>
          </w:tcPr>
          <w:p w14:paraId="4EE4B1A2" w14:textId="77777777" w:rsidR="00A84B02" w:rsidRPr="00C81ABC" w:rsidRDefault="00A84B02">
            <w:r w:rsidRPr="00C81ABC">
              <w:t>0</w:t>
            </w:r>
          </w:p>
        </w:tc>
        <w:tc>
          <w:tcPr>
            <w:tcW w:w="0" w:type="auto"/>
            <w:vAlign w:val="center"/>
            <w:hideMark/>
          </w:tcPr>
          <w:p w14:paraId="367F6320" w14:textId="77777777" w:rsidR="00A84B02" w:rsidRPr="00C81ABC" w:rsidRDefault="00A84B02">
            <w:pPr>
              <w:jc w:val="right"/>
            </w:pPr>
            <w:r w:rsidRPr="00C81ABC">
              <w:t>40,797</w:t>
            </w:r>
          </w:p>
        </w:tc>
        <w:tc>
          <w:tcPr>
            <w:tcW w:w="0" w:type="auto"/>
            <w:vAlign w:val="center"/>
            <w:hideMark/>
          </w:tcPr>
          <w:p w14:paraId="500AA335" w14:textId="77777777" w:rsidR="00A84B02" w:rsidRPr="00C81ABC" w:rsidRDefault="00A84B02">
            <w:pPr>
              <w:jc w:val="right"/>
            </w:pPr>
            <w:r w:rsidRPr="00C81ABC">
              <w:t>84.9%</w:t>
            </w:r>
          </w:p>
        </w:tc>
        <w:tc>
          <w:tcPr>
            <w:tcW w:w="0" w:type="auto"/>
            <w:vAlign w:val="center"/>
            <w:hideMark/>
          </w:tcPr>
          <w:p w14:paraId="43240743" w14:textId="77777777" w:rsidR="00A84B02" w:rsidRPr="00C81ABC" w:rsidRDefault="00A84B02">
            <w:pPr>
              <w:jc w:val="right"/>
            </w:pPr>
            <w:r w:rsidRPr="00C81ABC">
              <w:t>47.56%</w:t>
            </w:r>
          </w:p>
        </w:tc>
      </w:tr>
      <w:tr w:rsidR="00A84B02" w:rsidRPr="00C81ABC" w14:paraId="5F1A873F" w14:textId="77777777" w:rsidTr="00F9739C">
        <w:trPr>
          <w:tblCellSpacing w:w="15" w:type="dxa"/>
        </w:trPr>
        <w:tc>
          <w:tcPr>
            <w:tcW w:w="0" w:type="auto"/>
            <w:vAlign w:val="center"/>
            <w:hideMark/>
          </w:tcPr>
          <w:p w14:paraId="6388742C" w14:textId="77777777" w:rsidR="00A84B02" w:rsidRPr="00C81ABC" w:rsidRDefault="00A84B02">
            <w:r w:rsidRPr="00C81ABC">
              <w:t>1</w:t>
            </w:r>
          </w:p>
        </w:tc>
        <w:tc>
          <w:tcPr>
            <w:tcW w:w="0" w:type="auto"/>
            <w:vAlign w:val="center"/>
            <w:hideMark/>
          </w:tcPr>
          <w:p w14:paraId="04DDA410" w14:textId="77777777" w:rsidR="00A84B02" w:rsidRPr="00C81ABC" w:rsidRDefault="00A84B02">
            <w:pPr>
              <w:jc w:val="right"/>
            </w:pPr>
            <w:r w:rsidRPr="00C81ABC">
              <w:t>3,606</w:t>
            </w:r>
          </w:p>
        </w:tc>
        <w:tc>
          <w:tcPr>
            <w:tcW w:w="0" w:type="auto"/>
            <w:vAlign w:val="center"/>
            <w:hideMark/>
          </w:tcPr>
          <w:p w14:paraId="45EBB8C1" w14:textId="77777777" w:rsidR="00A84B02" w:rsidRPr="00C81ABC" w:rsidRDefault="00A84B02">
            <w:pPr>
              <w:jc w:val="right"/>
            </w:pPr>
            <w:r w:rsidRPr="00C81ABC">
              <w:t>7.5%</w:t>
            </w:r>
          </w:p>
        </w:tc>
        <w:tc>
          <w:tcPr>
            <w:tcW w:w="0" w:type="auto"/>
            <w:vAlign w:val="center"/>
            <w:hideMark/>
          </w:tcPr>
          <w:p w14:paraId="7F1B8DC4" w14:textId="77777777" w:rsidR="00A84B02" w:rsidRPr="00C81ABC" w:rsidRDefault="00A84B02">
            <w:pPr>
              <w:jc w:val="right"/>
            </w:pPr>
            <w:r w:rsidRPr="00C81ABC">
              <w:t>58.72%</w:t>
            </w:r>
          </w:p>
        </w:tc>
      </w:tr>
      <w:tr w:rsidR="00A84B02" w:rsidRPr="00C81ABC" w14:paraId="395F4273" w14:textId="77777777" w:rsidTr="00F9739C">
        <w:trPr>
          <w:tblCellSpacing w:w="15" w:type="dxa"/>
        </w:trPr>
        <w:tc>
          <w:tcPr>
            <w:tcW w:w="0" w:type="auto"/>
            <w:vAlign w:val="center"/>
            <w:hideMark/>
          </w:tcPr>
          <w:p w14:paraId="17C35D39" w14:textId="77777777" w:rsidR="00A84B02" w:rsidRPr="00C81ABC" w:rsidRDefault="00A84B02">
            <w:r w:rsidRPr="00C81ABC">
              <w:t>2</w:t>
            </w:r>
          </w:p>
        </w:tc>
        <w:tc>
          <w:tcPr>
            <w:tcW w:w="0" w:type="auto"/>
            <w:vAlign w:val="center"/>
            <w:hideMark/>
          </w:tcPr>
          <w:p w14:paraId="3CDC054F" w14:textId="77777777" w:rsidR="00A84B02" w:rsidRPr="00C81ABC" w:rsidRDefault="00A84B02">
            <w:pPr>
              <w:jc w:val="right"/>
            </w:pPr>
            <w:r w:rsidRPr="00C81ABC">
              <w:t>3,649</w:t>
            </w:r>
          </w:p>
        </w:tc>
        <w:tc>
          <w:tcPr>
            <w:tcW w:w="0" w:type="auto"/>
            <w:vAlign w:val="center"/>
            <w:hideMark/>
          </w:tcPr>
          <w:p w14:paraId="5FC48AFA" w14:textId="77777777" w:rsidR="00A84B02" w:rsidRPr="00C81ABC" w:rsidRDefault="00A84B02">
            <w:pPr>
              <w:jc w:val="right"/>
            </w:pPr>
            <w:r w:rsidRPr="00C81ABC">
              <w:t>7.6%</w:t>
            </w:r>
          </w:p>
        </w:tc>
        <w:tc>
          <w:tcPr>
            <w:tcW w:w="0" w:type="auto"/>
            <w:vAlign w:val="center"/>
            <w:hideMark/>
          </w:tcPr>
          <w:p w14:paraId="12148C83" w14:textId="77777777" w:rsidR="00A84B02" w:rsidRPr="00C81ABC" w:rsidRDefault="00A84B02">
            <w:pPr>
              <w:jc w:val="right"/>
            </w:pPr>
            <w:r w:rsidRPr="00C81ABC">
              <w:t>61.62%</w:t>
            </w:r>
          </w:p>
        </w:tc>
      </w:tr>
    </w:tbl>
    <w:p w14:paraId="16850CD9" w14:textId="77777777" w:rsidR="00A84B02" w:rsidRPr="00C81ABC" w:rsidRDefault="00A84B02" w:rsidP="00A84B02">
      <w:pPr>
        <w:pStyle w:val="NormalWeb"/>
        <w:rPr>
          <w:rFonts w:asciiTheme="minorHAnsi" w:hAnsiTheme="minorHAnsi"/>
        </w:rPr>
      </w:pPr>
      <w:r w:rsidRPr="00C81ABC">
        <w:rPr>
          <w:rFonts w:asciiTheme="minorHAnsi" w:hAnsiTheme="minorHAnsi"/>
        </w:rPr>
        <w:t>Glucose categories 1 and 2 have similar cardiovascular disease rates:</w:t>
      </w:r>
    </w:p>
    <w:p w14:paraId="094A96DC" w14:textId="77777777" w:rsidR="00A84B02" w:rsidRPr="00C81ABC" w:rsidRDefault="00A84B02" w:rsidP="005B3A39">
      <w:pPr>
        <w:pStyle w:val="NormalWeb"/>
        <w:numPr>
          <w:ilvl w:val="0"/>
          <w:numId w:val="7"/>
        </w:numPr>
        <w:rPr>
          <w:rFonts w:asciiTheme="minorHAnsi" w:hAnsiTheme="minorHAnsi"/>
        </w:rPr>
      </w:pPr>
      <w:r w:rsidRPr="00C81ABC">
        <w:rPr>
          <w:rFonts w:asciiTheme="minorHAnsi" w:hAnsiTheme="minorHAnsi"/>
        </w:rPr>
        <w:t xml:space="preserve">Category 1 → </w:t>
      </w:r>
      <w:r w:rsidRPr="00C81ABC">
        <w:rPr>
          <w:rStyle w:val="Strong"/>
          <w:rFonts w:asciiTheme="minorHAnsi" w:hAnsiTheme="minorHAnsi"/>
        </w:rPr>
        <w:t>58.72%</w:t>
      </w:r>
    </w:p>
    <w:p w14:paraId="0D8A27FA" w14:textId="77777777" w:rsidR="00A84B02" w:rsidRPr="00C81ABC" w:rsidRDefault="00A84B02" w:rsidP="005B3A39">
      <w:pPr>
        <w:pStyle w:val="NormalWeb"/>
        <w:numPr>
          <w:ilvl w:val="0"/>
          <w:numId w:val="7"/>
        </w:numPr>
        <w:rPr>
          <w:rFonts w:asciiTheme="minorHAnsi" w:hAnsiTheme="minorHAnsi"/>
        </w:rPr>
      </w:pPr>
      <w:r w:rsidRPr="00C81ABC">
        <w:rPr>
          <w:rFonts w:asciiTheme="minorHAnsi" w:hAnsiTheme="minorHAnsi"/>
        </w:rPr>
        <w:t xml:space="preserve">Category 2 → </w:t>
      </w:r>
      <w:r w:rsidRPr="00C81ABC">
        <w:rPr>
          <w:rStyle w:val="Strong"/>
          <w:rFonts w:asciiTheme="minorHAnsi" w:hAnsiTheme="minorHAnsi"/>
        </w:rPr>
        <w:t>61.62%</w:t>
      </w:r>
    </w:p>
    <w:p w14:paraId="082C6230"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Therefore, categories </w:t>
      </w:r>
      <w:r w:rsidRPr="00C81ABC">
        <w:rPr>
          <w:rStyle w:val="Strong"/>
          <w:rFonts w:asciiTheme="minorHAnsi" w:hAnsiTheme="minorHAnsi"/>
        </w:rPr>
        <w:t>1 and 2 were combined</w:t>
      </w:r>
      <w:r w:rsidRPr="00C81ABC">
        <w:rPr>
          <w:rFonts w:asciiTheme="minorHAnsi" w:hAnsiTheme="minorHAnsi"/>
        </w:rPr>
        <w:t xml:space="preserve"> to reduce the number of categories while keeping similar information.</w:t>
      </w:r>
    </w:p>
    <w:p w14:paraId="29BF800A" w14:textId="77777777" w:rsidR="00A84B02" w:rsidRPr="00C81ABC" w:rsidRDefault="00A84B02" w:rsidP="00A84B02">
      <w:pPr>
        <w:pStyle w:val="NormalWeb"/>
        <w:rPr>
          <w:rFonts w:asciiTheme="minorHAnsi" w:hAnsiTheme="minorHAnsi"/>
        </w:rPr>
      </w:pPr>
      <w:r w:rsidRPr="00C81ABC">
        <w:rPr>
          <w:rFonts w:asciiTheme="minorHAnsi" w:hAnsiTheme="minorHAnsi"/>
        </w:rPr>
        <w:t>For cholesterol, the categories were kept separate because their cardiovascular disease rates are quite different:</w:t>
      </w:r>
    </w:p>
    <w:p w14:paraId="329FC6BE" w14:textId="77777777" w:rsidR="00A84B02" w:rsidRPr="00C81ABC" w:rsidRDefault="00A84B02" w:rsidP="005B3A39">
      <w:pPr>
        <w:pStyle w:val="NormalWeb"/>
        <w:numPr>
          <w:ilvl w:val="0"/>
          <w:numId w:val="8"/>
        </w:numPr>
        <w:rPr>
          <w:rFonts w:asciiTheme="minorHAnsi" w:hAnsiTheme="minorHAnsi"/>
        </w:rPr>
      </w:pPr>
      <w:r w:rsidRPr="00C81ABC">
        <w:rPr>
          <w:rFonts w:asciiTheme="minorHAnsi" w:hAnsiTheme="minorHAnsi"/>
        </w:rPr>
        <w:lastRenderedPageBreak/>
        <w:t xml:space="preserve">Category 0 → </w:t>
      </w:r>
      <w:r w:rsidRPr="00C81ABC">
        <w:rPr>
          <w:rStyle w:val="Strong"/>
          <w:rFonts w:asciiTheme="minorHAnsi" w:hAnsiTheme="minorHAnsi"/>
        </w:rPr>
        <w:t>43.52%</w:t>
      </w:r>
    </w:p>
    <w:p w14:paraId="369828F6" w14:textId="77777777" w:rsidR="00A84B02" w:rsidRPr="00C81ABC" w:rsidRDefault="00A84B02" w:rsidP="005B3A39">
      <w:pPr>
        <w:pStyle w:val="NormalWeb"/>
        <w:numPr>
          <w:ilvl w:val="0"/>
          <w:numId w:val="8"/>
        </w:numPr>
        <w:rPr>
          <w:rFonts w:asciiTheme="minorHAnsi" w:hAnsiTheme="minorHAnsi"/>
        </w:rPr>
      </w:pPr>
      <w:r w:rsidRPr="00C81ABC">
        <w:rPr>
          <w:rFonts w:asciiTheme="minorHAnsi" w:hAnsiTheme="minorHAnsi"/>
        </w:rPr>
        <w:t xml:space="preserve">Category 1 → </w:t>
      </w:r>
      <w:r w:rsidRPr="00C81ABC">
        <w:rPr>
          <w:rStyle w:val="Strong"/>
          <w:rFonts w:asciiTheme="minorHAnsi" w:hAnsiTheme="minorHAnsi"/>
        </w:rPr>
        <w:t>59.69%</w:t>
      </w:r>
    </w:p>
    <w:p w14:paraId="4123EF56" w14:textId="135BFED8" w:rsidR="00F9739C" w:rsidRPr="00C81ABC" w:rsidRDefault="00A84B02" w:rsidP="005B3A39">
      <w:pPr>
        <w:pStyle w:val="NormalWeb"/>
        <w:numPr>
          <w:ilvl w:val="0"/>
          <w:numId w:val="8"/>
        </w:numPr>
        <w:rPr>
          <w:rFonts w:asciiTheme="minorHAnsi" w:hAnsiTheme="minorHAnsi"/>
        </w:rPr>
      </w:pPr>
      <w:r w:rsidRPr="00C81ABC">
        <w:rPr>
          <w:rFonts w:asciiTheme="minorHAnsi" w:hAnsiTheme="minorHAnsi"/>
        </w:rPr>
        <w:t xml:space="preserve">Category 2 → </w:t>
      </w:r>
      <w:r w:rsidRPr="00C81ABC">
        <w:rPr>
          <w:rStyle w:val="Strong"/>
          <w:rFonts w:asciiTheme="minorHAnsi" w:hAnsiTheme="minorHAnsi"/>
        </w:rPr>
        <w:t>76.17%</w:t>
      </w:r>
    </w:p>
    <w:p w14:paraId="255A7CA2" w14:textId="77777777" w:rsidR="00A84B02" w:rsidRPr="00C81ABC" w:rsidRDefault="00A84B02" w:rsidP="00A84B02">
      <w:pPr>
        <w:pStyle w:val="Heading2"/>
        <w:rPr>
          <w:rFonts w:asciiTheme="minorHAnsi" w:hAnsiTheme="minorHAnsi"/>
          <w:sz w:val="24"/>
          <w:szCs w:val="24"/>
        </w:rPr>
      </w:pPr>
      <w:r w:rsidRPr="00C81ABC">
        <w:rPr>
          <w:rFonts w:asciiTheme="minorHAnsi" w:hAnsiTheme="minorHAnsi"/>
          <w:sz w:val="24"/>
          <w:szCs w:val="24"/>
        </w:rPr>
        <w:t>1.9 Dummy Variable Creation and Scaling</w:t>
      </w:r>
    </w:p>
    <w:p w14:paraId="1B6C17F0" w14:textId="77777777" w:rsidR="00A84B02" w:rsidRPr="00C81ABC" w:rsidRDefault="00A84B02" w:rsidP="00A84B02">
      <w:pPr>
        <w:pStyle w:val="NormalWeb"/>
        <w:rPr>
          <w:rFonts w:asciiTheme="minorHAnsi" w:hAnsiTheme="minorHAnsi"/>
        </w:rPr>
      </w:pPr>
      <w:r w:rsidRPr="00C81ABC">
        <w:rPr>
          <w:rFonts w:asciiTheme="minorHAnsi" w:hAnsiTheme="minorHAnsi"/>
        </w:rPr>
        <w:t>The categorical variables were converted into dummy variables so that they could be used by the machine-learning models.</w:t>
      </w:r>
    </w:p>
    <w:p w14:paraId="1CDF17CC" w14:textId="77777777" w:rsidR="00A84B02" w:rsidRPr="00C81ABC" w:rsidRDefault="00A84B02" w:rsidP="00A84B02">
      <w:pPr>
        <w:pStyle w:val="NormalWeb"/>
        <w:rPr>
          <w:rFonts w:asciiTheme="minorHAnsi" w:hAnsiTheme="minorHAnsi"/>
        </w:rPr>
      </w:pPr>
      <w:r w:rsidRPr="00C81ABC">
        <w:rPr>
          <w:rFonts w:asciiTheme="minorHAnsi" w:hAnsiTheme="minorHAnsi"/>
        </w:rPr>
        <w:t>For example:</w:t>
      </w:r>
    </w:p>
    <w:p w14:paraId="35A0BD22" w14:textId="77777777" w:rsidR="00A84B02" w:rsidRPr="00C81ABC" w:rsidRDefault="00A84B02" w:rsidP="005B3A39">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cholesterol_1</w:t>
      </w:r>
    </w:p>
    <w:p w14:paraId="72849AE3" w14:textId="77777777" w:rsidR="00A84B02" w:rsidRPr="00C81ABC" w:rsidRDefault="00A84B02" w:rsidP="005B3A39">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cholesterol_2</w:t>
      </w:r>
    </w:p>
    <w:p w14:paraId="6436F8FD" w14:textId="77777777" w:rsidR="00A84B02" w:rsidRPr="00C81ABC" w:rsidRDefault="00A84B02" w:rsidP="005B3A39">
      <w:pPr>
        <w:pStyle w:val="NormalWeb"/>
        <w:numPr>
          <w:ilvl w:val="0"/>
          <w:numId w:val="9"/>
        </w:numPr>
        <w:rPr>
          <w:rFonts w:asciiTheme="minorHAnsi" w:hAnsiTheme="minorHAnsi"/>
        </w:rPr>
      </w:pPr>
      <w:r w:rsidRPr="00C81ABC">
        <w:rPr>
          <w:rStyle w:val="HTMLCode"/>
          <w:rFonts w:asciiTheme="minorHAnsi" w:eastAsiaTheme="majorEastAsia" w:hAnsiTheme="minorHAnsi"/>
          <w:sz w:val="24"/>
          <w:szCs w:val="24"/>
        </w:rPr>
        <w:t>gluc_1</w:t>
      </w:r>
    </w:p>
    <w:p w14:paraId="2BFAEBEF" w14:textId="77777777" w:rsidR="00A84B02" w:rsidRPr="00C81ABC" w:rsidRDefault="00A84B02" w:rsidP="00A84B02">
      <w:pPr>
        <w:pStyle w:val="NormalWeb"/>
        <w:rPr>
          <w:rFonts w:asciiTheme="minorHAnsi" w:hAnsiTheme="minorHAnsi"/>
        </w:rPr>
      </w:pPr>
      <w:proofErr w:type="spellStart"/>
      <w:r w:rsidRPr="00C81ABC">
        <w:rPr>
          <w:rStyle w:val="HTMLCode"/>
          <w:rFonts w:asciiTheme="minorHAnsi" w:eastAsiaTheme="majorEastAsia" w:hAnsiTheme="minorHAnsi"/>
          <w:sz w:val="24"/>
          <w:szCs w:val="24"/>
        </w:rPr>
        <w:t>drop_first</w:t>
      </w:r>
      <w:proofErr w:type="spellEnd"/>
      <w:r w:rsidRPr="00C81ABC">
        <w:rPr>
          <w:rStyle w:val="HTMLCode"/>
          <w:rFonts w:asciiTheme="minorHAnsi" w:eastAsiaTheme="majorEastAsia" w:hAnsiTheme="minorHAnsi"/>
          <w:sz w:val="24"/>
          <w:szCs w:val="24"/>
        </w:rPr>
        <w:t>=True</w:t>
      </w:r>
      <w:r w:rsidRPr="00C81ABC">
        <w:rPr>
          <w:rFonts w:asciiTheme="minorHAnsi" w:hAnsiTheme="minorHAnsi"/>
        </w:rPr>
        <w:t xml:space="preserve"> was used to avoid creating unnecessary duplicate information.</w:t>
      </w:r>
    </w:p>
    <w:p w14:paraId="543A0A7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The numerical features were also scaled for models such as </w:t>
      </w:r>
      <w:r w:rsidRPr="00C81ABC">
        <w:rPr>
          <w:rStyle w:val="Strong"/>
          <w:rFonts w:asciiTheme="minorHAnsi" w:hAnsiTheme="minorHAnsi"/>
        </w:rPr>
        <w:t>SVM and Logistic Regression</w:t>
      </w:r>
      <w:r w:rsidRPr="00C81ABC">
        <w:rPr>
          <w:rFonts w:asciiTheme="minorHAnsi" w:hAnsiTheme="minorHAnsi"/>
        </w:rPr>
        <w:t>, because these models are sensitive to differences in feature scales.</w:t>
      </w:r>
    </w:p>
    <w:p w14:paraId="51B12F02" w14:textId="77777777" w:rsidR="00A84B02" w:rsidRPr="00C81ABC" w:rsidRDefault="00A84B02" w:rsidP="00A84B02">
      <w:pPr>
        <w:pStyle w:val="NormalWeb"/>
        <w:rPr>
          <w:rFonts w:asciiTheme="minorHAnsi" w:hAnsiTheme="minorHAnsi"/>
        </w:rPr>
      </w:pPr>
      <w:r w:rsidRPr="00C81ABC">
        <w:rPr>
          <w:rFonts w:asciiTheme="minorHAnsi" w:hAnsiTheme="minorHAnsi"/>
        </w:rPr>
        <w:t>The data was split using stratification:</w:t>
      </w:r>
    </w:p>
    <w:p w14:paraId="15653227" w14:textId="77777777" w:rsidR="00A84B02" w:rsidRPr="00C81ABC" w:rsidRDefault="00A84B02" w:rsidP="005B3A39">
      <w:pPr>
        <w:pStyle w:val="NormalWeb"/>
        <w:numPr>
          <w:ilvl w:val="0"/>
          <w:numId w:val="10"/>
        </w:numPr>
        <w:rPr>
          <w:rFonts w:asciiTheme="minorHAnsi" w:hAnsiTheme="minorHAnsi"/>
        </w:rPr>
      </w:pPr>
      <w:r w:rsidRPr="00C81ABC">
        <w:rPr>
          <w:rFonts w:asciiTheme="minorHAnsi" w:hAnsiTheme="minorHAnsi"/>
        </w:rPr>
        <w:t xml:space="preserve">Training set: </w:t>
      </w:r>
      <w:r w:rsidRPr="00C81ABC">
        <w:rPr>
          <w:rStyle w:val="Strong"/>
          <w:rFonts w:asciiTheme="minorHAnsi" w:hAnsiTheme="minorHAnsi"/>
        </w:rPr>
        <w:t>47,681 rows</w:t>
      </w:r>
    </w:p>
    <w:p w14:paraId="6641AE26" w14:textId="77777777" w:rsidR="00A84B02" w:rsidRPr="00C81ABC" w:rsidRDefault="00A84B02" w:rsidP="005B3A39">
      <w:pPr>
        <w:pStyle w:val="NormalWeb"/>
        <w:numPr>
          <w:ilvl w:val="0"/>
          <w:numId w:val="10"/>
        </w:numPr>
        <w:rPr>
          <w:rFonts w:asciiTheme="minorHAnsi" w:hAnsiTheme="minorHAnsi"/>
        </w:rPr>
      </w:pPr>
      <w:r w:rsidRPr="00C81ABC">
        <w:rPr>
          <w:rFonts w:asciiTheme="minorHAnsi" w:hAnsiTheme="minorHAnsi"/>
        </w:rPr>
        <w:t xml:space="preserve">Test set: </w:t>
      </w:r>
      <w:r w:rsidRPr="00C81ABC">
        <w:rPr>
          <w:rStyle w:val="Strong"/>
          <w:rFonts w:asciiTheme="minorHAnsi" w:hAnsiTheme="minorHAnsi"/>
        </w:rPr>
        <w:t>20,436 rows</w:t>
      </w:r>
    </w:p>
    <w:p w14:paraId="00C2D98D" w14:textId="77777777" w:rsidR="00A84B02" w:rsidRPr="00C81ABC" w:rsidRDefault="00A84B02" w:rsidP="00A84B02">
      <w:pPr>
        <w:pStyle w:val="NormalWeb"/>
        <w:rPr>
          <w:rFonts w:asciiTheme="minorHAnsi" w:hAnsiTheme="minorHAnsi"/>
        </w:rPr>
      </w:pPr>
      <w:r w:rsidRPr="00C81ABC">
        <w:rPr>
          <w:rFonts w:asciiTheme="minorHAnsi" w:hAnsiTheme="minorHAnsi"/>
        </w:rPr>
        <w:t xml:space="preserve">This is approximately a </w:t>
      </w:r>
      <w:r w:rsidRPr="00C81ABC">
        <w:rPr>
          <w:rStyle w:val="Strong"/>
          <w:rFonts w:asciiTheme="minorHAnsi" w:hAnsiTheme="minorHAnsi"/>
        </w:rPr>
        <w:t>70:30 train-test split</w:t>
      </w:r>
      <w:r w:rsidRPr="00C81ABC">
        <w:rPr>
          <w:rFonts w:asciiTheme="minorHAnsi" w:hAnsiTheme="minorHAnsi"/>
        </w:rPr>
        <w:t>.</w:t>
      </w:r>
    </w:p>
    <w:p w14:paraId="1A3E203A" w14:textId="4B4C50E7" w:rsidR="00A84B02" w:rsidRDefault="00A84B02" w:rsidP="00A84B02">
      <w:pPr>
        <w:pStyle w:val="NormalWeb"/>
      </w:pPr>
      <w:r w:rsidRPr="00C81ABC">
        <w:rPr>
          <w:rFonts w:asciiTheme="minorHAnsi" w:hAnsiTheme="minorHAnsi"/>
        </w:rPr>
        <w:t xml:space="preserve">Stratification was used so that the proportion of </w:t>
      </w:r>
      <w:r w:rsidRPr="00C81ABC">
        <w:rPr>
          <w:rStyle w:val="HTMLCode"/>
          <w:rFonts w:asciiTheme="minorHAnsi" w:eastAsiaTheme="majorEastAsia" w:hAnsiTheme="minorHAnsi"/>
          <w:sz w:val="24"/>
          <w:szCs w:val="24"/>
        </w:rPr>
        <w:t>cardio=0</w:t>
      </w:r>
      <w:r w:rsidRPr="00C81ABC">
        <w:rPr>
          <w:rFonts w:asciiTheme="minorHAnsi" w:hAnsiTheme="minorHAnsi"/>
        </w:rPr>
        <w:t xml:space="preserve"> and </w:t>
      </w:r>
      <w:r w:rsidRPr="00C81ABC">
        <w:rPr>
          <w:rStyle w:val="HTMLCode"/>
          <w:rFonts w:asciiTheme="minorHAnsi" w:eastAsiaTheme="majorEastAsia" w:hAnsiTheme="minorHAnsi"/>
          <w:sz w:val="24"/>
          <w:szCs w:val="24"/>
        </w:rPr>
        <w:t>cardio=1</w:t>
      </w:r>
      <w:r w:rsidRPr="00C81ABC">
        <w:rPr>
          <w:rFonts w:asciiTheme="minorHAnsi" w:hAnsiTheme="minorHAnsi"/>
        </w:rPr>
        <w:t xml:space="preserve"> remained similar in both the training and test sets.</w:t>
      </w:r>
    </w:p>
    <w:p w14:paraId="49C87CBE" w14:textId="77777777" w:rsidR="00F9739C" w:rsidRPr="00A84B02" w:rsidRDefault="00F9739C" w:rsidP="00A84B02">
      <w:pPr>
        <w:pStyle w:val="NormalWeb"/>
      </w:pPr>
    </w:p>
    <w:p w14:paraId="76FB14C8" w14:textId="48204D31" w:rsidR="00D36D1F" w:rsidRPr="00527571" w:rsidRDefault="05C2E4E1" w:rsidP="00527571">
      <w:pPr>
        <w:pStyle w:val="Heading3"/>
        <w:spacing w:before="281" w:after="281"/>
        <w:rPr>
          <w:rFonts w:ascii="Aptos" w:eastAsia="Aptos" w:hAnsi="Aptos" w:cs="Aptos"/>
          <w:b/>
          <w:bCs/>
        </w:rPr>
      </w:pPr>
      <w:r w:rsidRPr="5C11011D">
        <w:rPr>
          <w:rFonts w:ascii="Aptos" w:eastAsia="Aptos" w:hAnsi="Aptos" w:cs="Aptos"/>
          <w:b/>
          <w:bCs/>
        </w:rPr>
        <w:t>2. Model Building and Rationale</w:t>
      </w:r>
    </w:p>
    <w:p w14:paraId="79124453" w14:textId="728CBBFD" w:rsidR="007948D7" w:rsidRDefault="05C2E4E1" w:rsidP="007948D7">
      <w:pPr>
        <w:pBdr>
          <w:bottom w:val="single" w:sz="6" w:space="1" w:color="000000"/>
        </w:pBdr>
        <w:spacing w:before="240" w:after="240"/>
        <w:jc w:val="both"/>
        <w:rPr>
          <w:rFonts w:ascii="Aptos" w:eastAsia="Aptos" w:hAnsi="Aptos" w:cs="Aptos"/>
          <w:i/>
          <w:iCs/>
        </w:rPr>
      </w:pPr>
      <w:r w:rsidRPr="5C11011D">
        <w:rPr>
          <w:rFonts w:ascii="Aptos" w:eastAsia="Aptos" w:hAnsi="Aptos" w:cs="Aptos"/>
          <w:i/>
          <w:iCs/>
        </w:rPr>
        <w:t xml:space="preserve">Your report should clearly describe all candidate models (e.g., Decision Tree, SVM, additional models if used), the rationale for selecting them, the feature selection or engineering process, the choice of cutoffs, and justification for </w:t>
      </w:r>
      <w:proofErr w:type="spellStart"/>
      <w:r w:rsidRPr="5C11011D">
        <w:rPr>
          <w:rFonts w:ascii="Aptos" w:eastAsia="Aptos" w:hAnsi="Aptos" w:cs="Aptos"/>
          <w:i/>
          <w:iCs/>
        </w:rPr>
        <w:t>hyperparameters</w:t>
      </w:r>
      <w:proofErr w:type="spellEnd"/>
      <w:r w:rsidRPr="5C11011D">
        <w:rPr>
          <w:rFonts w:ascii="Aptos" w:eastAsia="Aptos" w:hAnsi="Aptos" w:cs="Aptos"/>
          <w:i/>
          <w:iCs/>
        </w:rPr>
        <w:t>. The report should explain the full model-building process and why each modelling decision is appropriate for the data and task.</w:t>
      </w:r>
    </w:p>
    <w:p w14:paraId="4CD425ED"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C59F62E">
          <v:rect id="_x0000_i1072" style="width:0;height:1.5pt" o:hralign="center" o:hrstd="t" o:hr="t" fillcolor="#a0a0a0" stroked="f"/>
        </w:pict>
      </w:r>
    </w:p>
    <w:p w14:paraId="01BFE605"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59E9E9F2" w14:textId="77777777" w:rsidR="00333F46" w:rsidRDefault="00333F46">
      <w:pPr>
        <w:rPr>
          <w:rFonts w:eastAsia="Times New Roman" w:cs="Times New Roman"/>
          <w:lang w:eastAsia="en-US"/>
        </w:rPr>
      </w:pPr>
      <w:r>
        <w:br w:type="page"/>
      </w:r>
    </w:p>
    <w:p w14:paraId="64CF23D2" w14:textId="174C01B3" w:rsidR="00F9739C" w:rsidRPr="00C81ABC" w:rsidRDefault="00F9739C" w:rsidP="00F9739C">
      <w:pPr>
        <w:pStyle w:val="NormalWeb"/>
        <w:rPr>
          <w:rFonts w:asciiTheme="minorHAnsi" w:hAnsiTheme="minorHAnsi"/>
        </w:rPr>
      </w:pPr>
      <w:r w:rsidRPr="00C81ABC">
        <w:rPr>
          <w:rFonts w:asciiTheme="minorHAnsi" w:hAnsiTheme="minorHAnsi"/>
        </w:rPr>
        <w:lastRenderedPageBreak/>
        <w:t>Three classification models were used for this prediction problem:</w:t>
      </w:r>
    </w:p>
    <w:p w14:paraId="799E1E2E" w14:textId="77777777" w:rsidR="00F9739C" w:rsidRPr="00C81ABC" w:rsidRDefault="00F9739C" w:rsidP="005B3A39">
      <w:pPr>
        <w:pStyle w:val="NormalWeb"/>
        <w:numPr>
          <w:ilvl w:val="0"/>
          <w:numId w:val="11"/>
        </w:numPr>
        <w:rPr>
          <w:rFonts w:asciiTheme="minorHAnsi" w:hAnsiTheme="minorHAnsi"/>
        </w:rPr>
      </w:pPr>
      <w:r w:rsidRPr="00C81ABC">
        <w:rPr>
          <w:rStyle w:val="Strong"/>
          <w:rFonts w:asciiTheme="minorHAnsi" w:hAnsiTheme="minorHAnsi"/>
        </w:rPr>
        <w:t>Linear SVM</w:t>
      </w:r>
    </w:p>
    <w:p w14:paraId="41F8C452" w14:textId="77777777" w:rsidR="00F9739C" w:rsidRPr="00C81ABC" w:rsidRDefault="00F9739C" w:rsidP="005B3A39">
      <w:pPr>
        <w:pStyle w:val="NormalWeb"/>
        <w:numPr>
          <w:ilvl w:val="0"/>
          <w:numId w:val="11"/>
        </w:numPr>
        <w:rPr>
          <w:rFonts w:asciiTheme="minorHAnsi" w:hAnsiTheme="minorHAnsi"/>
        </w:rPr>
      </w:pPr>
      <w:r w:rsidRPr="00C81ABC">
        <w:rPr>
          <w:rStyle w:val="Strong"/>
          <w:rFonts w:asciiTheme="minorHAnsi" w:hAnsiTheme="minorHAnsi"/>
        </w:rPr>
        <w:t>Decision Tree</w:t>
      </w:r>
    </w:p>
    <w:p w14:paraId="7F905022" w14:textId="77777777" w:rsidR="00F9739C" w:rsidRPr="00C81ABC" w:rsidRDefault="00F9739C" w:rsidP="005B3A39">
      <w:pPr>
        <w:pStyle w:val="NormalWeb"/>
        <w:numPr>
          <w:ilvl w:val="0"/>
          <w:numId w:val="11"/>
        </w:numPr>
        <w:rPr>
          <w:rFonts w:asciiTheme="minorHAnsi" w:hAnsiTheme="minorHAnsi"/>
        </w:rPr>
      </w:pPr>
      <w:r w:rsidRPr="00C81ABC">
        <w:rPr>
          <w:rStyle w:val="Strong"/>
          <w:rFonts w:asciiTheme="minorHAnsi" w:hAnsiTheme="minorHAnsi"/>
        </w:rPr>
        <w:t>Logistic Regression</w:t>
      </w:r>
    </w:p>
    <w:p w14:paraId="5E5F1A17" w14:textId="77777777" w:rsidR="00F9739C" w:rsidRPr="00C81ABC" w:rsidRDefault="00F9739C" w:rsidP="00F9739C">
      <w:pPr>
        <w:pStyle w:val="Heading3"/>
        <w:rPr>
          <w:sz w:val="24"/>
          <w:szCs w:val="24"/>
        </w:rPr>
      </w:pPr>
      <w:r w:rsidRPr="00C81ABC">
        <w:rPr>
          <w:sz w:val="24"/>
          <w:szCs w:val="24"/>
        </w:rPr>
        <w:t>2.1 Linear SVM</w:t>
      </w:r>
    </w:p>
    <w:p w14:paraId="0178DA5F" w14:textId="77777777" w:rsidR="00F9739C" w:rsidRPr="00C81ABC" w:rsidRDefault="00F9739C" w:rsidP="00F9739C">
      <w:pPr>
        <w:pStyle w:val="NormalWeb"/>
        <w:spacing w:before="0" w:beforeAutospacing="0" w:after="0" w:afterAutospacing="0"/>
        <w:rPr>
          <w:rFonts w:asciiTheme="minorHAnsi" w:hAnsiTheme="minorHAnsi"/>
        </w:rPr>
      </w:pPr>
      <w:r w:rsidRPr="00C81ABC">
        <w:rPr>
          <w:rFonts w:asciiTheme="minorHAnsi" w:hAnsiTheme="minorHAnsi"/>
        </w:rPr>
        <w:t>Linear SVM was selected because it is a good classification algorithm for problems where the relationship between the input features and the target can be represented using a linear boundary.</w:t>
      </w:r>
    </w:p>
    <w:p w14:paraId="089DAAA7" w14:textId="0A32D16C" w:rsidR="00F9739C" w:rsidRPr="00C81ABC" w:rsidRDefault="00F9739C" w:rsidP="00C81ABC">
      <w:pPr>
        <w:pStyle w:val="NormalWeb"/>
        <w:spacing w:before="0" w:beforeAutospacing="0" w:after="0" w:afterAutospacing="0"/>
        <w:rPr>
          <w:rFonts w:asciiTheme="minorHAnsi" w:hAnsiTheme="minorHAnsi"/>
        </w:rPr>
      </w:pPr>
      <w:r w:rsidRPr="00C81ABC">
        <w:rPr>
          <w:rFonts w:asciiTheme="minorHAnsi" w:hAnsiTheme="minorHAnsi"/>
        </w:rPr>
        <w:t>SVM is sensitive to the scale of the features, so the numerical features were scaled before training.</w:t>
      </w:r>
      <w:r w:rsidRPr="00C81ABC">
        <w:rPr>
          <w:rFonts w:asciiTheme="minorHAnsi" w:hAnsiTheme="minorHAnsi"/>
        </w:rPr>
        <w:t xml:space="preserve"> </w:t>
      </w:r>
      <w:r w:rsidRPr="00C81ABC">
        <w:rPr>
          <w:rFonts w:asciiTheme="minorHAnsi" w:hAnsiTheme="minorHAnsi"/>
        </w:rPr>
        <w:t xml:space="preserve">For computational feasibility, the initial SVM model was trained using a </w:t>
      </w:r>
      <w:r w:rsidRPr="00C81ABC">
        <w:rPr>
          <w:rStyle w:val="Strong"/>
          <w:rFonts w:asciiTheme="minorHAnsi" w:hAnsiTheme="minorHAnsi"/>
        </w:rPr>
        <w:t>stratified sample of 8,000 training observations</w:t>
      </w:r>
      <w:r w:rsidRPr="00C81ABC">
        <w:rPr>
          <w:rFonts w:asciiTheme="minorHAnsi" w:hAnsiTheme="minorHAnsi"/>
        </w:rPr>
        <w:t>.</w:t>
      </w:r>
    </w:p>
    <w:p w14:paraId="256BDA52" w14:textId="502A7A2B" w:rsidR="00F9739C" w:rsidRPr="00C81ABC" w:rsidRDefault="00F9739C" w:rsidP="00F9739C">
      <w:pPr>
        <w:pStyle w:val="Heading3"/>
        <w:rPr>
          <w:sz w:val="24"/>
          <w:szCs w:val="24"/>
        </w:rPr>
      </w:pPr>
      <w:r w:rsidRPr="00C81ABC">
        <w:rPr>
          <w:sz w:val="24"/>
          <w:szCs w:val="24"/>
        </w:rPr>
        <w:t>2.2 Decision Tree</w:t>
      </w:r>
    </w:p>
    <w:p w14:paraId="5338F444" w14:textId="649E277A" w:rsidR="00F9739C" w:rsidRPr="00C81ABC" w:rsidRDefault="00F9739C" w:rsidP="00F9739C">
      <w:pPr>
        <w:pStyle w:val="NormalWeb"/>
        <w:spacing w:before="0" w:beforeAutospacing="0"/>
        <w:rPr>
          <w:rFonts w:asciiTheme="minorHAnsi" w:hAnsiTheme="minorHAnsi"/>
        </w:rPr>
      </w:pPr>
      <w:r w:rsidRPr="00C81ABC">
        <w:rPr>
          <w:rFonts w:asciiTheme="minorHAnsi" w:hAnsiTheme="minorHAnsi"/>
        </w:rPr>
        <w:t xml:space="preserve">Decision Tree was selected because it can identify </w:t>
      </w:r>
      <w:r w:rsidRPr="00C81ABC">
        <w:rPr>
          <w:rStyle w:val="Strong"/>
          <w:rFonts w:asciiTheme="minorHAnsi" w:hAnsiTheme="minorHAnsi"/>
        </w:rPr>
        <w:t>non-linear relationships</w:t>
      </w:r>
      <w:r w:rsidRPr="00C81ABC">
        <w:rPr>
          <w:rFonts w:asciiTheme="minorHAnsi" w:hAnsiTheme="minorHAnsi"/>
        </w:rPr>
        <w:t xml:space="preserve"> betw</w:t>
      </w:r>
      <w:r w:rsidRPr="00C81ABC">
        <w:rPr>
          <w:rFonts w:asciiTheme="minorHAnsi" w:hAnsiTheme="minorHAnsi"/>
        </w:rPr>
        <w:t xml:space="preserve">een the features and the target. </w:t>
      </w:r>
      <w:r w:rsidRPr="00C81ABC">
        <w:rPr>
          <w:rFonts w:asciiTheme="minorHAnsi" w:hAnsiTheme="minorHAnsi"/>
        </w:rPr>
        <w:t>It can also capture interactions between different features. Another advantage is that the model provides feature importance values, which makes it easier to understand which features contribute to the prediction.</w:t>
      </w:r>
    </w:p>
    <w:p w14:paraId="4AFFC146" w14:textId="77777777" w:rsidR="00F9739C" w:rsidRPr="00C81ABC" w:rsidRDefault="00F9739C" w:rsidP="00F9739C">
      <w:pPr>
        <w:pStyle w:val="Heading3"/>
        <w:rPr>
          <w:sz w:val="24"/>
          <w:szCs w:val="24"/>
        </w:rPr>
      </w:pPr>
      <w:r w:rsidRPr="00C81ABC">
        <w:rPr>
          <w:sz w:val="24"/>
          <w:szCs w:val="24"/>
        </w:rPr>
        <w:t>2.3 Logistic Regression</w:t>
      </w:r>
    </w:p>
    <w:p w14:paraId="1DE99FAE" w14:textId="7373CC63" w:rsidR="00F9739C" w:rsidRPr="00C81ABC" w:rsidRDefault="00F9739C" w:rsidP="00F9739C">
      <w:pPr>
        <w:pStyle w:val="NormalWeb"/>
        <w:rPr>
          <w:rFonts w:asciiTheme="minorHAnsi" w:hAnsiTheme="minorHAnsi"/>
        </w:rPr>
      </w:pPr>
      <w:r w:rsidRPr="00C81ABC">
        <w:rPr>
          <w:rFonts w:asciiTheme="minorHAnsi" w:hAnsiTheme="minorHAnsi"/>
        </w:rPr>
        <w:t>Logistic Regression was used as a simple baseline model.</w:t>
      </w:r>
      <w:r w:rsidRPr="00C81ABC">
        <w:rPr>
          <w:rFonts w:asciiTheme="minorHAnsi" w:hAnsiTheme="minorHAnsi"/>
        </w:rPr>
        <w:t xml:space="preserve"> </w:t>
      </w:r>
      <w:r w:rsidRPr="00C81ABC">
        <w:rPr>
          <w:rFonts w:asciiTheme="minorHAnsi" w:hAnsiTheme="minorHAnsi"/>
        </w:rPr>
        <w:t>It helps us check how well a relatively simple linear model can perform for this classification problem.</w:t>
      </w:r>
    </w:p>
    <w:p w14:paraId="269F8F02" w14:textId="77777777" w:rsidR="00F9739C" w:rsidRPr="00C81ABC" w:rsidRDefault="00F9739C" w:rsidP="00F9739C">
      <w:r w:rsidRPr="00C81ABC">
        <w:pict w14:anchorId="62EBC466">
          <v:rect id="_x0000_i1100" style="width:0;height:1.5pt" o:hralign="center" o:hrstd="t" o:hr="t" fillcolor="#a0a0a0" stroked="f"/>
        </w:pict>
      </w:r>
    </w:p>
    <w:p w14:paraId="523E0D6D"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2.4 Baseline SVM</w:t>
      </w:r>
    </w:p>
    <w:p w14:paraId="3195F64D"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At the default probability cutoff of </w:t>
      </w:r>
      <w:r w:rsidRPr="00C81ABC">
        <w:rPr>
          <w:rStyle w:val="Strong"/>
          <w:rFonts w:asciiTheme="minorHAnsi" w:hAnsiTheme="minorHAnsi"/>
        </w:rPr>
        <w:t>0.5</w:t>
      </w:r>
      <w:r w:rsidRPr="00C81ABC">
        <w:rPr>
          <w:rFonts w:asciiTheme="minorHAnsi" w:hAnsiTheme="minorHAnsi"/>
        </w:rPr>
        <w:t>, the SVM achieved the following results.</w:t>
      </w:r>
    </w:p>
    <w:p w14:paraId="6116AA6F" w14:textId="77777777" w:rsidR="00F9739C" w:rsidRPr="00C81ABC" w:rsidRDefault="00F9739C" w:rsidP="00C81ABC">
      <w:pPr>
        <w:pStyle w:val="Heading3"/>
        <w:spacing w:before="0" w:after="0"/>
        <w:rPr>
          <w:sz w:val="24"/>
          <w:szCs w:val="24"/>
        </w:rPr>
      </w:pPr>
      <w:r w:rsidRPr="00C81ABC">
        <w:rPr>
          <w:sz w:val="24"/>
          <w:szCs w:val="24"/>
        </w:rPr>
        <w:t>Training Performance</w:t>
      </w:r>
    </w:p>
    <w:p w14:paraId="3D954296" w14:textId="77777777" w:rsidR="00F9739C" w:rsidRPr="00C81ABC" w:rsidRDefault="00F9739C" w:rsidP="005B3A39">
      <w:pPr>
        <w:pStyle w:val="NormalWeb"/>
        <w:numPr>
          <w:ilvl w:val="0"/>
          <w:numId w:val="12"/>
        </w:numPr>
        <w:spacing w:before="0" w:beforeAutospacing="0" w:after="0" w:afterAutospacing="0"/>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0.73</w:t>
      </w:r>
    </w:p>
    <w:p w14:paraId="22283B4D" w14:textId="77777777" w:rsidR="00F9739C" w:rsidRPr="00C81ABC" w:rsidRDefault="00F9739C" w:rsidP="005B3A39">
      <w:pPr>
        <w:pStyle w:val="NormalWeb"/>
        <w:numPr>
          <w:ilvl w:val="0"/>
          <w:numId w:val="12"/>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0.76</w:t>
      </w:r>
    </w:p>
    <w:p w14:paraId="7C77C565" w14:textId="77777777" w:rsidR="00F9739C" w:rsidRPr="00C81ABC" w:rsidRDefault="00F9739C" w:rsidP="005B3A39">
      <w:pPr>
        <w:pStyle w:val="NormalWeb"/>
        <w:numPr>
          <w:ilvl w:val="0"/>
          <w:numId w:val="12"/>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0.67</w:t>
      </w:r>
    </w:p>
    <w:p w14:paraId="19DCBE63" w14:textId="77777777" w:rsidR="00F9739C" w:rsidRPr="00C81ABC" w:rsidRDefault="00F9739C" w:rsidP="005B3A39">
      <w:pPr>
        <w:pStyle w:val="NormalWeb"/>
        <w:numPr>
          <w:ilvl w:val="0"/>
          <w:numId w:val="12"/>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approximately 0.79</w:t>
      </w:r>
    </w:p>
    <w:p w14:paraId="448097D5" w14:textId="77777777" w:rsidR="00F9739C" w:rsidRPr="00C81ABC" w:rsidRDefault="00F9739C" w:rsidP="00F9739C">
      <w:pPr>
        <w:pStyle w:val="Heading3"/>
        <w:spacing w:before="0" w:after="0"/>
        <w:rPr>
          <w:sz w:val="24"/>
          <w:szCs w:val="24"/>
        </w:rPr>
      </w:pPr>
      <w:r w:rsidRPr="00C81ABC">
        <w:rPr>
          <w:sz w:val="24"/>
          <w:szCs w:val="24"/>
        </w:rPr>
        <w:t>Test Performance</w:t>
      </w:r>
    </w:p>
    <w:p w14:paraId="144DA53E" w14:textId="77777777" w:rsidR="00F9739C" w:rsidRPr="00C81ABC" w:rsidRDefault="00F9739C" w:rsidP="005B3A39">
      <w:pPr>
        <w:pStyle w:val="NormalWeb"/>
        <w:numPr>
          <w:ilvl w:val="0"/>
          <w:numId w:val="13"/>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0.72</w:t>
      </w:r>
    </w:p>
    <w:p w14:paraId="01C8ED5B" w14:textId="77777777" w:rsidR="00F9739C" w:rsidRPr="00C81ABC" w:rsidRDefault="00F9739C" w:rsidP="005B3A39">
      <w:pPr>
        <w:pStyle w:val="NormalWeb"/>
        <w:numPr>
          <w:ilvl w:val="0"/>
          <w:numId w:val="13"/>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0.72</w:t>
      </w:r>
    </w:p>
    <w:p w14:paraId="14466785" w14:textId="77777777" w:rsidR="00F9739C" w:rsidRPr="00C81ABC" w:rsidRDefault="00F9739C" w:rsidP="005B3A39">
      <w:pPr>
        <w:pStyle w:val="NormalWeb"/>
        <w:numPr>
          <w:ilvl w:val="0"/>
          <w:numId w:val="13"/>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0.71</w:t>
      </w:r>
    </w:p>
    <w:p w14:paraId="6BFE1A47" w14:textId="77777777" w:rsidR="00F9739C" w:rsidRPr="00C81ABC" w:rsidRDefault="00F9739C" w:rsidP="005B3A39">
      <w:pPr>
        <w:pStyle w:val="NormalWeb"/>
        <w:numPr>
          <w:ilvl w:val="0"/>
          <w:numId w:val="13"/>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0.7876</w:t>
      </w:r>
    </w:p>
    <w:p w14:paraId="0E431925" w14:textId="77777777" w:rsidR="00F9739C" w:rsidRPr="00C81ABC" w:rsidRDefault="00F9739C" w:rsidP="00F9739C">
      <w:pPr>
        <w:pStyle w:val="NormalWeb"/>
        <w:rPr>
          <w:rFonts w:asciiTheme="minorHAnsi" w:hAnsiTheme="minorHAnsi"/>
        </w:rPr>
      </w:pPr>
      <w:r w:rsidRPr="00C81ABC">
        <w:rPr>
          <w:rFonts w:asciiTheme="minorHAnsi" w:hAnsiTheme="minorHAnsi"/>
        </w:rPr>
        <w:t>The training and test AUC values are close to each other. This indicates that the SVM performed similarly on both training and test data and did not show major overfitting.</w:t>
      </w:r>
    </w:p>
    <w:p w14:paraId="0B8F545F" w14:textId="10A7B599" w:rsidR="00F9739C" w:rsidRPr="00C81ABC" w:rsidRDefault="00F9739C" w:rsidP="00F9739C">
      <w:pPr>
        <w:rPr>
          <w:b/>
        </w:rPr>
      </w:pPr>
      <w:r w:rsidRPr="00C81ABC">
        <w:rPr>
          <w:rStyle w:val="Emphasis"/>
          <w:b/>
        </w:rPr>
        <w:lastRenderedPageBreak/>
        <w:t>ROC Curve for Linear SVM</w:t>
      </w:r>
    </w:p>
    <w:p w14:paraId="6D11EB9C" w14:textId="6D99248A" w:rsidR="00F9739C" w:rsidRPr="00C81ABC" w:rsidRDefault="00F9739C" w:rsidP="00F9739C">
      <w:pPr>
        <w:pStyle w:val="NormalWeb"/>
        <w:rPr>
          <w:rStyle w:val="Emphasis"/>
          <w:rFonts w:asciiTheme="minorHAnsi" w:hAnsiTheme="minorHAnsi"/>
          <w:b/>
          <w:bCs/>
          <w:i w:val="0"/>
          <w:iCs w:val="0"/>
        </w:rPr>
      </w:pPr>
      <w:r w:rsidRPr="00C81ABC">
        <w:rPr>
          <w:rFonts w:asciiTheme="minorHAnsi" w:hAnsiTheme="minorHAnsi"/>
          <w:b/>
          <w:bCs/>
          <w:noProof/>
        </w:rPr>
        <w:drawing>
          <wp:inline distT="0" distB="0" distL="0" distR="0" wp14:anchorId="6FEFE6E3" wp14:editId="4117B5CB">
            <wp:extent cx="2867025" cy="2925863"/>
            <wp:effectExtent l="0" t="0" r="0" b="825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ROCCurve.png"/>
                    <pic:cNvPicPr/>
                  </pic:nvPicPr>
                  <pic:blipFill>
                    <a:blip r:embed="rId11">
                      <a:extLst>
                        <a:ext uri="{28A0092B-C50C-407E-A947-70E740481C1C}">
                          <a14:useLocalDpi xmlns:a14="http://schemas.microsoft.com/office/drawing/2010/main" val="0"/>
                        </a:ext>
                      </a:extLst>
                    </a:blip>
                    <a:stretch>
                      <a:fillRect/>
                    </a:stretch>
                  </pic:blipFill>
                  <pic:spPr>
                    <a:xfrm>
                      <a:off x="0" y="0"/>
                      <a:ext cx="2877028" cy="2936071"/>
                    </a:xfrm>
                    <a:prstGeom prst="rect">
                      <a:avLst/>
                    </a:prstGeom>
                  </pic:spPr>
                </pic:pic>
              </a:graphicData>
            </a:graphic>
          </wp:inline>
        </w:drawing>
      </w:r>
    </w:p>
    <w:p w14:paraId="04028296" w14:textId="632FBB38" w:rsidR="00F9739C" w:rsidRPr="00C81ABC" w:rsidRDefault="00F9739C" w:rsidP="00F9739C">
      <w:pPr>
        <w:rPr>
          <w:b/>
        </w:rPr>
      </w:pPr>
      <w:r w:rsidRPr="00C81ABC">
        <w:rPr>
          <w:rStyle w:val="Emphasis"/>
          <w:b/>
        </w:rPr>
        <w:t>SVM Performance at Different Probability Cutoffs</w:t>
      </w:r>
    </w:p>
    <w:p w14:paraId="09659204" w14:textId="36CD97FE" w:rsidR="00F9739C" w:rsidRPr="00C81ABC" w:rsidRDefault="00F9739C" w:rsidP="00F9739C">
      <w:pPr>
        <w:pStyle w:val="NormalWeb"/>
        <w:rPr>
          <w:rFonts w:asciiTheme="minorHAnsi" w:hAnsiTheme="minorHAnsi"/>
        </w:rPr>
      </w:pPr>
      <w:r w:rsidRPr="00C81ABC">
        <w:rPr>
          <w:rFonts w:asciiTheme="minorHAnsi" w:hAnsiTheme="minorHAnsi"/>
          <w:noProof/>
        </w:rPr>
        <w:drawing>
          <wp:inline distT="0" distB="0" distL="0" distR="0" wp14:anchorId="084CB6E1" wp14:editId="6A99C9E3">
            <wp:extent cx="2815768" cy="22288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SVM-accurencysensitivy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32576" cy="2242155"/>
                    </a:xfrm>
                    <a:prstGeom prst="rect">
                      <a:avLst/>
                    </a:prstGeom>
                  </pic:spPr>
                </pic:pic>
              </a:graphicData>
            </a:graphic>
          </wp:inline>
        </w:drawing>
      </w:r>
    </w:p>
    <w:p w14:paraId="6F586784" w14:textId="6D84595F" w:rsidR="00F9739C" w:rsidRPr="00C81ABC" w:rsidRDefault="00F9739C" w:rsidP="00F9739C">
      <w:pPr>
        <w:pStyle w:val="NormalWeb"/>
        <w:rPr>
          <w:rFonts w:asciiTheme="minorHAnsi" w:hAnsiTheme="minorHAnsi"/>
        </w:rPr>
      </w:pPr>
      <w:r w:rsidRPr="00C81ABC">
        <w:rPr>
          <w:rFonts w:asciiTheme="minorHAnsi" w:hAnsiTheme="minorHAnsi"/>
        </w:rPr>
        <w:t xml:space="preserve">The probability cutoff selected from the sensitivity-specificity intersection was </w:t>
      </w:r>
      <w:r w:rsidRPr="00C81ABC">
        <w:rPr>
          <w:rStyle w:val="Strong"/>
          <w:rFonts w:asciiTheme="minorHAnsi" w:hAnsiTheme="minorHAnsi"/>
        </w:rPr>
        <w:t>0.45</w:t>
      </w:r>
      <w:r w:rsidRPr="00C81ABC">
        <w:rPr>
          <w:rFonts w:asciiTheme="minorHAnsi" w:hAnsiTheme="minorHAnsi"/>
        </w:rPr>
        <w:t>.</w:t>
      </w:r>
    </w:p>
    <w:p w14:paraId="2D88278B" w14:textId="77777777" w:rsidR="00F9739C" w:rsidRPr="00C81ABC" w:rsidRDefault="00F9739C" w:rsidP="00F9739C">
      <w:r w:rsidRPr="00C81ABC">
        <w:pict w14:anchorId="09DA6B21">
          <v:rect id="_x0000_i1101" style="width:0;height:1.5pt" o:hralign="center" o:hrstd="t" o:hr="t" fillcolor="#a0a0a0" stroked="f"/>
        </w:pict>
      </w:r>
    </w:p>
    <w:p w14:paraId="5B61CB3F"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2.5 Baseline Decision Tree</w:t>
      </w:r>
    </w:p>
    <w:p w14:paraId="51BF223A" w14:textId="77777777" w:rsidR="00F9739C" w:rsidRPr="00C81ABC" w:rsidRDefault="00F9739C" w:rsidP="00F9739C">
      <w:pPr>
        <w:pStyle w:val="NormalWeb"/>
        <w:rPr>
          <w:rFonts w:asciiTheme="minorHAnsi" w:hAnsiTheme="minorHAnsi"/>
        </w:rPr>
      </w:pPr>
      <w:r w:rsidRPr="00C81ABC">
        <w:rPr>
          <w:rFonts w:asciiTheme="minorHAnsi" w:hAnsiTheme="minorHAnsi"/>
        </w:rPr>
        <w:t>The default Decision Tree performed extremely well on the training data:</w:t>
      </w:r>
    </w:p>
    <w:p w14:paraId="2C90EBF4" w14:textId="77777777" w:rsidR="00F9739C" w:rsidRPr="00C81ABC" w:rsidRDefault="00F9739C" w:rsidP="005B3A39">
      <w:pPr>
        <w:pStyle w:val="NormalWeb"/>
        <w:numPr>
          <w:ilvl w:val="0"/>
          <w:numId w:val="14"/>
        </w:numPr>
        <w:rPr>
          <w:rFonts w:asciiTheme="minorHAnsi" w:hAnsiTheme="minorHAnsi"/>
        </w:rPr>
      </w:pPr>
      <w:r w:rsidRPr="00C81ABC">
        <w:rPr>
          <w:rFonts w:asciiTheme="minorHAnsi" w:hAnsiTheme="minorHAnsi"/>
        </w:rPr>
        <w:t xml:space="preserve">Training AUC: </w:t>
      </w:r>
      <w:r w:rsidRPr="00C81ABC">
        <w:rPr>
          <w:rStyle w:val="Strong"/>
          <w:rFonts w:asciiTheme="minorHAnsi" w:hAnsiTheme="minorHAnsi"/>
        </w:rPr>
        <w:t>1.0000</w:t>
      </w:r>
    </w:p>
    <w:p w14:paraId="4EB8C429" w14:textId="77777777" w:rsidR="00F9739C" w:rsidRPr="00C81ABC" w:rsidRDefault="00F9739C" w:rsidP="00F9739C">
      <w:pPr>
        <w:pStyle w:val="NormalWeb"/>
        <w:rPr>
          <w:rFonts w:asciiTheme="minorHAnsi" w:hAnsiTheme="minorHAnsi"/>
        </w:rPr>
      </w:pPr>
      <w:r w:rsidRPr="00C81ABC">
        <w:rPr>
          <w:rFonts w:asciiTheme="minorHAnsi" w:hAnsiTheme="minorHAnsi"/>
        </w:rPr>
        <w:t>However, its performance on the test data was much lower:</w:t>
      </w:r>
    </w:p>
    <w:p w14:paraId="214A2E8A" w14:textId="77777777" w:rsidR="00F9739C" w:rsidRPr="00C81ABC" w:rsidRDefault="00F9739C" w:rsidP="005B3A39">
      <w:pPr>
        <w:pStyle w:val="NormalWeb"/>
        <w:numPr>
          <w:ilvl w:val="0"/>
          <w:numId w:val="15"/>
        </w:numPr>
        <w:rPr>
          <w:rFonts w:asciiTheme="minorHAnsi" w:hAnsiTheme="minorHAnsi"/>
        </w:rPr>
      </w:pPr>
      <w:r w:rsidRPr="00C81ABC">
        <w:rPr>
          <w:rFonts w:asciiTheme="minorHAnsi" w:hAnsiTheme="minorHAnsi"/>
        </w:rPr>
        <w:lastRenderedPageBreak/>
        <w:t xml:space="preserve">Test Accuracy: </w:t>
      </w:r>
      <w:r w:rsidRPr="00C81ABC">
        <w:rPr>
          <w:rStyle w:val="Strong"/>
          <w:rFonts w:asciiTheme="minorHAnsi" w:hAnsiTheme="minorHAnsi"/>
        </w:rPr>
        <w:t>0.63</w:t>
      </w:r>
    </w:p>
    <w:p w14:paraId="35E82F36" w14:textId="77777777" w:rsidR="00F9739C" w:rsidRPr="00C81ABC" w:rsidRDefault="00F9739C" w:rsidP="005B3A39">
      <w:pPr>
        <w:pStyle w:val="NormalWeb"/>
        <w:numPr>
          <w:ilvl w:val="0"/>
          <w:numId w:val="15"/>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0.64</w:t>
      </w:r>
    </w:p>
    <w:p w14:paraId="2768049C" w14:textId="77777777" w:rsidR="00F9739C" w:rsidRPr="00C81ABC" w:rsidRDefault="00F9739C" w:rsidP="005B3A39">
      <w:pPr>
        <w:pStyle w:val="NormalWeb"/>
        <w:numPr>
          <w:ilvl w:val="0"/>
          <w:numId w:val="15"/>
        </w:numPr>
        <w:rPr>
          <w:rFonts w:asciiTheme="minorHAnsi" w:hAnsiTheme="minorHAnsi"/>
        </w:rPr>
      </w:pPr>
      <w:r w:rsidRPr="00C81ABC">
        <w:rPr>
          <w:rFonts w:asciiTheme="minorHAnsi" w:hAnsiTheme="minorHAnsi"/>
        </w:rPr>
        <w:t xml:space="preserve">Test AUC: </w:t>
      </w:r>
      <w:r w:rsidRPr="00C81ABC">
        <w:rPr>
          <w:rStyle w:val="Strong"/>
          <w:rFonts w:asciiTheme="minorHAnsi" w:hAnsiTheme="minorHAnsi"/>
        </w:rPr>
        <w:t>0.6321</w:t>
      </w:r>
    </w:p>
    <w:p w14:paraId="5C858DEA" w14:textId="77777777" w:rsidR="00F9739C" w:rsidRPr="00C81ABC" w:rsidRDefault="00F9739C" w:rsidP="00F9739C">
      <w:pPr>
        <w:pStyle w:val="NormalWeb"/>
        <w:rPr>
          <w:rFonts w:asciiTheme="minorHAnsi" w:hAnsiTheme="minorHAnsi"/>
        </w:rPr>
      </w:pPr>
      <w:r w:rsidRPr="00C81ABC">
        <w:rPr>
          <w:rFonts w:asciiTheme="minorHAnsi" w:hAnsiTheme="minorHAnsi"/>
        </w:rPr>
        <w:t>There is a large difference between the training and test performance.</w:t>
      </w:r>
    </w:p>
    <w:p w14:paraId="0AA24186"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This shows that the default Decision Tree </w:t>
      </w:r>
      <w:proofErr w:type="spellStart"/>
      <w:r w:rsidRPr="00C81ABC">
        <w:rPr>
          <w:rStyle w:val="Strong"/>
          <w:rFonts w:asciiTheme="minorHAnsi" w:hAnsiTheme="minorHAnsi"/>
        </w:rPr>
        <w:t>overfit</w:t>
      </w:r>
      <w:proofErr w:type="spellEnd"/>
      <w:r w:rsidRPr="00C81ABC">
        <w:rPr>
          <w:rStyle w:val="Strong"/>
          <w:rFonts w:asciiTheme="minorHAnsi" w:hAnsiTheme="minorHAnsi"/>
        </w:rPr>
        <w:t xml:space="preserve"> the training data</w:t>
      </w:r>
      <w:r w:rsidRPr="00C81ABC">
        <w:rPr>
          <w:rFonts w:asciiTheme="minorHAnsi" w:hAnsiTheme="minorHAnsi"/>
        </w:rPr>
        <w:t>. In other words, the tree learned the training data too closely and did not perform as well on new data.</w:t>
      </w:r>
    </w:p>
    <w:p w14:paraId="746CB3F4" w14:textId="458A862B" w:rsidR="00F9739C" w:rsidRPr="00C81ABC" w:rsidRDefault="00F9739C" w:rsidP="00F9739C">
      <w:pPr>
        <w:pStyle w:val="NormalWeb"/>
        <w:rPr>
          <w:rFonts w:asciiTheme="minorHAnsi" w:hAnsiTheme="minorHAnsi"/>
          <w:b/>
        </w:rPr>
      </w:pPr>
      <w:r w:rsidRPr="00C81ABC">
        <w:rPr>
          <w:rStyle w:val="Emphasis"/>
          <w:rFonts w:asciiTheme="minorHAnsi" w:hAnsiTheme="minorHAnsi"/>
          <w:b/>
        </w:rPr>
        <w:t>Decision Tree Performance at Different Probability Cutoffs</w:t>
      </w:r>
    </w:p>
    <w:p w14:paraId="7D8254D0" w14:textId="2481C07B" w:rsidR="00F9739C" w:rsidRPr="00C81ABC" w:rsidRDefault="00C81ABC" w:rsidP="00F9739C">
      <w:pPr>
        <w:pStyle w:val="NormalWeb"/>
        <w:rPr>
          <w:rFonts w:asciiTheme="minorHAnsi" w:hAnsiTheme="minorHAnsi"/>
        </w:rPr>
      </w:pPr>
      <w:r w:rsidRPr="00C81ABC">
        <w:rPr>
          <w:rFonts w:asciiTheme="minorHAnsi" w:hAnsiTheme="minorHAnsi"/>
          <w:noProof/>
        </w:rPr>
        <w:drawing>
          <wp:inline distT="0" distB="0" distL="0" distR="0" wp14:anchorId="20C1EE60" wp14:editId="79DD9ADA">
            <wp:extent cx="3276600" cy="259362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DecisionTreeDefault.png"/>
                    <pic:cNvPicPr/>
                  </pic:nvPicPr>
                  <pic:blipFill>
                    <a:blip r:embed="rId13">
                      <a:extLst>
                        <a:ext uri="{28A0092B-C50C-407E-A947-70E740481C1C}">
                          <a14:useLocalDpi xmlns:a14="http://schemas.microsoft.com/office/drawing/2010/main" val="0"/>
                        </a:ext>
                      </a:extLst>
                    </a:blip>
                    <a:stretch>
                      <a:fillRect/>
                    </a:stretch>
                  </pic:blipFill>
                  <pic:spPr>
                    <a:xfrm>
                      <a:off x="0" y="0"/>
                      <a:ext cx="3308683" cy="2619020"/>
                    </a:xfrm>
                    <a:prstGeom prst="rect">
                      <a:avLst/>
                    </a:prstGeom>
                  </pic:spPr>
                </pic:pic>
              </a:graphicData>
            </a:graphic>
          </wp:inline>
        </w:drawing>
      </w:r>
    </w:p>
    <w:p w14:paraId="09408723" w14:textId="4981395C" w:rsidR="00F9739C" w:rsidRPr="00C81ABC" w:rsidRDefault="00F9739C" w:rsidP="00F9739C">
      <w:pPr>
        <w:pStyle w:val="NormalWeb"/>
        <w:rPr>
          <w:rFonts w:asciiTheme="minorHAnsi" w:hAnsiTheme="minorHAnsi"/>
        </w:rPr>
      </w:pPr>
      <w:r w:rsidRPr="00C81ABC">
        <w:rPr>
          <w:rFonts w:asciiTheme="minorHAnsi" w:hAnsiTheme="minorHAnsi"/>
        </w:rPr>
        <w:t xml:space="preserve">The selected probability cutoff for the Decision Tree was approximately </w:t>
      </w:r>
      <w:r w:rsidRPr="00C81ABC">
        <w:rPr>
          <w:rStyle w:val="Strong"/>
          <w:rFonts w:asciiTheme="minorHAnsi" w:hAnsiTheme="minorHAnsi"/>
        </w:rPr>
        <w:t>0.35</w:t>
      </w:r>
      <w:r w:rsidRPr="00C81ABC">
        <w:rPr>
          <w:rFonts w:asciiTheme="minorHAnsi" w:hAnsiTheme="minorHAnsi"/>
        </w:rPr>
        <w:t>.</w:t>
      </w:r>
    </w:p>
    <w:p w14:paraId="0B8D07FC" w14:textId="77777777" w:rsidR="00F9739C" w:rsidRPr="00C81ABC" w:rsidRDefault="00F9739C" w:rsidP="00F9739C">
      <w:r w:rsidRPr="00C81ABC">
        <w:pict w14:anchorId="1B4C7DF3">
          <v:rect id="_x0000_i1102" style="width:0;height:1.5pt" o:hralign="center" o:hrstd="t" o:hr="t" fillcolor="#a0a0a0" stroked="f"/>
        </w:pict>
      </w:r>
    </w:p>
    <w:p w14:paraId="3C77FFDA"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2.6 Logistic Regression Baseline</w:t>
      </w:r>
    </w:p>
    <w:p w14:paraId="629F159A" w14:textId="77777777" w:rsidR="00F9739C" w:rsidRPr="00C81ABC" w:rsidRDefault="00F9739C" w:rsidP="00F9739C">
      <w:pPr>
        <w:pStyle w:val="NormalWeb"/>
        <w:rPr>
          <w:rFonts w:asciiTheme="minorHAnsi" w:hAnsiTheme="minorHAnsi"/>
        </w:rPr>
      </w:pPr>
      <w:r w:rsidRPr="00C81ABC">
        <w:rPr>
          <w:rFonts w:asciiTheme="minorHAnsi" w:hAnsiTheme="minorHAnsi"/>
        </w:rPr>
        <w:t>Logistic Regression produced the following results.</w:t>
      </w:r>
    </w:p>
    <w:p w14:paraId="0C0C92C2" w14:textId="77777777" w:rsidR="00F9739C" w:rsidRPr="00C81ABC" w:rsidRDefault="00F9739C" w:rsidP="00F9739C">
      <w:pPr>
        <w:pStyle w:val="Heading3"/>
        <w:rPr>
          <w:sz w:val="24"/>
          <w:szCs w:val="24"/>
        </w:rPr>
      </w:pPr>
      <w:r w:rsidRPr="00C81ABC">
        <w:rPr>
          <w:sz w:val="24"/>
          <w:szCs w:val="24"/>
        </w:rPr>
        <w:t>Training Performance</w:t>
      </w:r>
    </w:p>
    <w:p w14:paraId="5966DFD6" w14:textId="77777777" w:rsidR="00F9739C" w:rsidRPr="00C81ABC" w:rsidRDefault="00F9739C" w:rsidP="005B3A39">
      <w:pPr>
        <w:pStyle w:val="NormalWeb"/>
        <w:numPr>
          <w:ilvl w:val="0"/>
          <w:numId w:val="16"/>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0.73</w:t>
      </w:r>
    </w:p>
    <w:p w14:paraId="5AA5F9E5" w14:textId="77777777" w:rsidR="00F9739C" w:rsidRPr="00C81ABC" w:rsidRDefault="00F9739C" w:rsidP="005B3A39">
      <w:pPr>
        <w:pStyle w:val="NormalWeb"/>
        <w:numPr>
          <w:ilvl w:val="0"/>
          <w:numId w:val="16"/>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0.76</w:t>
      </w:r>
    </w:p>
    <w:p w14:paraId="2C70A846" w14:textId="77777777" w:rsidR="00F9739C" w:rsidRPr="00C81ABC" w:rsidRDefault="00F9739C" w:rsidP="005B3A39">
      <w:pPr>
        <w:pStyle w:val="NormalWeb"/>
        <w:numPr>
          <w:ilvl w:val="0"/>
          <w:numId w:val="16"/>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0.67</w:t>
      </w:r>
    </w:p>
    <w:p w14:paraId="78F45659" w14:textId="77777777" w:rsidR="00F9739C" w:rsidRPr="00C81ABC" w:rsidRDefault="00F9739C" w:rsidP="005B3A39">
      <w:pPr>
        <w:pStyle w:val="NormalWeb"/>
        <w:numPr>
          <w:ilvl w:val="0"/>
          <w:numId w:val="16"/>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0.7922</w:t>
      </w:r>
    </w:p>
    <w:p w14:paraId="50A19B21" w14:textId="77777777" w:rsidR="00F9739C" w:rsidRPr="00C81ABC" w:rsidRDefault="00F9739C" w:rsidP="00F9739C">
      <w:pPr>
        <w:pStyle w:val="Heading3"/>
        <w:rPr>
          <w:sz w:val="24"/>
          <w:szCs w:val="24"/>
        </w:rPr>
      </w:pPr>
      <w:r w:rsidRPr="00C81ABC">
        <w:rPr>
          <w:sz w:val="24"/>
          <w:szCs w:val="24"/>
        </w:rPr>
        <w:t>Test Performance</w:t>
      </w:r>
    </w:p>
    <w:p w14:paraId="62C91222" w14:textId="77777777" w:rsidR="00F9739C" w:rsidRPr="00C81ABC" w:rsidRDefault="00F9739C" w:rsidP="005B3A39">
      <w:pPr>
        <w:pStyle w:val="NormalWeb"/>
        <w:numPr>
          <w:ilvl w:val="0"/>
          <w:numId w:val="17"/>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0.72</w:t>
      </w:r>
    </w:p>
    <w:p w14:paraId="56C997B0" w14:textId="77777777" w:rsidR="00F9739C" w:rsidRPr="00C81ABC" w:rsidRDefault="00F9739C" w:rsidP="005B3A39">
      <w:pPr>
        <w:pStyle w:val="NormalWeb"/>
        <w:numPr>
          <w:ilvl w:val="0"/>
          <w:numId w:val="17"/>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0.75</w:t>
      </w:r>
    </w:p>
    <w:p w14:paraId="0ECD2603" w14:textId="77777777" w:rsidR="00F9739C" w:rsidRPr="00C81ABC" w:rsidRDefault="00F9739C" w:rsidP="005B3A39">
      <w:pPr>
        <w:pStyle w:val="NormalWeb"/>
        <w:numPr>
          <w:ilvl w:val="0"/>
          <w:numId w:val="17"/>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0.66</w:t>
      </w:r>
    </w:p>
    <w:p w14:paraId="6F380A38" w14:textId="77777777" w:rsidR="00F9739C" w:rsidRPr="00C81ABC" w:rsidRDefault="00F9739C" w:rsidP="005B3A39">
      <w:pPr>
        <w:pStyle w:val="NormalWeb"/>
        <w:numPr>
          <w:ilvl w:val="0"/>
          <w:numId w:val="17"/>
        </w:numPr>
        <w:rPr>
          <w:rFonts w:asciiTheme="minorHAnsi" w:hAnsiTheme="minorHAnsi"/>
        </w:rPr>
      </w:pPr>
      <w:r w:rsidRPr="00C81ABC">
        <w:rPr>
          <w:rFonts w:asciiTheme="minorHAnsi" w:hAnsiTheme="minorHAnsi"/>
        </w:rPr>
        <w:lastRenderedPageBreak/>
        <w:t xml:space="preserve">AUC: </w:t>
      </w:r>
      <w:r w:rsidRPr="00C81ABC">
        <w:rPr>
          <w:rStyle w:val="Strong"/>
          <w:rFonts w:asciiTheme="minorHAnsi" w:hAnsiTheme="minorHAnsi"/>
        </w:rPr>
        <w:t>0.7892</w:t>
      </w:r>
    </w:p>
    <w:p w14:paraId="53ECEAF9"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training and test results are very close. This indicates that the Logistic Regression model </w:t>
      </w:r>
      <w:proofErr w:type="spellStart"/>
      <w:r w:rsidRPr="00C81ABC">
        <w:rPr>
          <w:rFonts w:asciiTheme="minorHAnsi" w:hAnsiTheme="minorHAnsi"/>
        </w:rPr>
        <w:t>generalised</w:t>
      </w:r>
      <w:proofErr w:type="spellEnd"/>
      <w:r w:rsidRPr="00C81ABC">
        <w:rPr>
          <w:rFonts w:asciiTheme="minorHAnsi" w:hAnsiTheme="minorHAnsi"/>
        </w:rPr>
        <w:t xml:space="preserve"> well to the test data and showed little evidence of severe overfitting.</w:t>
      </w:r>
    </w:p>
    <w:p w14:paraId="42FF2A33" w14:textId="77777777" w:rsidR="00F9739C" w:rsidRPr="00C81ABC" w:rsidRDefault="00F9739C" w:rsidP="00F9739C">
      <w:r w:rsidRPr="00C81ABC">
        <w:pict w14:anchorId="60888627">
          <v:rect id="_x0000_i1103" style="width:0;height:1.5pt" o:hralign="center" o:hrstd="t" o:hr="t" fillcolor="#a0a0a0" stroked="f"/>
        </w:pict>
      </w:r>
    </w:p>
    <w:p w14:paraId="5202B4E7"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 xml:space="preserve">2.7 </w:t>
      </w:r>
      <w:proofErr w:type="spellStart"/>
      <w:r w:rsidRPr="00C81ABC">
        <w:rPr>
          <w:rFonts w:asciiTheme="minorHAnsi" w:hAnsiTheme="minorHAnsi"/>
          <w:sz w:val="24"/>
          <w:szCs w:val="24"/>
        </w:rPr>
        <w:t>Hyperparameter</w:t>
      </w:r>
      <w:proofErr w:type="spellEnd"/>
      <w:r w:rsidRPr="00C81ABC">
        <w:rPr>
          <w:rFonts w:asciiTheme="minorHAnsi" w:hAnsiTheme="minorHAnsi"/>
          <w:sz w:val="24"/>
          <w:szCs w:val="24"/>
        </w:rPr>
        <w:t xml:space="preserve"> Tuning</w:t>
      </w:r>
    </w:p>
    <w:p w14:paraId="4CE2DB9B"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Decision Tree was tuned using </w:t>
      </w:r>
      <w:proofErr w:type="spellStart"/>
      <w:r w:rsidRPr="00C81ABC">
        <w:rPr>
          <w:rStyle w:val="Strong"/>
          <w:rFonts w:asciiTheme="minorHAnsi" w:hAnsiTheme="minorHAnsi"/>
        </w:rPr>
        <w:t>GridSearchCV</w:t>
      </w:r>
      <w:proofErr w:type="spellEnd"/>
      <w:r w:rsidRPr="00C81ABC">
        <w:rPr>
          <w:rFonts w:asciiTheme="minorHAnsi" w:hAnsiTheme="minorHAnsi"/>
        </w:rPr>
        <w:t>.</w:t>
      </w:r>
    </w:p>
    <w:p w14:paraId="360FB368"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A </w:t>
      </w:r>
      <w:r w:rsidRPr="00C81ABC">
        <w:rPr>
          <w:rStyle w:val="Strong"/>
          <w:rFonts w:asciiTheme="minorHAnsi" w:hAnsiTheme="minorHAnsi"/>
        </w:rPr>
        <w:t>5-fold cross-validation</w:t>
      </w:r>
      <w:r w:rsidRPr="00C81ABC">
        <w:rPr>
          <w:rFonts w:asciiTheme="minorHAnsi" w:hAnsiTheme="minorHAnsi"/>
        </w:rPr>
        <w:t xml:space="preserve"> approach was used, with </w:t>
      </w:r>
      <w:r w:rsidRPr="00C81ABC">
        <w:rPr>
          <w:rStyle w:val="Strong"/>
          <w:rFonts w:asciiTheme="minorHAnsi" w:hAnsiTheme="minorHAnsi"/>
        </w:rPr>
        <w:t>ROC-AUC</w:t>
      </w:r>
      <w:r w:rsidRPr="00C81ABC">
        <w:rPr>
          <w:rFonts w:asciiTheme="minorHAnsi" w:hAnsiTheme="minorHAnsi"/>
        </w:rPr>
        <w:t xml:space="preserve"> as the scoring metric.</w:t>
      </w:r>
    </w:p>
    <w:p w14:paraId="13627E6A" w14:textId="77777777" w:rsidR="00F9739C" w:rsidRPr="00C81ABC" w:rsidRDefault="00F9739C" w:rsidP="00F9739C">
      <w:pPr>
        <w:pStyle w:val="NormalWeb"/>
        <w:rPr>
          <w:rFonts w:asciiTheme="minorHAnsi" w:hAnsiTheme="minorHAnsi"/>
        </w:rPr>
      </w:pPr>
      <w:r w:rsidRPr="00C81ABC">
        <w:rPr>
          <w:rFonts w:asciiTheme="minorHAnsi" w:hAnsiTheme="minorHAnsi"/>
        </w:rPr>
        <w:t>The following parameters were tested:</w:t>
      </w:r>
    </w:p>
    <w:p w14:paraId="449875FC" w14:textId="77777777" w:rsidR="00F9739C" w:rsidRPr="00C81ABC" w:rsidRDefault="00F9739C" w:rsidP="005B3A39">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max_depth</w:t>
      </w:r>
      <w:proofErr w:type="spellEnd"/>
    </w:p>
    <w:p w14:paraId="27F31758" w14:textId="77777777" w:rsidR="00F9739C" w:rsidRPr="00C81ABC" w:rsidRDefault="00F9739C" w:rsidP="005B3A39">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min_samples_split</w:t>
      </w:r>
      <w:proofErr w:type="spellEnd"/>
    </w:p>
    <w:p w14:paraId="33D359CB" w14:textId="77777777" w:rsidR="00F9739C" w:rsidRPr="00C81ABC" w:rsidRDefault="00F9739C" w:rsidP="005B3A39">
      <w:pPr>
        <w:pStyle w:val="NormalWeb"/>
        <w:numPr>
          <w:ilvl w:val="0"/>
          <w:numId w:val="18"/>
        </w:numPr>
        <w:rPr>
          <w:rFonts w:asciiTheme="minorHAnsi" w:hAnsiTheme="minorHAnsi"/>
        </w:rPr>
      </w:pPr>
      <w:proofErr w:type="spellStart"/>
      <w:r w:rsidRPr="00C81ABC">
        <w:rPr>
          <w:rStyle w:val="HTMLCode"/>
          <w:rFonts w:asciiTheme="minorHAnsi" w:hAnsiTheme="minorHAnsi"/>
          <w:sz w:val="24"/>
          <w:szCs w:val="24"/>
        </w:rPr>
        <w:t>min_samples_leaf</w:t>
      </w:r>
      <w:proofErr w:type="spellEnd"/>
    </w:p>
    <w:p w14:paraId="4E289DE2" w14:textId="77777777" w:rsidR="00F9739C" w:rsidRPr="00C81ABC" w:rsidRDefault="00F9739C" w:rsidP="005B3A39">
      <w:pPr>
        <w:pStyle w:val="NormalWeb"/>
        <w:numPr>
          <w:ilvl w:val="0"/>
          <w:numId w:val="18"/>
        </w:numPr>
        <w:rPr>
          <w:rFonts w:asciiTheme="minorHAnsi" w:hAnsiTheme="minorHAnsi"/>
        </w:rPr>
      </w:pPr>
      <w:r w:rsidRPr="00C81ABC">
        <w:rPr>
          <w:rStyle w:val="HTMLCode"/>
          <w:rFonts w:asciiTheme="minorHAnsi" w:hAnsiTheme="minorHAnsi"/>
          <w:sz w:val="24"/>
          <w:szCs w:val="24"/>
        </w:rPr>
        <w:t>criterion</w:t>
      </w:r>
    </w:p>
    <w:p w14:paraId="073DB87A" w14:textId="77777777" w:rsidR="00F9739C" w:rsidRPr="00C81ABC" w:rsidRDefault="00F9739C" w:rsidP="00F9739C">
      <w:pPr>
        <w:pStyle w:val="NormalWeb"/>
        <w:rPr>
          <w:rFonts w:asciiTheme="minorHAnsi" w:hAnsiTheme="minorHAnsi"/>
        </w:rPr>
      </w:pPr>
      <w:r w:rsidRPr="00C81ABC">
        <w:rPr>
          <w:rFonts w:asciiTheme="minorHAnsi" w:hAnsiTheme="minorHAnsi"/>
        </w:rPr>
        <w:t>The best combination of parameters was:</w:t>
      </w:r>
    </w:p>
    <w:p w14:paraId="65DADDD6" w14:textId="77777777" w:rsidR="00F9739C" w:rsidRPr="00C81ABC" w:rsidRDefault="00F9739C" w:rsidP="00F9739C">
      <w:pPr>
        <w:pStyle w:val="HTMLPreformatted"/>
        <w:rPr>
          <w:rStyle w:val="HTMLCode"/>
          <w:rFonts w:asciiTheme="minorHAnsi" w:hAnsiTheme="minorHAnsi"/>
          <w:sz w:val="24"/>
          <w:szCs w:val="24"/>
        </w:rPr>
      </w:pPr>
      <w:r w:rsidRPr="00C81ABC">
        <w:rPr>
          <w:rStyle w:val="HTMLCode"/>
          <w:rFonts w:asciiTheme="minorHAnsi" w:hAnsiTheme="minorHAnsi"/>
          <w:sz w:val="24"/>
          <w:szCs w:val="24"/>
        </w:rPr>
        <w:t>criterion = entropy</w:t>
      </w:r>
    </w:p>
    <w:p w14:paraId="187D3974"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max_depth</w:t>
      </w:r>
      <w:proofErr w:type="spellEnd"/>
      <w:r w:rsidRPr="00C81ABC">
        <w:rPr>
          <w:rStyle w:val="HTMLCode"/>
          <w:rFonts w:asciiTheme="minorHAnsi" w:hAnsiTheme="minorHAnsi"/>
          <w:sz w:val="24"/>
          <w:szCs w:val="24"/>
        </w:rPr>
        <w:t xml:space="preserve"> = 7</w:t>
      </w:r>
    </w:p>
    <w:p w14:paraId="1711E166"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min_samples_leaf</w:t>
      </w:r>
      <w:proofErr w:type="spellEnd"/>
      <w:r w:rsidRPr="00C81ABC">
        <w:rPr>
          <w:rStyle w:val="HTMLCode"/>
          <w:rFonts w:asciiTheme="minorHAnsi" w:hAnsiTheme="minorHAnsi"/>
          <w:sz w:val="24"/>
          <w:szCs w:val="24"/>
        </w:rPr>
        <w:t xml:space="preserve"> = 100</w:t>
      </w:r>
    </w:p>
    <w:p w14:paraId="2400B9C2" w14:textId="77777777" w:rsidR="00F9739C" w:rsidRPr="00C81ABC" w:rsidRDefault="00F9739C" w:rsidP="00F9739C">
      <w:pPr>
        <w:pStyle w:val="HTMLPreformatted"/>
        <w:rPr>
          <w:rStyle w:val="HTMLCode"/>
          <w:rFonts w:asciiTheme="minorHAnsi" w:hAnsiTheme="minorHAnsi"/>
          <w:sz w:val="24"/>
          <w:szCs w:val="24"/>
        </w:rPr>
      </w:pPr>
      <w:proofErr w:type="spellStart"/>
      <w:r w:rsidRPr="00C81ABC">
        <w:rPr>
          <w:rStyle w:val="HTMLCode"/>
          <w:rFonts w:asciiTheme="minorHAnsi" w:hAnsiTheme="minorHAnsi"/>
          <w:sz w:val="24"/>
          <w:szCs w:val="24"/>
        </w:rPr>
        <w:t>min_samples_split</w:t>
      </w:r>
      <w:proofErr w:type="spellEnd"/>
      <w:r w:rsidRPr="00C81ABC">
        <w:rPr>
          <w:rStyle w:val="HTMLCode"/>
          <w:rFonts w:asciiTheme="minorHAnsi" w:hAnsiTheme="minorHAnsi"/>
          <w:sz w:val="24"/>
          <w:szCs w:val="24"/>
        </w:rPr>
        <w:t xml:space="preserve"> = 20</w:t>
      </w:r>
    </w:p>
    <w:p w14:paraId="4AE307B1" w14:textId="77777777" w:rsidR="00F9739C" w:rsidRPr="00C81ABC" w:rsidRDefault="00F9739C" w:rsidP="00F9739C">
      <w:pPr>
        <w:pStyle w:val="NormalWeb"/>
        <w:rPr>
          <w:rFonts w:asciiTheme="minorHAnsi" w:hAnsiTheme="minorHAnsi"/>
        </w:rPr>
      </w:pPr>
      <w:r w:rsidRPr="00C81ABC">
        <w:rPr>
          <w:rFonts w:asciiTheme="minorHAnsi" w:hAnsiTheme="minorHAnsi"/>
        </w:rPr>
        <w:t>The best cross-validation AUC was:</w:t>
      </w:r>
    </w:p>
    <w:p w14:paraId="02AADE55" w14:textId="77777777" w:rsidR="00F9739C" w:rsidRPr="00C81ABC" w:rsidRDefault="00F9739C" w:rsidP="00F9739C">
      <w:pPr>
        <w:pStyle w:val="NormalWeb"/>
        <w:rPr>
          <w:rFonts w:asciiTheme="minorHAnsi" w:hAnsiTheme="minorHAnsi"/>
        </w:rPr>
      </w:pPr>
      <w:r w:rsidRPr="00C81ABC">
        <w:rPr>
          <w:rStyle w:val="Strong"/>
          <w:rFonts w:asciiTheme="minorHAnsi" w:hAnsiTheme="minorHAnsi"/>
        </w:rPr>
        <w:t>0.7941</w:t>
      </w:r>
    </w:p>
    <w:p w14:paraId="70200BDD" w14:textId="77777777" w:rsidR="00F9739C" w:rsidRPr="00C81ABC" w:rsidRDefault="00F9739C" w:rsidP="00F9739C">
      <w:pPr>
        <w:pStyle w:val="NormalWeb"/>
        <w:rPr>
          <w:rFonts w:asciiTheme="minorHAnsi" w:hAnsiTheme="minorHAnsi"/>
        </w:rPr>
      </w:pPr>
      <w:r w:rsidRPr="00C81ABC">
        <w:rPr>
          <w:rFonts w:asciiTheme="minorHAnsi" w:hAnsiTheme="minorHAnsi"/>
        </w:rPr>
        <w:t>These parameters limit the size and complexity of the Decision Tree. This helps the model avoid learning the training data too closely and therefore helps reduce overfitting.</w:t>
      </w:r>
    </w:p>
    <w:p w14:paraId="187404D7" w14:textId="77777777" w:rsidR="00F9739C" w:rsidRPr="00C81ABC" w:rsidRDefault="00F9739C" w:rsidP="00F9739C">
      <w:r w:rsidRPr="00C81ABC">
        <w:pict w14:anchorId="708F6CD1">
          <v:rect id="_x0000_i1104" style="width:0;height:1.5pt" o:hralign="center" o:hrstd="t" o:hr="t" fillcolor="#a0a0a0" stroked="f"/>
        </w:pict>
      </w:r>
    </w:p>
    <w:p w14:paraId="35EA77B6" w14:textId="77777777" w:rsidR="00F9739C" w:rsidRPr="00C81ABC" w:rsidRDefault="00F9739C" w:rsidP="00F9739C">
      <w:pPr>
        <w:pStyle w:val="Heading2"/>
        <w:rPr>
          <w:rFonts w:asciiTheme="minorHAnsi" w:hAnsiTheme="minorHAnsi"/>
          <w:sz w:val="24"/>
          <w:szCs w:val="24"/>
        </w:rPr>
      </w:pPr>
      <w:r w:rsidRPr="00C81ABC">
        <w:rPr>
          <w:rFonts w:asciiTheme="minorHAnsi" w:hAnsiTheme="minorHAnsi"/>
          <w:sz w:val="24"/>
          <w:szCs w:val="24"/>
        </w:rPr>
        <w:t>2.8 Tuned Decision Tree Performance</w:t>
      </w:r>
    </w:p>
    <w:p w14:paraId="7EFF3F28" w14:textId="77777777" w:rsidR="00F9739C" w:rsidRPr="00C81ABC" w:rsidRDefault="00F9739C" w:rsidP="00F9739C">
      <w:pPr>
        <w:pStyle w:val="NormalWeb"/>
        <w:rPr>
          <w:rFonts w:asciiTheme="minorHAnsi" w:hAnsiTheme="minorHAnsi"/>
        </w:rPr>
      </w:pPr>
      <w:r w:rsidRPr="00C81ABC">
        <w:rPr>
          <w:rFonts w:asciiTheme="minorHAnsi" w:hAnsiTheme="minorHAnsi"/>
        </w:rPr>
        <w:t>After tuning, the Decision Tree achieved the following results.</w:t>
      </w:r>
    </w:p>
    <w:p w14:paraId="2126CAA8" w14:textId="77777777" w:rsidR="00F9739C" w:rsidRPr="00C81ABC" w:rsidRDefault="00F9739C" w:rsidP="00F9739C">
      <w:pPr>
        <w:pStyle w:val="Heading3"/>
        <w:rPr>
          <w:sz w:val="24"/>
          <w:szCs w:val="24"/>
        </w:rPr>
      </w:pPr>
      <w:r w:rsidRPr="00C81ABC">
        <w:rPr>
          <w:sz w:val="24"/>
          <w:szCs w:val="24"/>
        </w:rPr>
        <w:t>Training Performance</w:t>
      </w:r>
    </w:p>
    <w:p w14:paraId="683962E0" w14:textId="77777777" w:rsidR="00F9739C" w:rsidRPr="00C81ABC" w:rsidRDefault="00F9739C" w:rsidP="005B3A39">
      <w:pPr>
        <w:pStyle w:val="NormalWeb"/>
        <w:numPr>
          <w:ilvl w:val="0"/>
          <w:numId w:val="19"/>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0.7077</w:t>
      </w:r>
    </w:p>
    <w:p w14:paraId="7C930F07" w14:textId="77777777" w:rsidR="00F9739C" w:rsidRPr="00C81ABC" w:rsidRDefault="00F9739C" w:rsidP="005B3A39">
      <w:pPr>
        <w:pStyle w:val="NormalWeb"/>
        <w:numPr>
          <w:ilvl w:val="0"/>
          <w:numId w:val="19"/>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0.66</w:t>
      </w:r>
    </w:p>
    <w:p w14:paraId="30B46FB6" w14:textId="77777777" w:rsidR="00F9739C" w:rsidRPr="00C81ABC" w:rsidRDefault="00F9739C" w:rsidP="005B3A39">
      <w:pPr>
        <w:pStyle w:val="NormalWeb"/>
        <w:numPr>
          <w:ilvl w:val="0"/>
          <w:numId w:val="19"/>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0.83</w:t>
      </w:r>
    </w:p>
    <w:p w14:paraId="152E6FD0" w14:textId="77777777" w:rsidR="00F9739C" w:rsidRPr="00C81ABC" w:rsidRDefault="00F9739C" w:rsidP="005B3A39">
      <w:pPr>
        <w:pStyle w:val="NormalWeb"/>
        <w:numPr>
          <w:ilvl w:val="0"/>
          <w:numId w:val="19"/>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0.8018</w:t>
      </w:r>
    </w:p>
    <w:p w14:paraId="3184381C" w14:textId="77777777" w:rsidR="00F9739C" w:rsidRPr="00C81ABC" w:rsidRDefault="00F9739C" w:rsidP="00F9739C">
      <w:pPr>
        <w:pStyle w:val="Heading3"/>
        <w:rPr>
          <w:sz w:val="24"/>
          <w:szCs w:val="24"/>
        </w:rPr>
      </w:pPr>
      <w:r w:rsidRPr="00C81ABC">
        <w:rPr>
          <w:sz w:val="24"/>
          <w:szCs w:val="24"/>
        </w:rPr>
        <w:lastRenderedPageBreak/>
        <w:t>Test Performance</w:t>
      </w:r>
    </w:p>
    <w:p w14:paraId="386950D4" w14:textId="77777777" w:rsidR="00F9739C" w:rsidRPr="00C81ABC" w:rsidRDefault="00F9739C" w:rsidP="005B3A39">
      <w:pPr>
        <w:pStyle w:val="NormalWeb"/>
        <w:numPr>
          <w:ilvl w:val="0"/>
          <w:numId w:val="20"/>
        </w:numPr>
        <w:rPr>
          <w:rFonts w:asciiTheme="minorHAnsi" w:hAnsiTheme="minorHAnsi"/>
        </w:rPr>
      </w:pPr>
      <w:r w:rsidRPr="00C81ABC">
        <w:rPr>
          <w:rFonts w:asciiTheme="minorHAnsi" w:hAnsiTheme="minorHAnsi"/>
        </w:rPr>
        <w:t xml:space="preserve">Accuracy: </w:t>
      </w:r>
      <w:r w:rsidRPr="00C81ABC">
        <w:rPr>
          <w:rStyle w:val="Strong"/>
          <w:rFonts w:asciiTheme="minorHAnsi" w:hAnsiTheme="minorHAnsi"/>
        </w:rPr>
        <w:t>0.7047</w:t>
      </w:r>
    </w:p>
    <w:p w14:paraId="3B4EB9DF" w14:textId="77777777" w:rsidR="00F9739C" w:rsidRPr="00C81ABC" w:rsidRDefault="00F9739C" w:rsidP="005B3A39">
      <w:pPr>
        <w:pStyle w:val="NormalWeb"/>
        <w:numPr>
          <w:ilvl w:val="0"/>
          <w:numId w:val="20"/>
        </w:numPr>
        <w:rPr>
          <w:rFonts w:asciiTheme="minorHAnsi" w:hAnsiTheme="minorHAnsi"/>
        </w:rPr>
      </w:pPr>
      <w:r w:rsidRPr="00C81ABC">
        <w:rPr>
          <w:rFonts w:asciiTheme="minorHAnsi" w:hAnsiTheme="minorHAnsi"/>
        </w:rPr>
        <w:t xml:space="preserve">Class 1 Precision: </w:t>
      </w:r>
      <w:r w:rsidRPr="00C81ABC">
        <w:rPr>
          <w:rStyle w:val="Strong"/>
          <w:rFonts w:asciiTheme="minorHAnsi" w:hAnsiTheme="minorHAnsi"/>
        </w:rPr>
        <w:t>0.6605</w:t>
      </w:r>
    </w:p>
    <w:p w14:paraId="563D6638" w14:textId="77777777" w:rsidR="00F9739C" w:rsidRPr="00C81ABC" w:rsidRDefault="00F9739C" w:rsidP="005B3A39">
      <w:pPr>
        <w:pStyle w:val="NormalWeb"/>
        <w:numPr>
          <w:ilvl w:val="0"/>
          <w:numId w:val="20"/>
        </w:numPr>
        <w:rPr>
          <w:rFonts w:asciiTheme="minorHAnsi" w:hAnsiTheme="minorHAnsi"/>
        </w:rPr>
      </w:pPr>
      <w:r w:rsidRPr="00C81ABC">
        <w:rPr>
          <w:rFonts w:asciiTheme="minorHAnsi" w:hAnsiTheme="minorHAnsi"/>
        </w:rPr>
        <w:t xml:space="preserve">Class 1 Recall: </w:t>
      </w:r>
      <w:r w:rsidRPr="00C81ABC">
        <w:rPr>
          <w:rStyle w:val="Strong"/>
          <w:rFonts w:asciiTheme="minorHAnsi" w:hAnsiTheme="minorHAnsi"/>
        </w:rPr>
        <w:t>0.8292</w:t>
      </w:r>
    </w:p>
    <w:p w14:paraId="0C8753C1" w14:textId="77777777" w:rsidR="00F9739C" w:rsidRPr="00C81ABC" w:rsidRDefault="00F9739C" w:rsidP="005B3A39">
      <w:pPr>
        <w:pStyle w:val="NormalWeb"/>
        <w:numPr>
          <w:ilvl w:val="0"/>
          <w:numId w:val="20"/>
        </w:numPr>
        <w:rPr>
          <w:rFonts w:asciiTheme="minorHAnsi" w:hAnsiTheme="minorHAnsi"/>
        </w:rPr>
      </w:pPr>
      <w:r w:rsidRPr="00C81ABC">
        <w:rPr>
          <w:rFonts w:asciiTheme="minorHAnsi" w:hAnsiTheme="minorHAnsi"/>
        </w:rPr>
        <w:t xml:space="preserve">AUC: </w:t>
      </w:r>
      <w:r w:rsidRPr="00C81ABC">
        <w:rPr>
          <w:rStyle w:val="Strong"/>
          <w:rFonts w:asciiTheme="minorHAnsi" w:hAnsiTheme="minorHAnsi"/>
        </w:rPr>
        <w:t>0.7934</w:t>
      </w:r>
    </w:p>
    <w:p w14:paraId="3EA4CBAF" w14:textId="77777777" w:rsidR="00F9739C" w:rsidRPr="00C81ABC" w:rsidRDefault="00F9739C" w:rsidP="00F9739C">
      <w:pPr>
        <w:pStyle w:val="NormalWeb"/>
        <w:rPr>
          <w:rFonts w:asciiTheme="minorHAnsi" w:hAnsiTheme="minorHAnsi"/>
        </w:rPr>
      </w:pPr>
      <w:r w:rsidRPr="00C81ABC">
        <w:rPr>
          <w:rFonts w:asciiTheme="minorHAnsi" w:hAnsiTheme="minorHAnsi"/>
        </w:rPr>
        <w:t>The training and test AUC values are now much closer:</w:t>
      </w:r>
    </w:p>
    <w:p w14:paraId="5326D7BB" w14:textId="77777777" w:rsidR="00F9739C" w:rsidRPr="00C81ABC" w:rsidRDefault="00F9739C" w:rsidP="005B3A39">
      <w:pPr>
        <w:pStyle w:val="NormalWeb"/>
        <w:numPr>
          <w:ilvl w:val="0"/>
          <w:numId w:val="21"/>
        </w:numPr>
        <w:rPr>
          <w:rFonts w:asciiTheme="minorHAnsi" w:hAnsiTheme="minorHAnsi"/>
        </w:rPr>
      </w:pPr>
      <w:r w:rsidRPr="00C81ABC">
        <w:rPr>
          <w:rStyle w:val="Strong"/>
          <w:rFonts w:asciiTheme="minorHAnsi" w:hAnsiTheme="minorHAnsi"/>
        </w:rPr>
        <w:t>Training AUC = 0.8018</w:t>
      </w:r>
    </w:p>
    <w:p w14:paraId="142F1500" w14:textId="77777777" w:rsidR="00F9739C" w:rsidRPr="00C81ABC" w:rsidRDefault="00F9739C" w:rsidP="005B3A39">
      <w:pPr>
        <w:pStyle w:val="NormalWeb"/>
        <w:numPr>
          <w:ilvl w:val="0"/>
          <w:numId w:val="21"/>
        </w:numPr>
        <w:rPr>
          <w:rFonts w:asciiTheme="minorHAnsi" w:hAnsiTheme="minorHAnsi"/>
        </w:rPr>
      </w:pPr>
      <w:r w:rsidRPr="00C81ABC">
        <w:rPr>
          <w:rStyle w:val="Strong"/>
          <w:rFonts w:asciiTheme="minorHAnsi" w:hAnsiTheme="minorHAnsi"/>
        </w:rPr>
        <w:t>Test AUC = 0.7934</w:t>
      </w:r>
    </w:p>
    <w:p w14:paraId="6D456256" w14:textId="77777777" w:rsidR="00F9739C" w:rsidRPr="00C81ABC" w:rsidRDefault="00F9739C" w:rsidP="00F9739C">
      <w:pPr>
        <w:pStyle w:val="NormalWeb"/>
        <w:rPr>
          <w:rFonts w:asciiTheme="minorHAnsi" w:hAnsiTheme="minorHAnsi"/>
        </w:rPr>
      </w:pPr>
      <w:r w:rsidRPr="00C81ABC">
        <w:rPr>
          <w:rFonts w:asciiTheme="minorHAnsi" w:hAnsiTheme="minorHAnsi"/>
        </w:rPr>
        <w:t>This shows that tuning reduced the overfitting seen in the default Decision Tree.</w:t>
      </w:r>
    </w:p>
    <w:p w14:paraId="19DA6612" w14:textId="77777777" w:rsidR="00F9739C" w:rsidRPr="00C81ABC" w:rsidRDefault="00F9739C" w:rsidP="00F9739C">
      <w:pPr>
        <w:pStyle w:val="NormalWeb"/>
        <w:rPr>
          <w:rFonts w:asciiTheme="minorHAnsi" w:hAnsiTheme="minorHAnsi"/>
        </w:rPr>
      </w:pPr>
      <w:r w:rsidRPr="00C81ABC">
        <w:rPr>
          <w:rFonts w:asciiTheme="minorHAnsi" w:hAnsiTheme="minorHAnsi"/>
        </w:rPr>
        <w:t xml:space="preserve">The tuned model also achieved a much higher test recall of </w:t>
      </w:r>
      <w:r w:rsidRPr="00C81ABC">
        <w:rPr>
          <w:rStyle w:val="Strong"/>
          <w:rFonts w:asciiTheme="minorHAnsi" w:hAnsiTheme="minorHAnsi"/>
        </w:rPr>
        <w:t>0.8292</w:t>
      </w:r>
      <w:r w:rsidRPr="00C81ABC">
        <w:rPr>
          <w:rFonts w:asciiTheme="minorHAnsi" w:hAnsiTheme="minorHAnsi"/>
        </w:rPr>
        <w:t>, meaning it correctly identified a larger proportion of the actual Class 1 cases.</w:t>
      </w:r>
    </w:p>
    <w:p w14:paraId="5D3E075D" w14:textId="29B715BA" w:rsidR="00F9739C" w:rsidRPr="00C81ABC" w:rsidRDefault="00F9739C" w:rsidP="00F9739C">
      <w:pPr>
        <w:pStyle w:val="NormalWeb"/>
        <w:rPr>
          <w:rFonts w:asciiTheme="minorHAnsi" w:hAnsiTheme="minorHAnsi"/>
        </w:rPr>
      </w:pPr>
      <w:r w:rsidRPr="00C81ABC">
        <w:rPr>
          <w:rStyle w:val="Emphasis"/>
          <w:rFonts w:asciiTheme="minorHAnsi" w:hAnsiTheme="minorHAnsi"/>
        </w:rPr>
        <w:t>Training and Test Performance of the Tuned Decision Tree</w:t>
      </w:r>
    </w:p>
    <w:p w14:paraId="36A2591A" w14:textId="181A5CCA" w:rsidR="00F31696" w:rsidRPr="00C81ABC" w:rsidRDefault="00C81ABC" w:rsidP="007948D7">
      <w:pPr>
        <w:pBdr>
          <w:bottom w:val="single" w:sz="6" w:space="1" w:color="000000"/>
        </w:pBdr>
        <w:spacing w:before="240" w:after="240"/>
        <w:jc w:val="both"/>
        <w:rPr>
          <w:rFonts w:eastAsia="Aptos" w:cs="Aptos"/>
          <w:i/>
          <w:iCs/>
          <w:u w:val="single"/>
        </w:rPr>
      </w:pPr>
      <w:r w:rsidRPr="00C81ABC">
        <w:rPr>
          <w:rFonts w:eastAsia="Aptos" w:cs="Aptos"/>
          <w:i/>
          <w:iCs/>
          <w:noProof/>
          <w:u w:val="single"/>
          <w:lang w:eastAsia="en-US"/>
        </w:rPr>
        <w:drawing>
          <wp:inline distT="0" distB="0" distL="0" distR="0" wp14:anchorId="466666F5" wp14:editId="694D5A6F">
            <wp:extent cx="3518727" cy="3139876"/>
            <wp:effectExtent l="0" t="0" r="5715"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descisionTreeTuned.png"/>
                    <pic:cNvPicPr/>
                  </pic:nvPicPr>
                  <pic:blipFill>
                    <a:blip r:embed="rId14">
                      <a:extLst>
                        <a:ext uri="{28A0092B-C50C-407E-A947-70E740481C1C}">
                          <a14:useLocalDpi xmlns:a14="http://schemas.microsoft.com/office/drawing/2010/main" val="0"/>
                        </a:ext>
                      </a:extLst>
                    </a:blip>
                    <a:stretch>
                      <a:fillRect/>
                    </a:stretch>
                  </pic:blipFill>
                  <pic:spPr>
                    <a:xfrm>
                      <a:off x="0" y="0"/>
                      <a:ext cx="3525143" cy="3145601"/>
                    </a:xfrm>
                    <a:prstGeom prst="rect">
                      <a:avLst/>
                    </a:prstGeom>
                  </pic:spPr>
                </pic:pic>
              </a:graphicData>
            </a:graphic>
          </wp:inline>
        </w:drawing>
      </w:r>
    </w:p>
    <w:p w14:paraId="30BD54F6" w14:textId="0AA60ECA" w:rsidR="007948D7" w:rsidRDefault="007948D7" w:rsidP="007948D7">
      <w:pPr>
        <w:pBdr>
          <w:bottom w:val="single" w:sz="6" w:space="1" w:color="000000"/>
        </w:pBdr>
        <w:tabs>
          <w:tab w:val="left" w:pos="7152"/>
        </w:tabs>
        <w:spacing w:before="240" w:after="240"/>
        <w:jc w:val="both"/>
        <w:rPr>
          <w:rFonts w:ascii="Aptos" w:eastAsia="Aptos" w:hAnsi="Aptos" w:cs="Aptos"/>
          <w:i/>
          <w:iCs/>
        </w:rPr>
      </w:pPr>
      <w:r w:rsidRPr="00C81ABC">
        <w:rPr>
          <w:rFonts w:eastAsia="Aptos" w:cs="Aptos"/>
          <w:i/>
          <w:iCs/>
        </w:rPr>
        <w:tab/>
      </w:r>
      <w:r w:rsidR="001436D2">
        <w:rPr>
          <w:rFonts w:ascii="Aptos" w:eastAsia="Aptos" w:hAnsi="Aptos" w:cs="Aptos"/>
          <w:i/>
          <w:iCs/>
        </w:rPr>
        <w:pict w14:anchorId="22462BFD">
          <v:rect id="_x0000_i1028" style="width:0;height:1.5pt" o:hralign="center" o:hrstd="t" o:hr="t" fillcolor="#a0a0a0" stroked="f"/>
        </w:pict>
      </w:r>
    </w:p>
    <w:p w14:paraId="3B483E8E" w14:textId="750D396F" w:rsidR="00D36D1F" w:rsidRDefault="05C2E4E1" w:rsidP="5C11011D">
      <w:pPr>
        <w:pStyle w:val="Heading3"/>
        <w:spacing w:before="281" w:after="281"/>
      </w:pPr>
      <w:r w:rsidRPr="5C11011D">
        <w:rPr>
          <w:rFonts w:ascii="Aptos" w:eastAsia="Aptos" w:hAnsi="Aptos" w:cs="Aptos"/>
          <w:b/>
          <w:bCs/>
        </w:rPr>
        <w:t>3. Model Cards</w:t>
      </w:r>
    </w:p>
    <w:p w14:paraId="1A749B5E" w14:textId="0AF6E340" w:rsidR="007948D7" w:rsidRPr="007948D7" w:rsidRDefault="05C2E4E1" w:rsidP="007948D7">
      <w:pPr>
        <w:spacing w:before="240" w:after="240"/>
        <w:jc w:val="both"/>
      </w:pPr>
      <w:r w:rsidRPr="5C11011D">
        <w:rPr>
          <w:rFonts w:ascii="Aptos" w:eastAsia="Aptos" w:hAnsi="Aptos" w:cs="Aptos"/>
        </w:rPr>
        <w:t>Your report should include complete model cards for all candidate models, covering overview, intended use, data and features used, model configuration, performance results, and limitations or considerations.</w:t>
      </w:r>
    </w:p>
    <w:p w14:paraId="06793015"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lastRenderedPageBreak/>
        <w:pict w14:anchorId="36B2B13C">
          <v:rect id="_x0000_i1029" style="width:0;height:1.5pt" o:hralign="center" o:hrstd="t" o:hr="t" fillcolor="#a0a0a0" stroked="f"/>
        </w:pict>
      </w:r>
    </w:p>
    <w:p w14:paraId="723649AF"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7D4845CD"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Model Card 1: Linear Support Vector Machine (SVM)</w:t>
      </w:r>
    </w:p>
    <w:p w14:paraId="1718CC24" w14:textId="77777777" w:rsidR="00A10B0C" w:rsidRDefault="00A10B0C" w:rsidP="00A10B0C">
      <w:pPr>
        <w:rPr>
          <w:b/>
          <w:bCs/>
          <w:color w:val="1F1F1F"/>
          <w:bdr w:val="none" w:sz="0" w:space="0" w:color="auto" w:frame="1"/>
        </w:rPr>
      </w:pPr>
    </w:p>
    <w:p w14:paraId="58AAD01E" w14:textId="04038BDA"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Linear Support Vector Classifier utilized to predict the probability of a patient belonging to the cardiovascular disease risk class.</w:t>
      </w:r>
    </w:p>
    <w:p w14:paraId="6F8F112C"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Processes cleaned demographic, physiological, and lifestyle variables. Age and height were converted into interpretable units. Body Mass Index (BMI) was engineered from height and weight, with weight subsequently removed to eliminate high correlation. Categorical variables were dummy-encoded, and numerical features were scaled to standardize the inputs.</w:t>
      </w:r>
    </w:p>
    <w:p w14:paraId="5E92AF4E" w14:textId="77777777" w:rsidR="00A10B0C" w:rsidRPr="00A10B0C" w:rsidRDefault="00A10B0C" w:rsidP="00A10B0C">
      <w:pPr>
        <w:rPr>
          <w:color w:val="1F1F1F"/>
        </w:rPr>
      </w:pPr>
      <w:r w:rsidRPr="00A10B0C">
        <w:rPr>
          <w:b/>
          <w:bCs/>
          <w:color w:val="1F1F1F"/>
          <w:bdr w:val="none" w:sz="0" w:space="0" w:color="auto" w:frame="1"/>
        </w:rPr>
        <w:t>Model Configuration:</w:t>
      </w:r>
    </w:p>
    <w:p w14:paraId="3927E75C" w14:textId="77777777" w:rsidR="00A10B0C" w:rsidRPr="00A10B0C" w:rsidRDefault="00A10B0C" w:rsidP="005B3A39">
      <w:pPr>
        <w:numPr>
          <w:ilvl w:val="0"/>
          <w:numId w:val="22"/>
        </w:numPr>
        <w:spacing w:before="100" w:beforeAutospacing="1" w:after="0" w:line="240" w:lineRule="auto"/>
        <w:rPr>
          <w:color w:val="1F1F1F"/>
        </w:rPr>
      </w:pPr>
      <w:r w:rsidRPr="00A10B0C">
        <w:rPr>
          <w:b/>
          <w:bCs/>
          <w:color w:val="1F1F1F"/>
          <w:bdr w:val="none" w:sz="0" w:space="0" w:color="auto" w:frame="1"/>
        </w:rPr>
        <w:t>Kernel:</w:t>
      </w:r>
      <w:r w:rsidRPr="00A10B0C">
        <w:rPr>
          <w:color w:val="1F1F1F"/>
        </w:rPr>
        <w:t xml:space="preserve"> Linear</w:t>
      </w:r>
    </w:p>
    <w:p w14:paraId="15544358" w14:textId="77777777" w:rsidR="00A10B0C" w:rsidRPr="00A10B0C" w:rsidRDefault="00A10B0C" w:rsidP="005B3A39">
      <w:pPr>
        <w:numPr>
          <w:ilvl w:val="0"/>
          <w:numId w:val="22"/>
        </w:numPr>
        <w:spacing w:before="100" w:beforeAutospacing="1" w:after="0" w:line="240" w:lineRule="auto"/>
        <w:rPr>
          <w:color w:val="1F1F1F"/>
        </w:rPr>
      </w:pPr>
      <w:r w:rsidRPr="00A10B0C">
        <w:rPr>
          <w:b/>
          <w:bCs/>
          <w:color w:val="1F1F1F"/>
          <w:bdr w:val="none" w:sz="0" w:space="0" w:color="auto" w:frame="1"/>
        </w:rPr>
        <w:t>Probability Estimates:</w:t>
      </w:r>
      <w:r w:rsidRPr="00A10B0C">
        <w:rPr>
          <w:color w:val="1F1F1F"/>
        </w:rPr>
        <w:t xml:space="preserve"> Enabled</w:t>
      </w:r>
    </w:p>
    <w:p w14:paraId="3F0A5FBD" w14:textId="77777777" w:rsidR="00A10B0C" w:rsidRPr="00A10B0C" w:rsidRDefault="00A10B0C" w:rsidP="005B3A39">
      <w:pPr>
        <w:numPr>
          <w:ilvl w:val="0"/>
          <w:numId w:val="22"/>
        </w:numPr>
        <w:spacing w:before="100" w:beforeAutospacing="1" w:after="0" w:line="240" w:lineRule="auto"/>
        <w:rPr>
          <w:color w:val="1F1F1F"/>
        </w:rPr>
      </w:pPr>
      <w:r w:rsidRPr="00A10B0C">
        <w:rPr>
          <w:b/>
          <w:bCs/>
          <w:color w:val="1F1F1F"/>
          <w:bdr w:val="none" w:sz="0" w:space="0" w:color="auto" w:frame="1"/>
        </w:rPr>
        <w:t>Training Sample:</w:t>
      </w:r>
      <w:r w:rsidRPr="00A10B0C">
        <w:rPr>
          <w:color w:val="1F1F1F"/>
        </w:rPr>
        <w:t xml:space="preserve"> Stratified subset of 8,000 observations</w:t>
      </w:r>
    </w:p>
    <w:p w14:paraId="1D82D792" w14:textId="77777777" w:rsidR="00A10B0C" w:rsidRPr="00A10B0C" w:rsidRDefault="00A10B0C" w:rsidP="005B3A39">
      <w:pPr>
        <w:numPr>
          <w:ilvl w:val="0"/>
          <w:numId w:val="22"/>
        </w:numPr>
        <w:spacing w:before="100" w:beforeAutospacing="1" w:after="0" w:line="240" w:lineRule="auto"/>
        <w:rPr>
          <w:color w:val="1F1F1F"/>
        </w:rPr>
      </w:pPr>
      <w:r w:rsidRPr="00A10B0C">
        <w:rPr>
          <w:b/>
          <w:bCs/>
          <w:color w:val="1F1F1F"/>
          <w:bdr w:val="none" w:sz="0" w:space="0" w:color="auto" w:frame="1"/>
        </w:rPr>
        <w:t>Selected Cutoff:</w:t>
      </w:r>
      <w:r w:rsidRPr="00A10B0C">
        <w:rPr>
          <w:color w:val="1F1F1F"/>
        </w:rPr>
        <w:t xml:space="preserve"> ~0.45</w:t>
      </w:r>
    </w:p>
    <w:p w14:paraId="130764DB" w14:textId="77777777" w:rsidR="00A10B0C" w:rsidRDefault="00A10B0C" w:rsidP="00A10B0C">
      <w:pPr>
        <w:rPr>
          <w:b/>
          <w:bCs/>
          <w:color w:val="1F1F1F"/>
          <w:bdr w:val="none" w:sz="0" w:space="0" w:color="auto" w:frame="1"/>
        </w:rPr>
      </w:pPr>
    </w:p>
    <w:p w14:paraId="49CD0235" w14:textId="191D45B1"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215"/>
      </w:tblGrid>
      <w:tr w:rsidR="00A10B0C" w:rsidRPr="00A10B0C" w14:paraId="7DA51B84" w14:textId="77777777" w:rsidTr="00A10B0C">
        <w:trPr>
          <w:tblHeader/>
          <w:tblCellSpacing w:w="15" w:type="dxa"/>
        </w:trPr>
        <w:tc>
          <w:tcPr>
            <w:tcW w:w="0" w:type="auto"/>
            <w:tcMar>
              <w:top w:w="120" w:type="dxa"/>
              <w:left w:w="180" w:type="dxa"/>
              <w:bottom w:w="120" w:type="dxa"/>
              <w:right w:w="180" w:type="dxa"/>
            </w:tcMar>
            <w:vAlign w:val="center"/>
            <w:hideMark/>
          </w:tcPr>
          <w:p w14:paraId="50C68BAF"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6BE9A67E"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731EA7C7" w14:textId="77777777" w:rsidTr="00A10B0C">
        <w:trPr>
          <w:tblCellSpacing w:w="15" w:type="dxa"/>
        </w:trPr>
        <w:tc>
          <w:tcPr>
            <w:tcW w:w="0" w:type="auto"/>
            <w:tcMar>
              <w:top w:w="120" w:type="dxa"/>
              <w:left w:w="180" w:type="dxa"/>
              <w:bottom w:w="120" w:type="dxa"/>
              <w:right w:w="180" w:type="dxa"/>
            </w:tcMar>
            <w:vAlign w:val="center"/>
            <w:hideMark/>
          </w:tcPr>
          <w:p w14:paraId="421D9EF3"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05679DD5" w14:textId="77777777" w:rsidR="00A10B0C" w:rsidRPr="00A10B0C" w:rsidRDefault="00A10B0C" w:rsidP="00A10B0C">
            <w:pPr>
              <w:spacing w:after="0"/>
              <w:rPr>
                <w:color w:val="1F1F1F"/>
              </w:rPr>
            </w:pPr>
            <w:r w:rsidRPr="00A10B0C">
              <w:rPr>
                <w:color w:val="1F1F1F"/>
                <w:bdr w:val="none" w:sz="0" w:space="0" w:color="auto" w:frame="1"/>
              </w:rPr>
              <w:t>~0.7300</w:t>
            </w:r>
          </w:p>
        </w:tc>
      </w:tr>
      <w:tr w:rsidR="00A10B0C" w:rsidRPr="00A10B0C" w14:paraId="23212A9F" w14:textId="77777777" w:rsidTr="00A10B0C">
        <w:trPr>
          <w:tblCellSpacing w:w="15" w:type="dxa"/>
        </w:trPr>
        <w:tc>
          <w:tcPr>
            <w:tcW w:w="0" w:type="auto"/>
            <w:tcMar>
              <w:top w:w="120" w:type="dxa"/>
              <w:left w:w="180" w:type="dxa"/>
              <w:bottom w:w="120" w:type="dxa"/>
              <w:right w:w="180" w:type="dxa"/>
            </w:tcMar>
            <w:vAlign w:val="center"/>
            <w:hideMark/>
          </w:tcPr>
          <w:p w14:paraId="7A176E5B"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6FF19D01" w14:textId="77777777" w:rsidR="00A10B0C" w:rsidRPr="00A10B0C" w:rsidRDefault="00A10B0C" w:rsidP="00A10B0C">
            <w:pPr>
              <w:spacing w:after="0"/>
              <w:rPr>
                <w:color w:val="1F1F1F"/>
              </w:rPr>
            </w:pPr>
            <w:r w:rsidRPr="00A10B0C">
              <w:rPr>
                <w:color w:val="1F1F1F"/>
                <w:bdr w:val="none" w:sz="0" w:space="0" w:color="auto" w:frame="1"/>
              </w:rPr>
              <w:t>0.7200</w:t>
            </w:r>
          </w:p>
        </w:tc>
      </w:tr>
      <w:tr w:rsidR="00A10B0C" w:rsidRPr="00A10B0C" w14:paraId="08192DF2" w14:textId="77777777" w:rsidTr="00A10B0C">
        <w:trPr>
          <w:tblCellSpacing w:w="15" w:type="dxa"/>
        </w:trPr>
        <w:tc>
          <w:tcPr>
            <w:tcW w:w="0" w:type="auto"/>
            <w:tcMar>
              <w:top w:w="120" w:type="dxa"/>
              <w:left w:w="180" w:type="dxa"/>
              <w:bottom w:w="120" w:type="dxa"/>
              <w:right w:w="180" w:type="dxa"/>
            </w:tcMar>
            <w:vAlign w:val="center"/>
            <w:hideMark/>
          </w:tcPr>
          <w:p w14:paraId="4A6CE7F5"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4F0B85CF" w14:textId="77777777" w:rsidR="00A10B0C" w:rsidRPr="00A10B0C" w:rsidRDefault="00A10B0C" w:rsidP="00A10B0C">
            <w:pPr>
              <w:spacing w:after="0"/>
              <w:rPr>
                <w:color w:val="1F1F1F"/>
              </w:rPr>
            </w:pPr>
            <w:r w:rsidRPr="00A10B0C">
              <w:rPr>
                <w:color w:val="1F1F1F"/>
                <w:bdr w:val="none" w:sz="0" w:space="0" w:color="auto" w:frame="1"/>
              </w:rPr>
              <w:t>0.7100</w:t>
            </w:r>
          </w:p>
        </w:tc>
      </w:tr>
      <w:tr w:rsidR="00A10B0C" w:rsidRPr="00A10B0C" w14:paraId="6018361E" w14:textId="77777777" w:rsidTr="00A10B0C">
        <w:trPr>
          <w:tblCellSpacing w:w="15" w:type="dxa"/>
        </w:trPr>
        <w:tc>
          <w:tcPr>
            <w:tcW w:w="0" w:type="auto"/>
            <w:tcMar>
              <w:top w:w="120" w:type="dxa"/>
              <w:left w:w="180" w:type="dxa"/>
              <w:bottom w:w="120" w:type="dxa"/>
              <w:right w:w="180" w:type="dxa"/>
            </w:tcMar>
            <w:vAlign w:val="center"/>
            <w:hideMark/>
          </w:tcPr>
          <w:p w14:paraId="490444ED"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43D511C9" w14:textId="77777777" w:rsidR="00A10B0C" w:rsidRPr="00A10B0C" w:rsidRDefault="00A10B0C" w:rsidP="00A10B0C">
            <w:pPr>
              <w:spacing w:after="0"/>
              <w:rPr>
                <w:color w:val="1F1F1F"/>
              </w:rPr>
            </w:pPr>
            <w:r w:rsidRPr="00A10B0C">
              <w:rPr>
                <w:color w:val="1F1F1F"/>
                <w:bdr w:val="none" w:sz="0" w:space="0" w:color="auto" w:frame="1"/>
              </w:rPr>
              <w:t>0.7876</w:t>
            </w:r>
          </w:p>
        </w:tc>
      </w:tr>
    </w:tbl>
    <w:p w14:paraId="14D56835" w14:textId="77777777" w:rsidR="00A10B0C" w:rsidRDefault="00A10B0C" w:rsidP="00A10B0C">
      <w:pPr>
        <w:rPr>
          <w:b/>
          <w:bCs/>
          <w:color w:val="1F1F1F"/>
          <w:bdr w:val="none" w:sz="0" w:space="0" w:color="auto" w:frame="1"/>
        </w:rPr>
      </w:pPr>
    </w:p>
    <w:p w14:paraId="1BE0FE88" w14:textId="2D5C3F6C" w:rsid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The rigid linear decision boundary restricts the model's capacity to capture complex, non-linear interactions between physiological variables and cardiovascular risk.</w:t>
      </w:r>
    </w:p>
    <w:p w14:paraId="46F9CA81" w14:textId="288E29F0" w:rsidR="00A10B0C" w:rsidRDefault="00A10B0C">
      <w:pPr>
        <w:rPr>
          <w:color w:val="1F1F1F"/>
        </w:rPr>
      </w:pPr>
      <w:r>
        <w:rPr>
          <w:color w:val="1F1F1F"/>
        </w:rPr>
        <w:br w:type="page"/>
      </w:r>
    </w:p>
    <w:p w14:paraId="70EB98BA" w14:textId="77777777" w:rsidR="00A10B0C" w:rsidRPr="00A10B0C" w:rsidRDefault="00A10B0C" w:rsidP="00A10B0C">
      <w:pPr>
        <w:rPr>
          <w:color w:val="1F1F1F"/>
        </w:rPr>
      </w:pPr>
    </w:p>
    <w:p w14:paraId="643DD4E5"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Model Card 2: Tuned Decision Tree</w:t>
      </w:r>
    </w:p>
    <w:p w14:paraId="331D4A61" w14:textId="77777777"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Decision Tree classifier implemented to capture potentially non-linear and hierarchical relationships between patient characteristics and cardiovascular disease.</w:t>
      </w:r>
    </w:p>
    <w:p w14:paraId="7CD45C3E"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Leverages the exact cleaned and engineered feature set utilized by the SVM, incorporating the derived BMI feature and dummy-encoded categorical variables while excluding weight.</w:t>
      </w:r>
    </w:p>
    <w:p w14:paraId="79E3C0C3" w14:textId="77777777" w:rsidR="00A10B0C" w:rsidRPr="00A10B0C" w:rsidRDefault="00A10B0C" w:rsidP="00A10B0C">
      <w:pPr>
        <w:rPr>
          <w:color w:val="1F1F1F"/>
        </w:rPr>
      </w:pPr>
      <w:r w:rsidRPr="00A10B0C">
        <w:rPr>
          <w:b/>
          <w:bCs/>
          <w:color w:val="1F1F1F"/>
          <w:bdr w:val="none" w:sz="0" w:space="0" w:color="auto" w:frame="1"/>
        </w:rPr>
        <w:t>Model Configuration:</w:t>
      </w:r>
    </w:p>
    <w:p w14:paraId="572AA435" w14:textId="77777777" w:rsidR="00A10B0C" w:rsidRPr="00A10B0C" w:rsidRDefault="00A10B0C" w:rsidP="005B3A39">
      <w:pPr>
        <w:numPr>
          <w:ilvl w:val="0"/>
          <w:numId w:val="23"/>
        </w:numPr>
        <w:spacing w:before="100" w:beforeAutospacing="1" w:after="0" w:line="240" w:lineRule="auto"/>
        <w:rPr>
          <w:color w:val="1F1F1F"/>
        </w:rPr>
      </w:pPr>
      <w:r w:rsidRPr="00A10B0C">
        <w:rPr>
          <w:b/>
          <w:bCs/>
          <w:color w:val="1F1F1F"/>
          <w:bdr w:val="none" w:sz="0" w:space="0" w:color="auto" w:frame="1"/>
        </w:rPr>
        <w:t>Criterion:</w:t>
      </w:r>
      <w:r w:rsidRPr="00A10B0C">
        <w:rPr>
          <w:color w:val="1F1F1F"/>
        </w:rPr>
        <w:t xml:space="preserve"> Entropy</w:t>
      </w:r>
    </w:p>
    <w:p w14:paraId="4FC4C816" w14:textId="77777777" w:rsidR="00A10B0C" w:rsidRPr="00A10B0C" w:rsidRDefault="00A10B0C" w:rsidP="005B3A39">
      <w:pPr>
        <w:numPr>
          <w:ilvl w:val="0"/>
          <w:numId w:val="23"/>
        </w:numPr>
        <w:spacing w:before="100" w:beforeAutospacing="1" w:after="0" w:line="240" w:lineRule="auto"/>
        <w:rPr>
          <w:color w:val="1F1F1F"/>
        </w:rPr>
      </w:pPr>
      <w:r w:rsidRPr="00A10B0C">
        <w:rPr>
          <w:b/>
          <w:bCs/>
          <w:color w:val="1F1F1F"/>
          <w:bdr w:val="none" w:sz="0" w:space="0" w:color="auto" w:frame="1"/>
        </w:rPr>
        <w:t>Maximum Depth:</w:t>
      </w:r>
      <w:r w:rsidRPr="00A10B0C">
        <w:rPr>
          <w:color w:val="1F1F1F"/>
        </w:rPr>
        <w:t xml:space="preserve"> 7</w:t>
      </w:r>
    </w:p>
    <w:p w14:paraId="7A0CAF61" w14:textId="77777777" w:rsidR="00A10B0C" w:rsidRPr="00A10B0C" w:rsidRDefault="00A10B0C" w:rsidP="005B3A39">
      <w:pPr>
        <w:numPr>
          <w:ilvl w:val="0"/>
          <w:numId w:val="23"/>
        </w:numPr>
        <w:spacing w:before="100" w:beforeAutospacing="1" w:after="0" w:line="240" w:lineRule="auto"/>
        <w:rPr>
          <w:color w:val="1F1F1F"/>
        </w:rPr>
      </w:pPr>
      <w:r w:rsidRPr="00A10B0C">
        <w:rPr>
          <w:b/>
          <w:bCs/>
          <w:color w:val="1F1F1F"/>
          <w:bdr w:val="none" w:sz="0" w:space="0" w:color="auto" w:frame="1"/>
        </w:rPr>
        <w:t>Minimum Samples Split:</w:t>
      </w:r>
      <w:r w:rsidRPr="00A10B0C">
        <w:rPr>
          <w:color w:val="1F1F1F"/>
        </w:rPr>
        <w:t xml:space="preserve"> 20</w:t>
      </w:r>
    </w:p>
    <w:p w14:paraId="4BDC5563" w14:textId="77777777" w:rsidR="00A10B0C" w:rsidRPr="00A10B0C" w:rsidRDefault="00A10B0C" w:rsidP="005B3A39">
      <w:pPr>
        <w:numPr>
          <w:ilvl w:val="0"/>
          <w:numId w:val="23"/>
        </w:numPr>
        <w:spacing w:before="100" w:beforeAutospacing="1" w:after="0" w:line="240" w:lineRule="auto"/>
        <w:rPr>
          <w:color w:val="1F1F1F"/>
        </w:rPr>
      </w:pPr>
      <w:r w:rsidRPr="00A10B0C">
        <w:rPr>
          <w:b/>
          <w:bCs/>
          <w:color w:val="1F1F1F"/>
          <w:bdr w:val="none" w:sz="0" w:space="0" w:color="auto" w:frame="1"/>
        </w:rPr>
        <w:t>Minimum Samples Leaf:</w:t>
      </w:r>
      <w:r w:rsidRPr="00A10B0C">
        <w:rPr>
          <w:color w:val="1F1F1F"/>
        </w:rPr>
        <w:t xml:space="preserve"> 100</w:t>
      </w:r>
    </w:p>
    <w:p w14:paraId="37051439" w14:textId="77777777" w:rsidR="00A10B0C" w:rsidRPr="00A10B0C" w:rsidRDefault="00A10B0C" w:rsidP="005B3A39">
      <w:pPr>
        <w:numPr>
          <w:ilvl w:val="0"/>
          <w:numId w:val="23"/>
        </w:numPr>
        <w:spacing w:before="100" w:beforeAutospacing="1" w:after="0" w:line="240" w:lineRule="auto"/>
        <w:rPr>
          <w:color w:val="1F1F1F"/>
        </w:rPr>
      </w:pPr>
      <w:r w:rsidRPr="00A10B0C">
        <w:rPr>
          <w:b/>
          <w:bCs/>
          <w:color w:val="1F1F1F"/>
          <w:bdr w:val="none" w:sz="0" w:space="0" w:color="auto" w:frame="1"/>
        </w:rPr>
        <w:t>Cross-Validation:</w:t>
      </w:r>
      <w:r w:rsidRPr="00A10B0C">
        <w:rPr>
          <w:color w:val="1F1F1F"/>
        </w:rPr>
        <w:t xml:space="preserve"> 5-fold </w:t>
      </w:r>
      <w:proofErr w:type="spellStart"/>
      <w:r w:rsidRPr="00A10B0C">
        <w:rPr>
          <w:color w:val="1F1F1F"/>
        </w:rPr>
        <w:t>GridSearchCV</w:t>
      </w:r>
      <w:proofErr w:type="spellEnd"/>
    </w:p>
    <w:p w14:paraId="08F6E833" w14:textId="77777777" w:rsidR="00A10B0C" w:rsidRDefault="00A10B0C" w:rsidP="00A10B0C">
      <w:pPr>
        <w:rPr>
          <w:b/>
          <w:bCs/>
          <w:color w:val="1F1F1F"/>
          <w:bdr w:val="none" w:sz="0" w:space="0" w:color="auto" w:frame="1"/>
        </w:rPr>
      </w:pPr>
    </w:p>
    <w:p w14:paraId="7C40C2E2" w14:textId="194F0EC9"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085"/>
      </w:tblGrid>
      <w:tr w:rsidR="00A10B0C" w:rsidRPr="00A10B0C" w14:paraId="651D9FC7" w14:textId="77777777" w:rsidTr="00A10B0C">
        <w:trPr>
          <w:tblHeader/>
          <w:tblCellSpacing w:w="15" w:type="dxa"/>
        </w:trPr>
        <w:tc>
          <w:tcPr>
            <w:tcW w:w="0" w:type="auto"/>
            <w:tcMar>
              <w:top w:w="120" w:type="dxa"/>
              <w:left w:w="180" w:type="dxa"/>
              <w:bottom w:w="120" w:type="dxa"/>
              <w:right w:w="180" w:type="dxa"/>
            </w:tcMar>
            <w:vAlign w:val="center"/>
            <w:hideMark/>
          </w:tcPr>
          <w:p w14:paraId="0BA41FFB"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326B9AC7"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29E0C6BA" w14:textId="77777777" w:rsidTr="00A10B0C">
        <w:trPr>
          <w:tblCellSpacing w:w="15" w:type="dxa"/>
        </w:trPr>
        <w:tc>
          <w:tcPr>
            <w:tcW w:w="0" w:type="auto"/>
            <w:tcMar>
              <w:top w:w="120" w:type="dxa"/>
              <w:left w:w="180" w:type="dxa"/>
              <w:bottom w:w="120" w:type="dxa"/>
              <w:right w:w="180" w:type="dxa"/>
            </w:tcMar>
            <w:vAlign w:val="center"/>
            <w:hideMark/>
          </w:tcPr>
          <w:p w14:paraId="3C878D2E" w14:textId="77777777" w:rsidR="00A10B0C" w:rsidRPr="00A10B0C" w:rsidRDefault="00A10B0C" w:rsidP="00A10B0C">
            <w:pPr>
              <w:spacing w:after="0"/>
              <w:rPr>
                <w:color w:val="1F1F1F"/>
              </w:rPr>
            </w:pPr>
            <w:r w:rsidRPr="00A10B0C">
              <w:rPr>
                <w:b/>
                <w:bCs/>
                <w:color w:val="1F1F1F"/>
                <w:bdr w:val="none" w:sz="0" w:space="0" w:color="auto" w:frame="1"/>
              </w:rPr>
              <w:t>Best CV AUC</w:t>
            </w:r>
          </w:p>
        </w:tc>
        <w:tc>
          <w:tcPr>
            <w:tcW w:w="0" w:type="auto"/>
            <w:tcMar>
              <w:top w:w="120" w:type="dxa"/>
              <w:left w:w="180" w:type="dxa"/>
              <w:bottom w:w="120" w:type="dxa"/>
              <w:right w:w="180" w:type="dxa"/>
            </w:tcMar>
            <w:vAlign w:val="center"/>
            <w:hideMark/>
          </w:tcPr>
          <w:p w14:paraId="373FE92A" w14:textId="77777777" w:rsidR="00A10B0C" w:rsidRPr="00A10B0C" w:rsidRDefault="00A10B0C" w:rsidP="00A10B0C">
            <w:pPr>
              <w:spacing w:after="0"/>
              <w:rPr>
                <w:color w:val="1F1F1F"/>
              </w:rPr>
            </w:pPr>
            <w:r w:rsidRPr="00A10B0C">
              <w:rPr>
                <w:color w:val="1F1F1F"/>
                <w:bdr w:val="none" w:sz="0" w:space="0" w:color="auto" w:frame="1"/>
              </w:rPr>
              <w:t>0.7941</w:t>
            </w:r>
          </w:p>
        </w:tc>
      </w:tr>
      <w:tr w:rsidR="00A10B0C" w:rsidRPr="00A10B0C" w14:paraId="6FA59CF6" w14:textId="77777777" w:rsidTr="00A10B0C">
        <w:trPr>
          <w:tblCellSpacing w:w="15" w:type="dxa"/>
        </w:trPr>
        <w:tc>
          <w:tcPr>
            <w:tcW w:w="0" w:type="auto"/>
            <w:tcMar>
              <w:top w:w="120" w:type="dxa"/>
              <w:left w:w="180" w:type="dxa"/>
              <w:bottom w:w="120" w:type="dxa"/>
              <w:right w:w="180" w:type="dxa"/>
            </w:tcMar>
            <w:vAlign w:val="center"/>
            <w:hideMark/>
          </w:tcPr>
          <w:p w14:paraId="2F349893"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0FCE126D" w14:textId="77777777" w:rsidR="00A10B0C" w:rsidRPr="00A10B0C" w:rsidRDefault="00A10B0C" w:rsidP="00A10B0C">
            <w:pPr>
              <w:spacing w:after="0"/>
              <w:rPr>
                <w:color w:val="1F1F1F"/>
              </w:rPr>
            </w:pPr>
            <w:r w:rsidRPr="00A10B0C">
              <w:rPr>
                <w:color w:val="1F1F1F"/>
                <w:bdr w:val="none" w:sz="0" w:space="0" w:color="auto" w:frame="1"/>
              </w:rPr>
              <w:t>0.7077</w:t>
            </w:r>
          </w:p>
        </w:tc>
      </w:tr>
      <w:tr w:rsidR="00A10B0C" w:rsidRPr="00A10B0C" w14:paraId="2F580D7B" w14:textId="77777777" w:rsidTr="00A10B0C">
        <w:trPr>
          <w:tblCellSpacing w:w="15" w:type="dxa"/>
        </w:trPr>
        <w:tc>
          <w:tcPr>
            <w:tcW w:w="0" w:type="auto"/>
            <w:tcMar>
              <w:top w:w="120" w:type="dxa"/>
              <w:left w:w="180" w:type="dxa"/>
              <w:bottom w:w="120" w:type="dxa"/>
              <w:right w:w="180" w:type="dxa"/>
            </w:tcMar>
            <w:vAlign w:val="center"/>
            <w:hideMark/>
          </w:tcPr>
          <w:p w14:paraId="3F838081"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32E5A783" w14:textId="77777777" w:rsidR="00A10B0C" w:rsidRPr="00A10B0C" w:rsidRDefault="00A10B0C" w:rsidP="00A10B0C">
            <w:pPr>
              <w:spacing w:after="0"/>
              <w:rPr>
                <w:color w:val="1F1F1F"/>
              </w:rPr>
            </w:pPr>
            <w:r w:rsidRPr="00A10B0C">
              <w:rPr>
                <w:color w:val="1F1F1F"/>
                <w:bdr w:val="none" w:sz="0" w:space="0" w:color="auto" w:frame="1"/>
              </w:rPr>
              <w:t>0.7047</w:t>
            </w:r>
          </w:p>
        </w:tc>
      </w:tr>
      <w:tr w:rsidR="00A10B0C" w:rsidRPr="00A10B0C" w14:paraId="2B51983B" w14:textId="77777777" w:rsidTr="00A10B0C">
        <w:trPr>
          <w:tblCellSpacing w:w="15" w:type="dxa"/>
        </w:trPr>
        <w:tc>
          <w:tcPr>
            <w:tcW w:w="0" w:type="auto"/>
            <w:tcMar>
              <w:top w:w="120" w:type="dxa"/>
              <w:left w:w="180" w:type="dxa"/>
              <w:bottom w:w="120" w:type="dxa"/>
              <w:right w:w="180" w:type="dxa"/>
            </w:tcMar>
            <w:vAlign w:val="center"/>
            <w:hideMark/>
          </w:tcPr>
          <w:p w14:paraId="6009E6B2" w14:textId="77777777" w:rsidR="00A10B0C" w:rsidRPr="00A10B0C" w:rsidRDefault="00A10B0C" w:rsidP="00A10B0C">
            <w:pPr>
              <w:spacing w:after="0"/>
              <w:rPr>
                <w:color w:val="1F1F1F"/>
              </w:rPr>
            </w:pPr>
            <w:r w:rsidRPr="00A10B0C">
              <w:rPr>
                <w:b/>
                <w:bCs/>
                <w:color w:val="1F1F1F"/>
                <w:bdr w:val="none" w:sz="0" w:space="0" w:color="auto" w:frame="1"/>
              </w:rPr>
              <w:t>Test Precision</w:t>
            </w:r>
          </w:p>
        </w:tc>
        <w:tc>
          <w:tcPr>
            <w:tcW w:w="0" w:type="auto"/>
            <w:tcMar>
              <w:top w:w="120" w:type="dxa"/>
              <w:left w:w="180" w:type="dxa"/>
              <w:bottom w:w="120" w:type="dxa"/>
              <w:right w:w="180" w:type="dxa"/>
            </w:tcMar>
            <w:vAlign w:val="center"/>
            <w:hideMark/>
          </w:tcPr>
          <w:p w14:paraId="76E431A6" w14:textId="77777777" w:rsidR="00A10B0C" w:rsidRPr="00A10B0C" w:rsidRDefault="00A10B0C" w:rsidP="00A10B0C">
            <w:pPr>
              <w:spacing w:after="0"/>
              <w:rPr>
                <w:color w:val="1F1F1F"/>
              </w:rPr>
            </w:pPr>
            <w:r w:rsidRPr="00A10B0C">
              <w:rPr>
                <w:color w:val="1F1F1F"/>
                <w:bdr w:val="none" w:sz="0" w:space="0" w:color="auto" w:frame="1"/>
              </w:rPr>
              <w:t>0.6605</w:t>
            </w:r>
          </w:p>
        </w:tc>
      </w:tr>
      <w:tr w:rsidR="00A10B0C" w:rsidRPr="00A10B0C" w14:paraId="5E169F98" w14:textId="77777777" w:rsidTr="00A10B0C">
        <w:trPr>
          <w:tblCellSpacing w:w="15" w:type="dxa"/>
        </w:trPr>
        <w:tc>
          <w:tcPr>
            <w:tcW w:w="0" w:type="auto"/>
            <w:tcMar>
              <w:top w:w="120" w:type="dxa"/>
              <w:left w:w="180" w:type="dxa"/>
              <w:bottom w:w="120" w:type="dxa"/>
              <w:right w:w="180" w:type="dxa"/>
            </w:tcMar>
            <w:vAlign w:val="center"/>
            <w:hideMark/>
          </w:tcPr>
          <w:p w14:paraId="7449CAB3"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4DF228DE" w14:textId="77777777" w:rsidR="00A10B0C" w:rsidRPr="00A10B0C" w:rsidRDefault="00A10B0C" w:rsidP="00A10B0C">
            <w:pPr>
              <w:spacing w:after="0"/>
              <w:rPr>
                <w:color w:val="1F1F1F"/>
              </w:rPr>
            </w:pPr>
            <w:r w:rsidRPr="00A10B0C">
              <w:rPr>
                <w:color w:val="1F1F1F"/>
                <w:bdr w:val="none" w:sz="0" w:space="0" w:color="auto" w:frame="1"/>
              </w:rPr>
              <w:t>0.8292</w:t>
            </w:r>
          </w:p>
        </w:tc>
      </w:tr>
      <w:tr w:rsidR="00A10B0C" w:rsidRPr="00A10B0C" w14:paraId="444A5163" w14:textId="77777777" w:rsidTr="00A10B0C">
        <w:trPr>
          <w:tblCellSpacing w:w="15" w:type="dxa"/>
        </w:trPr>
        <w:tc>
          <w:tcPr>
            <w:tcW w:w="0" w:type="auto"/>
            <w:tcMar>
              <w:top w:w="120" w:type="dxa"/>
              <w:left w:w="180" w:type="dxa"/>
              <w:bottom w:w="120" w:type="dxa"/>
              <w:right w:w="180" w:type="dxa"/>
            </w:tcMar>
            <w:vAlign w:val="center"/>
            <w:hideMark/>
          </w:tcPr>
          <w:p w14:paraId="24F566FB"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757C8013" w14:textId="77777777" w:rsidR="00A10B0C" w:rsidRPr="00A10B0C" w:rsidRDefault="00A10B0C" w:rsidP="00A10B0C">
            <w:pPr>
              <w:spacing w:after="0"/>
              <w:rPr>
                <w:color w:val="1F1F1F"/>
              </w:rPr>
            </w:pPr>
            <w:r w:rsidRPr="00A10B0C">
              <w:rPr>
                <w:color w:val="1F1F1F"/>
                <w:bdr w:val="none" w:sz="0" w:space="0" w:color="auto" w:frame="1"/>
              </w:rPr>
              <w:t>0.7934</w:t>
            </w:r>
          </w:p>
        </w:tc>
      </w:tr>
    </w:tbl>
    <w:p w14:paraId="61FE3406" w14:textId="77777777" w:rsidR="00A10B0C" w:rsidRDefault="00A10B0C" w:rsidP="00A10B0C">
      <w:pPr>
        <w:rPr>
          <w:b/>
          <w:bCs/>
          <w:color w:val="1F1F1F"/>
          <w:bdr w:val="none" w:sz="0" w:space="0" w:color="auto" w:frame="1"/>
        </w:rPr>
      </w:pPr>
    </w:p>
    <w:p w14:paraId="72211FCC" w14:textId="0336A254" w:rsidR="00A10B0C" w:rsidRP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While yielding high recall, the model remains susceptible to false-positive and false-negative predictions. It requires external clinical validation before any real-world healthcare application and cannot replace professional diagnosis.</w:t>
      </w:r>
    </w:p>
    <w:p w14:paraId="664FF0E8" w14:textId="77777777" w:rsidR="00A10B0C" w:rsidRDefault="00A10B0C">
      <w:pPr>
        <w:rPr>
          <w:rFonts w:eastAsiaTheme="majorEastAsia" w:cstheme="majorBidi"/>
          <w:b/>
          <w:color w:val="0F4761" w:themeColor="accent1" w:themeShade="BF"/>
        </w:rPr>
      </w:pPr>
      <w:r>
        <w:rPr>
          <w:b/>
        </w:rPr>
        <w:br w:type="page"/>
      </w:r>
    </w:p>
    <w:p w14:paraId="22CACC65" w14:textId="701EBD45"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lastRenderedPageBreak/>
        <w:t>Model Card 3: Logistic Regression</w:t>
      </w:r>
    </w:p>
    <w:p w14:paraId="78F5A834" w14:textId="77777777" w:rsidR="00A10B0C" w:rsidRDefault="00A10B0C" w:rsidP="00A10B0C">
      <w:pPr>
        <w:rPr>
          <w:b/>
          <w:bCs/>
          <w:color w:val="1F1F1F"/>
          <w:bdr w:val="none" w:sz="0" w:space="0" w:color="auto" w:frame="1"/>
        </w:rPr>
      </w:pPr>
    </w:p>
    <w:p w14:paraId="5910038D" w14:textId="23D9E367" w:rsidR="00A10B0C" w:rsidRPr="00A10B0C" w:rsidRDefault="00A10B0C" w:rsidP="00A10B0C">
      <w:pPr>
        <w:rPr>
          <w:color w:val="1F1F1F"/>
        </w:rPr>
      </w:pPr>
      <w:r w:rsidRPr="00A10B0C">
        <w:rPr>
          <w:b/>
          <w:bCs/>
          <w:color w:val="1F1F1F"/>
          <w:bdr w:val="none" w:sz="0" w:space="0" w:color="auto" w:frame="1"/>
        </w:rPr>
        <w:t>Overview:</w:t>
      </w:r>
      <w:r w:rsidRPr="00A10B0C">
        <w:rPr>
          <w:color w:val="1F1F1F"/>
        </w:rPr>
        <w:t xml:space="preserve"> A Logistic Regression classifier deployed as an additional linear baseline model for cardiovascular disease prediction.</w:t>
      </w:r>
    </w:p>
    <w:p w14:paraId="7E086644" w14:textId="77777777" w:rsidR="00A10B0C" w:rsidRPr="00A10B0C" w:rsidRDefault="00A10B0C" w:rsidP="00A10B0C">
      <w:pPr>
        <w:rPr>
          <w:color w:val="1F1F1F"/>
        </w:rPr>
      </w:pPr>
      <w:r w:rsidRPr="00A10B0C">
        <w:rPr>
          <w:b/>
          <w:bCs/>
          <w:color w:val="1F1F1F"/>
          <w:bdr w:val="none" w:sz="0" w:space="0" w:color="auto" w:frame="1"/>
        </w:rPr>
        <w:t>Data and Features:</w:t>
      </w:r>
      <w:r w:rsidRPr="00A10B0C">
        <w:rPr>
          <w:color w:val="1F1F1F"/>
        </w:rPr>
        <w:t xml:space="preserve"> Operates on the standardized, cleaned, and engineered dataset (including the engineered BMI metric and dummy-encoded categorical variables).</w:t>
      </w:r>
    </w:p>
    <w:p w14:paraId="23483D7C" w14:textId="77777777" w:rsidR="00A10B0C" w:rsidRPr="00A10B0C" w:rsidRDefault="00A10B0C" w:rsidP="00A10B0C">
      <w:pPr>
        <w:rPr>
          <w:color w:val="1F1F1F"/>
        </w:rPr>
      </w:pPr>
      <w:r w:rsidRPr="00A10B0C">
        <w:rPr>
          <w:b/>
          <w:bCs/>
          <w:color w:val="1F1F1F"/>
          <w:bdr w:val="none" w:sz="0" w:space="0" w:color="auto" w:frame="1"/>
        </w:rPr>
        <w:t>Model Configuration:</w:t>
      </w:r>
    </w:p>
    <w:p w14:paraId="27DD5D1C" w14:textId="77777777" w:rsidR="00A10B0C" w:rsidRPr="00A10B0C" w:rsidRDefault="00A10B0C" w:rsidP="005B3A39">
      <w:pPr>
        <w:numPr>
          <w:ilvl w:val="0"/>
          <w:numId w:val="24"/>
        </w:numPr>
        <w:spacing w:before="100" w:beforeAutospacing="1" w:after="0" w:line="240" w:lineRule="auto"/>
        <w:rPr>
          <w:color w:val="1F1F1F"/>
        </w:rPr>
      </w:pPr>
      <w:r w:rsidRPr="00A10B0C">
        <w:rPr>
          <w:b/>
          <w:bCs/>
          <w:color w:val="1F1F1F"/>
          <w:bdr w:val="none" w:sz="0" w:space="0" w:color="auto" w:frame="1"/>
        </w:rPr>
        <w:t>Penalty:</w:t>
      </w:r>
      <w:r w:rsidRPr="00A10B0C">
        <w:rPr>
          <w:color w:val="1F1F1F"/>
        </w:rPr>
        <w:t xml:space="preserve"> L2 (Ridge Regularization)</w:t>
      </w:r>
    </w:p>
    <w:p w14:paraId="12AF0619" w14:textId="77777777" w:rsidR="00A10B0C" w:rsidRPr="00A10B0C" w:rsidRDefault="00A10B0C" w:rsidP="005B3A39">
      <w:pPr>
        <w:numPr>
          <w:ilvl w:val="0"/>
          <w:numId w:val="24"/>
        </w:numPr>
        <w:spacing w:before="100" w:beforeAutospacing="1" w:after="0" w:line="240" w:lineRule="auto"/>
        <w:rPr>
          <w:color w:val="1F1F1F"/>
        </w:rPr>
      </w:pPr>
      <w:proofErr w:type="spellStart"/>
      <w:r w:rsidRPr="00A10B0C">
        <w:rPr>
          <w:b/>
          <w:bCs/>
          <w:color w:val="1F1F1F"/>
          <w:bdr w:val="none" w:sz="0" w:space="0" w:color="auto" w:frame="1"/>
        </w:rPr>
        <w:t>Hyperparameter</w:t>
      </w:r>
      <w:proofErr w:type="spellEnd"/>
      <w:r w:rsidRPr="00A10B0C">
        <w:rPr>
          <w:b/>
          <w:bCs/>
          <w:color w:val="1F1F1F"/>
          <w:bdr w:val="none" w:sz="0" w:space="0" w:color="auto" w:frame="1"/>
        </w:rPr>
        <w:t xml:space="preserve"> (C):</w:t>
      </w:r>
      <w:r w:rsidRPr="00A10B0C">
        <w:rPr>
          <w:color w:val="1F1F1F"/>
        </w:rPr>
        <w:t xml:space="preserve"> 10</w:t>
      </w:r>
    </w:p>
    <w:p w14:paraId="1CE5DBAD" w14:textId="77777777" w:rsidR="00A10B0C" w:rsidRDefault="00A10B0C" w:rsidP="00A10B0C">
      <w:pPr>
        <w:rPr>
          <w:b/>
          <w:bCs/>
          <w:color w:val="1F1F1F"/>
          <w:bdr w:val="none" w:sz="0" w:space="0" w:color="auto" w:frame="1"/>
        </w:rPr>
      </w:pPr>
    </w:p>
    <w:p w14:paraId="3CFB69F8" w14:textId="32AC73DE" w:rsidR="00A10B0C" w:rsidRPr="00A10B0C" w:rsidRDefault="00A10B0C" w:rsidP="00A10B0C">
      <w:pPr>
        <w:rPr>
          <w:color w:val="1F1F1F"/>
        </w:rPr>
      </w:pPr>
      <w:r w:rsidRPr="00A10B0C">
        <w:rPr>
          <w:b/>
          <w:bCs/>
          <w:color w:val="1F1F1F"/>
          <w:bdr w:val="none" w:sz="0" w:space="0" w:color="auto" w:frame="1"/>
        </w:rPr>
        <w:t>Performance Results: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365"/>
        <w:gridCol w:w="1085"/>
      </w:tblGrid>
      <w:tr w:rsidR="00A10B0C" w:rsidRPr="00A10B0C" w14:paraId="31EBB4E1" w14:textId="77777777" w:rsidTr="00A10B0C">
        <w:trPr>
          <w:tblHeader/>
          <w:tblCellSpacing w:w="15" w:type="dxa"/>
        </w:trPr>
        <w:tc>
          <w:tcPr>
            <w:tcW w:w="0" w:type="auto"/>
            <w:tcMar>
              <w:top w:w="120" w:type="dxa"/>
              <w:left w:w="180" w:type="dxa"/>
              <w:bottom w:w="120" w:type="dxa"/>
              <w:right w:w="180" w:type="dxa"/>
            </w:tcMar>
            <w:vAlign w:val="center"/>
            <w:hideMark/>
          </w:tcPr>
          <w:p w14:paraId="3B51062C" w14:textId="77777777" w:rsidR="00A10B0C" w:rsidRPr="00A10B0C" w:rsidRDefault="00A10B0C" w:rsidP="00A10B0C">
            <w:pPr>
              <w:spacing w:after="0"/>
              <w:rPr>
                <w:color w:val="1F1F1F"/>
              </w:rPr>
            </w:pPr>
            <w:r w:rsidRPr="00A10B0C">
              <w:rPr>
                <w:rStyle w:val="Strong"/>
                <w:color w:val="1F1F1F"/>
                <w:bdr w:val="none" w:sz="0" w:space="0" w:color="auto" w:frame="1"/>
              </w:rPr>
              <w:t>Metric</w:t>
            </w:r>
          </w:p>
        </w:tc>
        <w:tc>
          <w:tcPr>
            <w:tcW w:w="0" w:type="auto"/>
            <w:tcMar>
              <w:top w:w="120" w:type="dxa"/>
              <w:left w:w="180" w:type="dxa"/>
              <w:bottom w:w="120" w:type="dxa"/>
              <w:right w:w="180" w:type="dxa"/>
            </w:tcMar>
            <w:vAlign w:val="center"/>
            <w:hideMark/>
          </w:tcPr>
          <w:p w14:paraId="2E669EED" w14:textId="77777777" w:rsidR="00A10B0C" w:rsidRPr="00A10B0C" w:rsidRDefault="00A10B0C" w:rsidP="00A10B0C">
            <w:pPr>
              <w:spacing w:after="0"/>
              <w:rPr>
                <w:color w:val="1F1F1F"/>
              </w:rPr>
            </w:pPr>
            <w:r w:rsidRPr="00A10B0C">
              <w:rPr>
                <w:rStyle w:val="Strong"/>
                <w:color w:val="1F1F1F"/>
                <w:bdr w:val="none" w:sz="0" w:space="0" w:color="auto" w:frame="1"/>
              </w:rPr>
              <w:t>Score</w:t>
            </w:r>
          </w:p>
        </w:tc>
      </w:tr>
      <w:tr w:rsidR="00A10B0C" w:rsidRPr="00A10B0C" w14:paraId="28C09689" w14:textId="77777777" w:rsidTr="00A10B0C">
        <w:trPr>
          <w:tblCellSpacing w:w="15" w:type="dxa"/>
        </w:trPr>
        <w:tc>
          <w:tcPr>
            <w:tcW w:w="0" w:type="auto"/>
            <w:tcMar>
              <w:top w:w="120" w:type="dxa"/>
              <w:left w:w="180" w:type="dxa"/>
              <w:bottom w:w="120" w:type="dxa"/>
              <w:right w:w="180" w:type="dxa"/>
            </w:tcMar>
            <w:vAlign w:val="center"/>
            <w:hideMark/>
          </w:tcPr>
          <w:p w14:paraId="3A86D9DB" w14:textId="77777777" w:rsidR="00A10B0C" w:rsidRPr="00A10B0C" w:rsidRDefault="00A10B0C" w:rsidP="00A10B0C">
            <w:pPr>
              <w:spacing w:after="0"/>
              <w:rPr>
                <w:color w:val="1F1F1F"/>
              </w:rPr>
            </w:pPr>
            <w:r w:rsidRPr="00A10B0C">
              <w:rPr>
                <w:b/>
                <w:bCs/>
                <w:color w:val="1F1F1F"/>
                <w:bdr w:val="none" w:sz="0" w:space="0" w:color="auto" w:frame="1"/>
              </w:rPr>
              <w:t>Best CV AUC</w:t>
            </w:r>
          </w:p>
        </w:tc>
        <w:tc>
          <w:tcPr>
            <w:tcW w:w="0" w:type="auto"/>
            <w:tcMar>
              <w:top w:w="120" w:type="dxa"/>
              <w:left w:w="180" w:type="dxa"/>
              <w:bottom w:w="120" w:type="dxa"/>
              <w:right w:w="180" w:type="dxa"/>
            </w:tcMar>
            <w:vAlign w:val="center"/>
            <w:hideMark/>
          </w:tcPr>
          <w:p w14:paraId="62607049" w14:textId="77777777" w:rsidR="00A10B0C" w:rsidRPr="00A10B0C" w:rsidRDefault="00A10B0C" w:rsidP="00A10B0C">
            <w:pPr>
              <w:spacing w:after="0"/>
              <w:rPr>
                <w:color w:val="1F1F1F"/>
              </w:rPr>
            </w:pPr>
            <w:r w:rsidRPr="00A10B0C">
              <w:rPr>
                <w:color w:val="1F1F1F"/>
                <w:bdr w:val="none" w:sz="0" w:space="0" w:color="auto" w:frame="1"/>
              </w:rPr>
              <w:t>0.7920</w:t>
            </w:r>
          </w:p>
        </w:tc>
      </w:tr>
      <w:tr w:rsidR="00A10B0C" w:rsidRPr="00A10B0C" w14:paraId="03714BB7" w14:textId="77777777" w:rsidTr="00A10B0C">
        <w:trPr>
          <w:tblCellSpacing w:w="15" w:type="dxa"/>
        </w:trPr>
        <w:tc>
          <w:tcPr>
            <w:tcW w:w="0" w:type="auto"/>
            <w:tcMar>
              <w:top w:w="120" w:type="dxa"/>
              <w:left w:w="180" w:type="dxa"/>
              <w:bottom w:w="120" w:type="dxa"/>
              <w:right w:w="180" w:type="dxa"/>
            </w:tcMar>
            <w:vAlign w:val="center"/>
            <w:hideMark/>
          </w:tcPr>
          <w:p w14:paraId="7F5BBC77" w14:textId="77777777" w:rsidR="00A10B0C" w:rsidRPr="00A10B0C" w:rsidRDefault="00A10B0C" w:rsidP="00A10B0C">
            <w:pPr>
              <w:spacing w:after="0"/>
              <w:rPr>
                <w:color w:val="1F1F1F"/>
              </w:rPr>
            </w:pPr>
            <w:r w:rsidRPr="00A10B0C">
              <w:rPr>
                <w:b/>
                <w:bCs/>
                <w:color w:val="1F1F1F"/>
                <w:bdr w:val="none" w:sz="0" w:space="0" w:color="auto" w:frame="1"/>
              </w:rPr>
              <w:t>Training Accuracy</w:t>
            </w:r>
          </w:p>
        </w:tc>
        <w:tc>
          <w:tcPr>
            <w:tcW w:w="0" w:type="auto"/>
            <w:tcMar>
              <w:top w:w="120" w:type="dxa"/>
              <w:left w:w="180" w:type="dxa"/>
              <w:bottom w:w="120" w:type="dxa"/>
              <w:right w:w="180" w:type="dxa"/>
            </w:tcMar>
            <w:vAlign w:val="center"/>
            <w:hideMark/>
          </w:tcPr>
          <w:p w14:paraId="7D5A11FE" w14:textId="77777777" w:rsidR="00A10B0C" w:rsidRPr="00A10B0C" w:rsidRDefault="00A10B0C" w:rsidP="00A10B0C">
            <w:pPr>
              <w:spacing w:after="0"/>
              <w:rPr>
                <w:color w:val="1F1F1F"/>
              </w:rPr>
            </w:pPr>
            <w:r w:rsidRPr="00A10B0C">
              <w:rPr>
                <w:color w:val="1F1F1F"/>
                <w:bdr w:val="none" w:sz="0" w:space="0" w:color="auto" w:frame="1"/>
              </w:rPr>
              <w:t>0.7298</w:t>
            </w:r>
          </w:p>
        </w:tc>
      </w:tr>
      <w:tr w:rsidR="00A10B0C" w:rsidRPr="00A10B0C" w14:paraId="23E2AF67" w14:textId="77777777" w:rsidTr="00A10B0C">
        <w:trPr>
          <w:tblCellSpacing w:w="15" w:type="dxa"/>
        </w:trPr>
        <w:tc>
          <w:tcPr>
            <w:tcW w:w="0" w:type="auto"/>
            <w:tcMar>
              <w:top w:w="120" w:type="dxa"/>
              <w:left w:w="180" w:type="dxa"/>
              <w:bottom w:w="120" w:type="dxa"/>
              <w:right w:w="180" w:type="dxa"/>
            </w:tcMar>
            <w:vAlign w:val="center"/>
            <w:hideMark/>
          </w:tcPr>
          <w:p w14:paraId="2C726A7F" w14:textId="77777777" w:rsidR="00A10B0C" w:rsidRPr="00A10B0C" w:rsidRDefault="00A10B0C" w:rsidP="00A10B0C">
            <w:pPr>
              <w:spacing w:after="0"/>
              <w:rPr>
                <w:color w:val="1F1F1F"/>
              </w:rPr>
            </w:pPr>
            <w:r w:rsidRPr="00A10B0C">
              <w:rPr>
                <w:b/>
                <w:bCs/>
                <w:color w:val="1F1F1F"/>
                <w:bdr w:val="none" w:sz="0" w:space="0" w:color="auto" w:frame="1"/>
              </w:rPr>
              <w:t>Test Accuracy</w:t>
            </w:r>
          </w:p>
        </w:tc>
        <w:tc>
          <w:tcPr>
            <w:tcW w:w="0" w:type="auto"/>
            <w:tcMar>
              <w:top w:w="120" w:type="dxa"/>
              <w:left w:w="180" w:type="dxa"/>
              <w:bottom w:w="120" w:type="dxa"/>
              <w:right w:w="180" w:type="dxa"/>
            </w:tcMar>
            <w:vAlign w:val="center"/>
            <w:hideMark/>
          </w:tcPr>
          <w:p w14:paraId="3C6C5AC3" w14:textId="77777777" w:rsidR="00A10B0C" w:rsidRPr="00A10B0C" w:rsidRDefault="00A10B0C" w:rsidP="00A10B0C">
            <w:pPr>
              <w:spacing w:after="0"/>
              <w:rPr>
                <w:color w:val="1F1F1F"/>
              </w:rPr>
            </w:pPr>
            <w:r w:rsidRPr="00A10B0C">
              <w:rPr>
                <w:color w:val="1F1F1F"/>
                <w:bdr w:val="none" w:sz="0" w:space="0" w:color="auto" w:frame="1"/>
              </w:rPr>
              <w:t>0.7222</w:t>
            </w:r>
          </w:p>
        </w:tc>
      </w:tr>
      <w:tr w:rsidR="00A10B0C" w:rsidRPr="00A10B0C" w14:paraId="4E04096A" w14:textId="77777777" w:rsidTr="00A10B0C">
        <w:trPr>
          <w:tblCellSpacing w:w="15" w:type="dxa"/>
        </w:trPr>
        <w:tc>
          <w:tcPr>
            <w:tcW w:w="0" w:type="auto"/>
            <w:tcMar>
              <w:top w:w="120" w:type="dxa"/>
              <w:left w:w="180" w:type="dxa"/>
              <w:bottom w:w="120" w:type="dxa"/>
              <w:right w:w="180" w:type="dxa"/>
            </w:tcMar>
            <w:vAlign w:val="center"/>
            <w:hideMark/>
          </w:tcPr>
          <w:p w14:paraId="4A6FBD9C" w14:textId="77777777" w:rsidR="00A10B0C" w:rsidRPr="00A10B0C" w:rsidRDefault="00A10B0C" w:rsidP="00A10B0C">
            <w:pPr>
              <w:spacing w:after="0"/>
              <w:rPr>
                <w:color w:val="1F1F1F"/>
              </w:rPr>
            </w:pPr>
            <w:r w:rsidRPr="00A10B0C">
              <w:rPr>
                <w:b/>
                <w:bCs/>
                <w:color w:val="1F1F1F"/>
                <w:bdr w:val="none" w:sz="0" w:space="0" w:color="auto" w:frame="1"/>
              </w:rPr>
              <w:t>Test Precision</w:t>
            </w:r>
          </w:p>
        </w:tc>
        <w:tc>
          <w:tcPr>
            <w:tcW w:w="0" w:type="auto"/>
            <w:tcMar>
              <w:top w:w="120" w:type="dxa"/>
              <w:left w:w="180" w:type="dxa"/>
              <w:bottom w:w="120" w:type="dxa"/>
              <w:right w:w="180" w:type="dxa"/>
            </w:tcMar>
            <w:vAlign w:val="center"/>
            <w:hideMark/>
          </w:tcPr>
          <w:p w14:paraId="3BC9F68B" w14:textId="77777777" w:rsidR="00A10B0C" w:rsidRPr="00A10B0C" w:rsidRDefault="00A10B0C" w:rsidP="00A10B0C">
            <w:pPr>
              <w:spacing w:after="0"/>
              <w:rPr>
                <w:color w:val="1F1F1F"/>
              </w:rPr>
            </w:pPr>
            <w:r w:rsidRPr="00A10B0C">
              <w:rPr>
                <w:color w:val="1F1F1F"/>
                <w:bdr w:val="none" w:sz="0" w:space="0" w:color="auto" w:frame="1"/>
              </w:rPr>
              <w:t>0.7477</w:t>
            </w:r>
          </w:p>
        </w:tc>
      </w:tr>
      <w:tr w:rsidR="00A10B0C" w:rsidRPr="00A10B0C" w14:paraId="3826715F" w14:textId="77777777" w:rsidTr="00A10B0C">
        <w:trPr>
          <w:tblCellSpacing w:w="15" w:type="dxa"/>
        </w:trPr>
        <w:tc>
          <w:tcPr>
            <w:tcW w:w="0" w:type="auto"/>
            <w:tcMar>
              <w:top w:w="120" w:type="dxa"/>
              <w:left w:w="180" w:type="dxa"/>
              <w:bottom w:w="120" w:type="dxa"/>
              <w:right w:w="180" w:type="dxa"/>
            </w:tcMar>
            <w:vAlign w:val="center"/>
            <w:hideMark/>
          </w:tcPr>
          <w:p w14:paraId="0BE9F5F6" w14:textId="77777777" w:rsidR="00A10B0C" w:rsidRPr="00A10B0C" w:rsidRDefault="00A10B0C" w:rsidP="00A10B0C">
            <w:pPr>
              <w:spacing w:after="0"/>
              <w:rPr>
                <w:color w:val="1F1F1F"/>
              </w:rPr>
            </w:pPr>
            <w:r w:rsidRPr="00A10B0C">
              <w:rPr>
                <w:b/>
                <w:bCs/>
                <w:color w:val="1F1F1F"/>
                <w:bdr w:val="none" w:sz="0" w:space="0" w:color="auto" w:frame="1"/>
              </w:rPr>
              <w:t>Test Recall</w:t>
            </w:r>
          </w:p>
        </w:tc>
        <w:tc>
          <w:tcPr>
            <w:tcW w:w="0" w:type="auto"/>
            <w:tcMar>
              <w:top w:w="120" w:type="dxa"/>
              <w:left w:w="180" w:type="dxa"/>
              <w:bottom w:w="120" w:type="dxa"/>
              <w:right w:w="180" w:type="dxa"/>
            </w:tcMar>
            <w:vAlign w:val="center"/>
            <w:hideMark/>
          </w:tcPr>
          <w:p w14:paraId="298D98AA" w14:textId="77777777" w:rsidR="00A10B0C" w:rsidRPr="00A10B0C" w:rsidRDefault="00A10B0C" w:rsidP="00A10B0C">
            <w:pPr>
              <w:spacing w:after="0"/>
              <w:rPr>
                <w:color w:val="1F1F1F"/>
              </w:rPr>
            </w:pPr>
            <w:r w:rsidRPr="00A10B0C">
              <w:rPr>
                <w:color w:val="1F1F1F"/>
                <w:bdr w:val="none" w:sz="0" w:space="0" w:color="auto" w:frame="1"/>
              </w:rPr>
              <w:t>0.6615</w:t>
            </w:r>
          </w:p>
        </w:tc>
      </w:tr>
      <w:tr w:rsidR="00A10B0C" w:rsidRPr="00A10B0C" w14:paraId="44C2D69F" w14:textId="77777777" w:rsidTr="00A10B0C">
        <w:trPr>
          <w:tblCellSpacing w:w="15" w:type="dxa"/>
        </w:trPr>
        <w:tc>
          <w:tcPr>
            <w:tcW w:w="0" w:type="auto"/>
            <w:tcMar>
              <w:top w:w="120" w:type="dxa"/>
              <w:left w:w="180" w:type="dxa"/>
              <w:bottom w:w="120" w:type="dxa"/>
              <w:right w:w="180" w:type="dxa"/>
            </w:tcMar>
            <w:vAlign w:val="center"/>
            <w:hideMark/>
          </w:tcPr>
          <w:p w14:paraId="35D82B85" w14:textId="77777777" w:rsidR="00A10B0C" w:rsidRPr="00A10B0C" w:rsidRDefault="00A10B0C" w:rsidP="00A10B0C">
            <w:pPr>
              <w:spacing w:after="0"/>
              <w:rPr>
                <w:color w:val="1F1F1F"/>
              </w:rPr>
            </w:pPr>
            <w:r w:rsidRPr="00A10B0C">
              <w:rPr>
                <w:b/>
                <w:bCs/>
                <w:color w:val="1F1F1F"/>
                <w:bdr w:val="none" w:sz="0" w:space="0" w:color="auto" w:frame="1"/>
              </w:rPr>
              <w:t>Test AUC</w:t>
            </w:r>
          </w:p>
        </w:tc>
        <w:tc>
          <w:tcPr>
            <w:tcW w:w="0" w:type="auto"/>
            <w:tcMar>
              <w:top w:w="120" w:type="dxa"/>
              <w:left w:w="180" w:type="dxa"/>
              <w:bottom w:w="120" w:type="dxa"/>
              <w:right w:w="180" w:type="dxa"/>
            </w:tcMar>
            <w:vAlign w:val="center"/>
            <w:hideMark/>
          </w:tcPr>
          <w:p w14:paraId="410A5745" w14:textId="77777777" w:rsidR="00A10B0C" w:rsidRPr="00A10B0C" w:rsidRDefault="00A10B0C" w:rsidP="00A10B0C">
            <w:pPr>
              <w:spacing w:after="0"/>
              <w:rPr>
                <w:color w:val="1F1F1F"/>
              </w:rPr>
            </w:pPr>
            <w:r w:rsidRPr="00A10B0C">
              <w:rPr>
                <w:color w:val="1F1F1F"/>
                <w:bdr w:val="none" w:sz="0" w:space="0" w:color="auto" w:frame="1"/>
              </w:rPr>
              <w:t>0.7892</w:t>
            </w:r>
          </w:p>
        </w:tc>
      </w:tr>
    </w:tbl>
    <w:p w14:paraId="68862BD8" w14:textId="77777777" w:rsidR="00A10B0C" w:rsidRDefault="00A10B0C" w:rsidP="00A10B0C">
      <w:pPr>
        <w:rPr>
          <w:b/>
          <w:bCs/>
          <w:color w:val="1F1F1F"/>
          <w:bdr w:val="none" w:sz="0" w:space="0" w:color="auto" w:frame="1"/>
        </w:rPr>
      </w:pPr>
    </w:p>
    <w:p w14:paraId="01B06277" w14:textId="1F0045E5" w:rsidR="00A10B0C" w:rsidRPr="00A10B0C" w:rsidRDefault="00A10B0C" w:rsidP="00A10B0C">
      <w:pPr>
        <w:rPr>
          <w:color w:val="1F1F1F"/>
        </w:rPr>
      </w:pPr>
      <w:r w:rsidRPr="00A10B0C">
        <w:rPr>
          <w:b/>
          <w:bCs/>
          <w:color w:val="1F1F1F"/>
          <w:bdr w:val="none" w:sz="0" w:space="0" w:color="auto" w:frame="1"/>
        </w:rPr>
        <w:t>Limitations &amp; Considerations:</w:t>
      </w:r>
      <w:r w:rsidRPr="00A10B0C">
        <w:rPr>
          <w:color w:val="1F1F1F"/>
        </w:rPr>
        <w:t xml:space="preserve"> The model relies on the strict assumption that the relationship between the predictor variables and the log-odds of the target variable is linear. It may underperform if complex, interacting risk factors exist within the patient population.</w:t>
      </w:r>
    </w:p>
    <w:p w14:paraId="01C65610" w14:textId="77777777" w:rsidR="007948D7" w:rsidRPr="007948D7" w:rsidRDefault="007948D7" w:rsidP="007948D7">
      <w:pPr>
        <w:pBdr>
          <w:bottom w:val="single" w:sz="6" w:space="1" w:color="000000"/>
        </w:pBdr>
        <w:spacing w:before="240" w:after="240"/>
        <w:jc w:val="both"/>
        <w:rPr>
          <w:rFonts w:ascii="Aptos" w:eastAsia="Aptos" w:hAnsi="Aptos" w:cs="Aptos"/>
          <w:i/>
          <w:iCs/>
          <w:u w:val="single"/>
        </w:rPr>
      </w:pPr>
    </w:p>
    <w:p w14:paraId="7DE9A407" w14:textId="77777777" w:rsidR="00A10B0C" w:rsidRDefault="00A10B0C">
      <w:pPr>
        <w:rPr>
          <w:rFonts w:ascii="Aptos" w:eastAsia="Aptos" w:hAnsi="Aptos" w:cs="Aptos"/>
          <w:i/>
          <w:iCs/>
        </w:rPr>
      </w:pPr>
      <w:r>
        <w:rPr>
          <w:rFonts w:ascii="Aptos" w:eastAsia="Aptos" w:hAnsi="Aptos" w:cs="Aptos"/>
          <w:i/>
          <w:iCs/>
        </w:rPr>
        <w:br w:type="page"/>
      </w:r>
    </w:p>
    <w:p w14:paraId="3F206BA0" w14:textId="6307781B" w:rsidR="00D36D1F" w:rsidRDefault="05C2E4E1" w:rsidP="5C11011D">
      <w:pPr>
        <w:pStyle w:val="Heading3"/>
        <w:spacing w:before="281" w:after="281"/>
      </w:pPr>
      <w:r w:rsidRPr="5C11011D">
        <w:rPr>
          <w:rFonts w:ascii="Aptos" w:eastAsia="Aptos" w:hAnsi="Aptos" w:cs="Aptos"/>
          <w:b/>
          <w:bCs/>
        </w:rPr>
        <w:lastRenderedPageBreak/>
        <w:t>4. Final Conclusion</w:t>
      </w:r>
    </w:p>
    <w:p w14:paraId="32A507AB" w14:textId="4A9BD225" w:rsidR="00D36D1F" w:rsidRDefault="05C2E4E1" w:rsidP="5C11011D">
      <w:pPr>
        <w:spacing w:before="240" w:after="240"/>
        <w:jc w:val="both"/>
      </w:pPr>
      <w:r w:rsidRPr="5C11011D">
        <w:rPr>
          <w:rFonts w:ascii="Aptos" w:eastAsia="Aptos" w:hAnsi="Aptos" w:cs="Aptos"/>
        </w:rPr>
        <w:t xml:space="preserve">Your report should </w:t>
      </w:r>
      <w:proofErr w:type="spellStart"/>
      <w:r w:rsidRPr="5C11011D">
        <w:rPr>
          <w:rFonts w:ascii="Aptos" w:eastAsia="Aptos" w:hAnsi="Aptos" w:cs="Aptos"/>
        </w:rPr>
        <w:t>summarise</w:t>
      </w:r>
      <w:proofErr w:type="spellEnd"/>
      <w:r w:rsidRPr="5C11011D">
        <w:rPr>
          <w:rFonts w:ascii="Aptos" w:eastAsia="Aptos" w:hAnsi="Aptos" w:cs="Aptos"/>
        </w:rPr>
        <w:t xml:space="preserve"> key insights from all stages: important findings from features and EDA, baseline vs tuned model performance, overfitting issues and how they were resolved, assessment of data sufficiency, the suitability of linear vs non-linear models, the reasoning behind the final model choice, and the final outcomes of the modelling process.</w:t>
      </w:r>
    </w:p>
    <w:p w14:paraId="4A2824F1" w14:textId="77777777" w:rsidR="007948D7" w:rsidRDefault="001436D2" w:rsidP="007948D7">
      <w:pPr>
        <w:pBdr>
          <w:bottom w:val="single" w:sz="6" w:space="1" w:color="000000"/>
        </w:pBdr>
        <w:spacing w:before="240" w:after="240"/>
        <w:jc w:val="both"/>
        <w:rPr>
          <w:rFonts w:ascii="Aptos" w:eastAsia="Aptos" w:hAnsi="Aptos" w:cs="Aptos"/>
          <w:i/>
          <w:iCs/>
        </w:rPr>
      </w:pPr>
      <w:r>
        <w:rPr>
          <w:rFonts w:ascii="Aptos" w:eastAsia="Aptos" w:hAnsi="Aptos" w:cs="Aptos"/>
          <w:i/>
          <w:iCs/>
        </w:rPr>
        <w:pict w14:anchorId="7B15ED61">
          <v:rect id="_x0000_i1153" style="width:0;height:1.5pt" o:hralign="center" o:hrstd="t" o:hr="t" fillcolor="#a0a0a0" stroked="f"/>
        </w:pict>
      </w:r>
    </w:p>
    <w:p w14:paraId="011E1FED" w14:textId="77777777" w:rsidR="007948D7" w:rsidRDefault="007948D7" w:rsidP="007948D7">
      <w:pPr>
        <w:pBdr>
          <w:bottom w:val="single" w:sz="6" w:space="1" w:color="000000"/>
        </w:pBdr>
        <w:spacing w:before="240" w:after="240"/>
        <w:jc w:val="both"/>
        <w:rPr>
          <w:rFonts w:ascii="Aptos" w:eastAsia="Aptos" w:hAnsi="Aptos" w:cs="Aptos"/>
          <w:i/>
          <w:iCs/>
          <w:u w:val="single"/>
        </w:rPr>
      </w:pPr>
      <w:r w:rsidRPr="007948D7">
        <w:rPr>
          <w:rFonts w:ascii="Aptos" w:eastAsia="Aptos" w:hAnsi="Aptos" w:cs="Aptos"/>
          <w:i/>
          <w:iCs/>
          <w:u w:val="single"/>
        </w:rPr>
        <w:t xml:space="preserve">Answer: </w:t>
      </w:r>
    </w:p>
    <w:p w14:paraId="416E23FB" w14:textId="77777777" w:rsidR="00A10B0C" w:rsidRPr="00A10B0C" w:rsidRDefault="00A10B0C" w:rsidP="00A10B0C">
      <w:pPr>
        <w:pStyle w:val="Heading2"/>
        <w:rPr>
          <w:rFonts w:asciiTheme="minorHAnsi" w:hAnsiTheme="minorHAnsi"/>
          <w:b/>
          <w:sz w:val="24"/>
          <w:szCs w:val="24"/>
        </w:rPr>
      </w:pPr>
      <w:r w:rsidRPr="00A10B0C">
        <w:rPr>
          <w:rFonts w:asciiTheme="minorHAnsi" w:hAnsiTheme="minorHAnsi"/>
          <w:b/>
          <w:sz w:val="24"/>
          <w:szCs w:val="24"/>
        </w:rPr>
        <w:t>Key Insights and Modelling Summary</w:t>
      </w:r>
    </w:p>
    <w:p w14:paraId="0F2A9C34" w14:textId="77777777" w:rsidR="00A10B0C" w:rsidRDefault="00A10B0C" w:rsidP="00A10B0C">
      <w:pPr>
        <w:pStyle w:val="Heading2"/>
        <w:rPr>
          <w:rFonts w:asciiTheme="minorHAnsi" w:hAnsiTheme="minorHAnsi"/>
          <w:b/>
          <w:sz w:val="24"/>
          <w:szCs w:val="24"/>
        </w:rPr>
      </w:pPr>
    </w:p>
    <w:p w14:paraId="39673A76" w14:textId="0766D5F4" w:rsidR="00A10B0C" w:rsidRPr="00A10B0C" w:rsidRDefault="00A10B0C" w:rsidP="00A10B0C">
      <w:pPr>
        <w:rPr>
          <w:b/>
          <w:color w:val="0F4761" w:themeColor="accent1" w:themeShade="BF"/>
        </w:rPr>
      </w:pPr>
      <w:r w:rsidRPr="00A10B0C">
        <w:rPr>
          <w:b/>
          <w:color w:val="0F4761" w:themeColor="accent1" w:themeShade="BF"/>
        </w:rPr>
        <w:t>Data Sufficiency and Exploratory Data Analysis</w:t>
      </w:r>
    </w:p>
    <w:p w14:paraId="483A9862" w14:textId="77777777" w:rsidR="00A10B0C" w:rsidRDefault="00A10B0C" w:rsidP="00A10B0C">
      <w:pPr>
        <w:rPr>
          <w:color w:val="1F1F1F"/>
        </w:rPr>
      </w:pPr>
      <w:r>
        <w:rPr>
          <w:color w:val="1F1F1F"/>
          <w:bdr w:val="none" w:sz="0" w:space="0" w:color="auto" w:frame="1"/>
        </w:rPr>
        <w:t xml:space="preserve">The dataset provided a robust foundation for modeling, initially containing 70,000 patient records. Data cleaning resolved critical anomalies, such as physiologically impossible blood pressure readings and extreme height/weight outliers, ensuring the models were trained on valid health data. The volume of data remaining post-cleaning was highly sufficient for training classical machine learning models. Feature engineering streamlined the predictive signal by converting age and height to interpretable units, deriving Body Mass Index (BMI), and dropping highly correlated raw features to prevent </w:t>
      </w:r>
      <w:proofErr w:type="spellStart"/>
      <w:r>
        <w:rPr>
          <w:color w:val="1F1F1F"/>
          <w:bdr w:val="none" w:sz="0" w:space="0" w:color="auto" w:frame="1"/>
        </w:rPr>
        <w:t>multicollinearity</w:t>
      </w:r>
      <w:proofErr w:type="spellEnd"/>
      <w:r>
        <w:rPr>
          <w:color w:val="1F1F1F"/>
          <w:bdr w:val="none" w:sz="0" w:space="0" w:color="auto" w:frame="1"/>
        </w:rPr>
        <w:t>.</w:t>
      </w:r>
      <w:r>
        <w:rPr>
          <w:color w:val="1F1F1F"/>
        </w:rPr>
        <w:t xml:space="preserve"> </w:t>
      </w:r>
    </w:p>
    <w:p w14:paraId="0AF4C770" w14:textId="70B730F5" w:rsidR="00A10B0C" w:rsidRDefault="00A10B0C" w:rsidP="00A10B0C">
      <w:pPr>
        <w:rPr>
          <w:color w:val="1F1F1F"/>
        </w:rPr>
      </w:pPr>
    </w:p>
    <w:p w14:paraId="6B93D360" w14:textId="663890B7" w:rsidR="00A10B0C" w:rsidRPr="00A10B0C" w:rsidRDefault="00A10B0C" w:rsidP="00A10B0C">
      <w:pPr>
        <w:rPr>
          <w:b/>
          <w:color w:val="0F4761" w:themeColor="accent1" w:themeShade="BF"/>
        </w:rPr>
      </w:pPr>
      <w:r w:rsidRPr="00A10B0C">
        <w:rPr>
          <w:b/>
          <w:color w:val="0F4761" w:themeColor="accent1" w:themeShade="BF"/>
        </w:rPr>
        <w:t>Baseline vs. Tuned Performance and Overfitting</w:t>
      </w:r>
    </w:p>
    <w:p w14:paraId="2120F2DA" w14:textId="6A429D34" w:rsidR="00A10B0C" w:rsidRDefault="00A10B0C" w:rsidP="00A10B0C">
      <w:pPr>
        <w:rPr>
          <w:color w:val="1F1F1F"/>
        </w:rPr>
      </w:pPr>
      <w:r>
        <w:rPr>
          <w:color w:val="1F1F1F"/>
        </w:rPr>
        <w:t xml:space="preserve">Unconstrained non-linear models often suffer from overfitting by memorizing noise in the training data. This was resolved by implementing a Tuned Decision Tree constrained by specific </w:t>
      </w:r>
      <w:proofErr w:type="spellStart"/>
      <w:r>
        <w:rPr>
          <w:color w:val="1F1F1F"/>
        </w:rPr>
        <w:t>hyperparameters</w:t>
      </w:r>
      <w:proofErr w:type="spellEnd"/>
      <w:r>
        <w:rPr>
          <w:color w:val="1F1F1F"/>
        </w:rPr>
        <w:t xml:space="preserve"> (a maximum depth of 7, minimum samples split of 20, and minimum samples per leaf of 100). These constraints successfully mitigated overfitting, resulting in a model that generalized well to unseen test data, producing a test accuracy (0.7047) that closely matched its training accuracy (0.7077).</w:t>
      </w:r>
    </w:p>
    <w:p w14:paraId="1CE0E058" w14:textId="3EDE1E71" w:rsidR="00A10B0C" w:rsidRDefault="00A10B0C" w:rsidP="00A10B0C">
      <w:pPr>
        <w:rPr>
          <w:b/>
        </w:rPr>
      </w:pPr>
      <w:r>
        <w:rPr>
          <w:color w:val="1F1F1F"/>
        </w:rPr>
        <w:br/>
      </w:r>
      <w:r w:rsidRPr="00A10B0C">
        <w:rPr>
          <w:b/>
          <w:color w:val="0F4761" w:themeColor="accent1" w:themeShade="BF"/>
        </w:rPr>
        <w:t>Linear vs. Non-Linear Suitability</w:t>
      </w:r>
    </w:p>
    <w:p w14:paraId="7A0B5905" w14:textId="77777777" w:rsidR="00A10B0C" w:rsidRDefault="00A10B0C" w:rsidP="00A10B0C">
      <w:pPr>
        <w:rPr>
          <w:color w:val="1F1F1F"/>
        </w:rPr>
      </w:pPr>
      <w:r>
        <w:rPr>
          <w:color w:val="1F1F1F"/>
        </w:rPr>
        <w:t>Both linear (SVM, Logistic Regression) and non-linear (Decision Tree) architectures were evaluated. The models achieved broadly similar test AUC scores, ranging from 0.7877 to 0.7934.</w:t>
      </w:r>
    </w:p>
    <w:p w14:paraId="206318D8" w14:textId="77777777" w:rsidR="00A10B0C" w:rsidRDefault="00A10B0C" w:rsidP="00A10B0C">
      <w:pPr>
        <w:rPr>
          <w:color w:val="1F1F1F"/>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425"/>
        <w:gridCol w:w="1301"/>
        <w:gridCol w:w="1566"/>
        <w:gridCol w:w="1544"/>
        <w:gridCol w:w="1291"/>
        <w:gridCol w:w="1223"/>
      </w:tblGrid>
      <w:tr w:rsidR="00A10B0C" w:rsidRPr="00A10B0C" w14:paraId="4F566534" w14:textId="77777777" w:rsidTr="00A10B0C">
        <w:trPr>
          <w:tblHeader/>
          <w:tblCellSpacing w:w="15" w:type="dxa"/>
        </w:trPr>
        <w:tc>
          <w:tcPr>
            <w:tcW w:w="2380" w:type="dxa"/>
            <w:tcMar>
              <w:top w:w="120" w:type="dxa"/>
              <w:left w:w="180" w:type="dxa"/>
              <w:bottom w:w="120" w:type="dxa"/>
              <w:right w:w="180" w:type="dxa"/>
            </w:tcMar>
            <w:vAlign w:val="center"/>
            <w:hideMark/>
          </w:tcPr>
          <w:p w14:paraId="14BCCC0C"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lastRenderedPageBreak/>
              <w:t>Model</w:t>
            </w:r>
          </w:p>
        </w:tc>
        <w:tc>
          <w:tcPr>
            <w:tcW w:w="1271" w:type="dxa"/>
            <w:tcMar>
              <w:top w:w="120" w:type="dxa"/>
              <w:left w:w="180" w:type="dxa"/>
              <w:bottom w:w="120" w:type="dxa"/>
              <w:right w:w="180" w:type="dxa"/>
            </w:tcMar>
            <w:vAlign w:val="center"/>
            <w:hideMark/>
          </w:tcPr>
          <w:p w14:paraId="29EC96F7"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Train Accuracy</w:t>
            </w:r>
          </w:p>
        </w:tc>
        <w:tc>
          <w:tcPr>
            <w:tcW w:w="0" w:type="auto"/>
            <w:tcMar>
              <w:top w:w="120" w:type="dxa"/>
              <w:left w:w="180" w:type="dxa"/>
              <w:bottom w:w="120" w:type="dxa"/>
              <w:right w:w="180" w:type="dxa"/>
            </w:tcMar>
            <w:vAlign w:val="center"/>
            <w:hideMark/>
          </w:tcPr>
          <w:p w14:paraId="74685AD1"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Accuracy</w:t>
            </w:r>
          </w:p>
        </w:tc>
        <w:tc>
          <w:tcPr>
            <w:tcW w:w="0" w:type="auto"/>
            <w:tcMar>
              <w:top w:w="120" w:type="dxa"/>
              <w:left w:w="180" w:type="dxa"/>
              <w:bottom w:w="120" w:type="dxa"/>
              <w:right w:w="180" w:type="dxa"/>
            </w:tcMar>
            <w:vAlign w:val="center"/>
            <w:hideMark/>
          </w:tcPr>
          <w:p w14:paraId="62710301"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Precision</w:t>
            </w:r>
          </w:p>
        </w:tc>
        <w:tc>
          <w:tcPr>
            <w:tcW w:w="0" w:type="auto"/>
            <w:tcMar>
              <w:top w:w="120" w:type="dxa"/>
              <w:left w:w="180" w:type="dxa"/>
              <w:bottom w:w="120" w:type="dxa"/>
              <w:right w:w="180" w:type="dxa"/>
            </w:tcMar>
            <w:vAlign w:val="center"/>
            <w:hideMark/>
          </w:tcPr>
          <w:p w14:paraId="248D199A"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Recall</w:t>
            </w:r>
          </w:p>
        </w:tc>
        <w:tc>
          <w:tcPr>
            <w:tcW w:w="0" w:type="auto"/>
            <w:tcMar>
              <w:top w:w="120" w:type="dxa"/>
              <w:left w:w="180" w:type="dxa"/>
              <w:bottom w:w="120" w:type="dxa"/>
              <w:right w:w="180" w:type="dxa"/>
            </w:tcMar>
            <w:vAlign w:val="center"/>
            <w:hideMark/>
          </w:tcPr>
          <w:p w14:paraId="541BF36C" w14:textId="77777777" w:rsidR="00A10B0C" w:rsidRPr="00A10B0C" w:rsidRDefault="00A10B0C" w:rsidP="00A10B0C">
            <w:pPr>
              <w:spacing w:after="0"/>
              <w:rPr>
                <w:color w:val="1F1F1F"/>
                <w:sz w:val="20"/>
                <w:szCs w:val="20"/>
              </w:rPr>
            </w:pPr>
            <w:r w:rsidRPr="00A10B0C">
              <w:rPr>
                <w:rStyle w:val="Strong"/>
                <w:color w:val="1F1F1F"/>
                <w:sz w:val="20"/>
                <w:szCs w:val="20"/>
                <w:bdr w:val="none" w:sz="0" w:space="0" w:color="auto" w:frame="1"/>
              </w:rPr>
              <w:t>Test AUC</w:t>
            </w:r>
          </w:p>
        </w:tc>
      </w:tr>
      <w:tr w:rsidR="00A10B0C" w:rsidRPr="00A10B0C" w14:paraId="4917B8AF" w14:textId="77777777" w:rsidTr="00A10B0C">
        <w:trPr>
          <w:tblCellSpacing w:w="15" w:type="dxa"/>
        </w:trPr>
        <w:tc>
          <w:tcPr>
            <w:tcW w:w="2380" w:type="dxa"/>
            <w:tcMar>
              <w:top w:w="120" w:type="dxa"/>
              <w:left w:w="180" w:type="dxa"/>
              <w:bottom w:w="120" w:type="dxa"/>
              <w:right w:w="180" w:type="dxa"/>
            </w:tcMar>
            <w:vAlign w:val="center"/>
            <w:hideMark/>
          </w:tcPr>
          <w:p w14:paraId="4075561B"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Linear SVM</w:t>
            </w:r>
          </w:p>
        </w:tc>
        <w:tc>
          <w:tcPr>
            <w:tcW w:w="1271" w:type="dxa"/>
            <w:tcMar>
              <w:top w:w="120" w:type="dxa"/>
              <w:left w:w="180" w:type="dxa"/>
              <w:bottom w:w="120" w:type="dxa"/>
              <w:right w:w="180" w:type="dxa"/>
            </w:tcMar>
            <w:vAlign w:val="center"/>
            <w:hideMark/>
          </w:tcPr>
          <w:p w14:paraId="707517F5"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0.7293</w:t>
            </w:r>
          </w:p>
        </w:tc>
        <w:tc>
          <w:tcPr>
            <w:tcW w:w="0" w:type="auto"/>
            <w:tcMar>
              <w:top w:w="120" w:type="dxa"/>
              <w:left w:w="180" w:type="dxa"/>
              <w:bottom w:w="120" w:type="dxa"/>
              <w:right w:w="180" w:type="dxa"/>
            </w:tcMar>
            <w:vAlign w:val="center"/>
            <w:hideMark/>
          </w:tcPr>
          <w:p w14:paraId="5724FD26"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0.7240</w:t>
            </w:r>
          </w:p>
        </w:tc>
        <w:tc>
          <w:tcPr>
            <w:tcW w:w="0" w:type="auto"/>
            <w:tcMar>
              <w:top w:w="120" w:type="dxa"/>
              <w:left w:w="180" w:type="dxa"/>
              <w:bottom w:w="120" w:type="dxa"/>
              <w:right w:w="180" w:type="dxa"/>
            </w:tcMar>
            <w:vAlign w:val="center"/>
            <w:hideMark/>
          </w:tcPr>
          <w:p w14:paraId="4110916B"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0.7251</w:t>
            </w:r>
          </w:p>
        </w:tc>
        <w:tc>
          <w:tcPr>
            <w:tcW w:w="0" w:type="auto"/>
            <w:tcMar>
              <w:top w:w="120" w:type="dxa"/>
              <w:left w:w="180" w:type="dxa"/>
              <w:bottom w:w="120" w:type="dxa"/>
              <w:right w:w="180" w:type="dxa"/>
            </w:tcMar>
            <w:vAlign w:val="center"/>
            <w:hideMark/>
          </w:tcPr>
          <w:p w14:paraId="33A77DF4"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0.7119</w:t>
            </w:r>
          </w:p>
        </w:tc>
        <w:tc>
          <w:tcPr>
            <w:tcW w:w="0" w:type="auto"/>
            <w:tcMar>
              <w:top w:w="120" w:type="dxa"/>
              <w:left w:w="180" w:type="dxa"/>
              <w:bottom w:w="120" w:type="dxa"/>
              <w:right w:w="180" w:type="dxa"/>
            </w:tcMar>
            <w:vAlign w:val="center"/>
            <w:hideMark/>
          </w:tcPr>
          <w:p w14:paraId="3B97C971"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0.7877</w:t>
            </w:r>
          </w:p>
        </w:tc>
      </w:tr>
      <w:tr w:rsidR="00A10B0C" w:rsidRPr="00A10B0C" w14:paraId="30659413" w14:textId="77777777" w:rsidTr="00A10B0C">
        <w:trPr>
          <w:tblCellSpacing w:w="15" w:type="dxa"/>
        </w:trPr>
        <w:tc>
          <w:tcPr>
            <w:tcW w:w="2380" w:type="dxa"/>
            <w:tcMar>
              <w:top w:w="120" w:type="dxa"/>
              <w:left w:w="180" w:type="dxa"/>
              <w:bottom w:w="120" w:type="dxa"/>
              <w:right w:w="180" w:type="dxa"/>
            </w:tcMar>
            <w:vAlign w:val="center"/>
            <w:hideMark/>
          </w:tcPr>
          <w:p w14:paraId="2E14FA1A"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Tuned Decision Tree</w:t>
            </w:r>
          </w:p>
        </w:tc>
        <w:tc>
          <w:tcPr>
            <w:tcW w:w="1271" w:type="dxa"/>
            <w:tcMar>
              <w:top w:w="120" w:type="dxa"/>
              <w:left w:w="180" w:type="dxa"/>
              <w:bottom w:w="120" w:type="dxa"/>
              <w:right w:w="180" w:type="dxa"/>
            </w:tcMar>
            <w:vAlign w:val="center"/>
            <w:hideMark/>
          </w:tcPr>
          <w:p w14:paraId="75CB79D4"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0.7077</w:t>
            </w:r>
          </w:p>
        </w:tc>
        <w:tc>
          <w:tcPr>
            <w:tcW w:w="0" w:type="auto"/>
            <w:tcMar>
              <w:top w:w="120" w:type="dxa"/>
              <w:left w:w="180" w:type="dxa"/>
              <w:bottom w:w="120" w:type="dxa"/>
              <w:right w:w="180" w:type="dxa"/>
            </w:tcMar>
            <w:vAlign w:val="center"/>
            <w:hideMark/>
          </w:tcPr>
          <w:p w14:paraId="1A0DB7AC"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0.7047</w:t>
            </w:r>
          </w:p>
        </w:tc>
        <w:tc>
          <w:tcPr>
            <w:tcW w:w="0" w:type="auto"/>
            <w:tcMar>
              <w:top w:w="120" w:type="dxa"/>
              <w:left w:w="180" w:type="dxa"/>
              <w:bottom w:w="120" w:type="dxa"/>
              <w:right w:w="180" w:type="dxa"/>
            </w:tcMar>
            <w:vAlign w:val="center"/>
            <w:hideMark/>
          </w:tcPr>
          <w:p w14:paraId="1B4C0C7D"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0.6605</w:t>
            </w:r>
          </w:p>
        </w:tc>
        <w:tc>
          <w:tcPr>
            <w:tcW w:w="0" w:type="auto"/>
            <w:tcMar>
              <w:top w:w="120" w:type="dxa"/>
              <w:left w:w="180" w:type="dxa"/>
              <w:bottom w:w="120" w:type="dxa"/>
              <w:right w:w="180" w:type="dxa"/>
            </w:tcMar>
            <w:vAlign w:val="center"/>
            <w:hideMark/>
          </w:tcPr>
          <w:p w14:paraId="4F87EA6E"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0.8292</w:t>
            </w:r>
          </w:p>
        </w:tc>
        <w:tc>
          <w:tcPr>
            <w:tcW w:w="0" w:type="auto"/>
            <w:tcMar>
              <w:top w:w="120" w:type="dxa"/>
              <w:left w:w="180" w:type="dxa"/>
              <w:bottom w:w="120" w:type="dxa"/>
              <w:right w:w="180" w:type="dxa"/>
            </w:tcMar>
            <w:vAlign w:val="center"/>
            <w:hideMark/>
          </w:tcPr>
          <w:p w14:paraId="2C3961B1"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0.7934</w:t>
            </w:r>
          </w:p>
        </w:tc>
      </w:tr>
      <w:tr w:rsidR="00A10B0C" w:rsidRPr="00A10B0C" w14:paraId="095E518A" w14:textId="77777777" w:rsidTr="00A10B0C">
        <w:trPr>
          <w:tblCellSpacing w:w="15" w:type="dxa"/>
        </w:trPr>
        <w:tc>
          <w:tcPr>
            <w:tcW w:w="2380" w:type="dxa"/>
            <w:tcMar>
              <w:top w:w="120" w:type="dxa"/>
              <w:left w:w="180" w:type="dxa"/>
              <w:bottom w:w="120" w:type="dxa"/>
              <w:right w:w="180" w:type="dxa"/>
            </w:tcMar>
            <w:vAlign w:val="center"/>
            <w:hideMark/>
          </w:tcPr>
          <w:p w14:paraId="43EE6F66" w14:textId="77777777" w:rsidR="00A10B0C" w:rsidRPr="00A10B0C" w:rsidRDefault="00A10B0C" w:rsidP="00A10B0C">
            <w:pPr>
              <w:spacing w:after="0"/>
              <w:rPr>
                <w:color w:val="1F1F1F"/>
                <w:sz w:val="20"/>
                <w:szCs w:val="20"/>
              </w:rPr>
            </w:pPr>
            <w:r w:rsidRPr="00A10B0C">
              <w:rPr>
                <w:b/>
                <w:bCs/>
                <w:color w:val="1F1F1F"/>
                <w:sz w:val="20"/>
                <w:szCs w:val="20"/>
                <w:bdr w:val="none" w:sz="0" w:space="0" w:color="auto" w:frame="1"/>
              </w:rPr>
              <w:t>Logistic Regression</w:t>
            </w:r>
          </w:p>
        </w:tc>
        <w:tc>
          <w:tcPr>
            <w:tcW w:w="1271" w:type="dxa"/>
            <w:tcMar>
              <w:top w:w="120" w:type="dxa"/>
              <w:left w:w="180" w:type="dxa"/>
              <w:bottom w:w="120" w:type="dxa"/>
              <w:right w:w="180" w:type="dxa"/>
            </w:tcMar>
            <w:vAlign w:val="center"/>
            <w:hideMark/>
          </w:tcPr>
          <w:p w14:paraId="2D34755F"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0.7298</w:t>
            </w:r>
          </w:p>
        </w:tc>
        <w:tc>
          <w:tcPr>
            <w:tcW w:w="0" w:type="auto"/>
            <w:tcMar>
              <w:top w:w="120" w:type="dxa"/>
              <w:left w:w="180" w:type="dxa"/>
              <w:bottom w:w="120" w:type="dxa"/>
              <w:right w:w="180" w:type="dxa"/>
            </w:tcMar>
            <w:vAlign w:val="center"/>
            <w:hideMark/>
          </w:tcPr>
          <w:p w14:paraId="508784C5"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0.7222</w:t>
            </w:r>
          </w:p>
        </w:tc>
        <w:tc>
          <w:tcPr>
            <w:tcW w:w="0" w:type="auto"/>
            <w:tcMar>
              <w:top w:w="120" w:type="dxa"/>
              <w:left w:w="180" w:type="dxa"/>
              <w:bottom w:w="120" w:type="dxa"/>
              <w:right w:w="180" w:type="dxa"/>
            </w:tcMar>
            <w:vAlign w:val="center"/>
            <w:hideMark/>
          </w:tcPr>
          <w:p w14:paraId="79FD4970"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0.7477</w:t>
            </w:r>
          </w:p>
        </w:tc>
        <w:tc>
          <w:tcPr>
            <w:tcW w:w="0" w:type="auto"/>
            <w:tcMar>
              <w:top w:w="120" w:type="dxa"/>
              <w:left w:w="180" w:type="dxa"/>
              <w:bottom w:w="120" w:type="dxa"/>
              <w:right w:w="180" w:type="dxa"/>
            </w:tcMar>
            <w:vAlign w:val="center"/>
            <w:hideMark/>
          </w:tcPr>
          <w:p w14:paraId="04F73FA8"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0.6615</w:t>
            </w:r>
          </w:p>
        </w:tc>
        <w:tc>
          <w:tcPr>
            <w:tcW w:w="0" w:type="auto"/>
            <w:tcMar>
              <w:top w:w="120" w:type="dxa"/>
              <w:left w:w="180" w:type="dxa"/>
              <w:bottom w:w="120" w:type="dxa"/>
              <w:right w:w="180" w:type="dxa"/>
            </w:tcMar>
            <w:vAlign w:val="center"/>
            <w:hideMark/>
          </w:tcPr>
          <w:p w14:paraId="1C51CE26" w14:textId="77777777" w:rsidR="00A10B0C" w:rsidRPr="00A10B0C" w:rsidRDefault="00A10B0C" w:rsidP="00A10B0C">
            <w:pPr>
              <w:spacing w:after="0"/>
              <w:rPr>
                <w:color w:val="1F1F1F"/>
                <w:sz w:val="20"/>
                <w:szCs w:val="20"/>
              </w:rPr>
            </w:pPr>
            <w:r w:rsidRPr="00A10B0C">
              <w:rPr>
                <w:color w:val="1F1F1F"/>
                <w:sz w:val="20"/>
                <w:szCs w:val="20"/>
                <w:bdr w:val="none" w:sz="0" w:space="0" w:color="auto" w:frame="1"/>
              </w:rPr>
              <w:t>0.7892</w:t>
            </w:r>
          </w:p>
        </w:tc>
      </w:tr>
    </w:tbl>
    <w:p w14:paraId="6AA47B3B" w14:textId="77777777" w:rsidR="00A10B0C" w:rsidRDefault="00A10B0C" w:rsidP="00A10B0C">
      <w:pPr>
        <w:rPr>
          <w:color w:val="1F1F1F"/>
        </w:rPr>
      </w:pPr>
    </w:p>
    <w:p w14:paraId="026AC46C" w14:textId="67DED529" w:rsidR="00A10B0C" w:rsidRDefault="00A10B0C" w:rsidP="00A10B0C">
      <w:pPr>
        <w:rPr>
          <w:color w:val="1F1F1F"/>
        </w:rPr>
      </w:pPr>
      <w:r>
        <w:rPr>
          <w:color w:val="1F1F1F"/>
        </w:rPr>
        <w:t>While the linear models provided strong baselines with higher overall test precision (up to 0.7477 for Logistic Regression), the non-linear Tuned Decision Tree demonstrated a superior ability to identify at-risk patients. The non-linear model yielded a substantially higher test recall of 0.8292, suggesting it is better suited to capturing the complex, interacting health metrics associated with cardiovascular disease.</w:t>
      </w:r>
    </w:p>
    <w:p w14:paraId="1BC7515C" w14:textId="0CB099CF" w:rsidR="00A10B0C" w:rsidRDefault="00A10B0C" w:rsidP="005B3A39">
      <w:pPr>
        <w:rPr>
          <w:color w:val="1F1F1F"/>
        </w:rPr>
      </w:pPr>
      <w:r>
        <w:rPr>
          <w:color w:val="1F1F1F"/>
        </w:rPr>
        <w:br/>
      </w:r>
      <w:r w:rsidRPr="00A10B0C">
        <w:rPr>
          <w:b/>
          <w:color w:val="0F4761" w:themeColor="accent1" w:themeShade="BF"/>
        </w:rPr>
        <w:t>Final Model Choice and Workflow Integration</w:t>
      </w:r>
    </w:p>
    <w:p w14:paraId="2DB6A013" w14:textId="43187182" w:rsidR="00A10B0C" w:rsidRDefault="00A10B0C" w:rsidP="00A10B0C">
      <w:pPr>
        <w:rPr>
          <w:color w:val="1F1F1F"/>
        </w:rPr>
      </w:pPr>
      <w:r>
        <w:rPr>
          <w:color w:val="1F1F1F"/>
        </w:rPr>
        <w:t xml:space="preserve">The Tuned Decision Tree was selected as the final model for </w:t>
      </w:r>
      <w:proofErr w:type="spellStart"/>
      <w:r>
        <w:rPr>
          <w:color w:val="1F1F1F"/>
        </w:rPr>
        <w:t>CardioCare</w:t>
      </w:r>
      <w:proofErr w:type="spellEnd"/>
      <w:r>
        <w:rPr>
          <w:color w:val="1F1F1F"/>
        </w:rPr>
        <w:t>. While its overall AUC (0.7934) is comparable to the linear models, it excels in two areas critical for healthcare resource allocation:</w:t>
      </w:r>
    </w:p>
    <w:p w14:paraId="5C1D3C95" w14:textId="77777777" w:rsidR="00A10B0C" w:rsidRDefault="00A10B0C" w:rsidP="005B3A39">
      <w:pPr>
        <w:numPr>
          <w:ilvl w:val="0"/>
          <w:numId w:val="25"/>
        </w:numPr>
        <w:spacing w:before="100" w:beforeAutospacing="1" w:after="0" w:line="240" w:lineRule="auto"/>
        <w:rPr>
          <w:color w:val="1F1F1F"/>
        </w:rPr>
      </w:pPr>
      <w:r>
        <w:rPr>
          <w:b/>
          <w:bCs/>
          <w:color w:val="1F1F1F"/>
          <w:bdr w:val="none" w:sz="0" w:space="0" w:color="auto" w:frame="1"/>
        </w:rPr>
        <w:t>High Recall:</w:t>
      </w:r>
      <w:r>
        <w:rPr>
          <w:color w:val="1F1F1F"/>
          <w:bdr w:val="none" w:sz="0" w:space="0" w:color="auto" w:frame="1"/>
        </w:rPr>
        <w:t xml:space="preserve"> In a preventative screening context, minimizing false negatives (missing a patient who actually is at risk of CVD) is the highest priority. The model's 0.8292 recall ensures the vast majority of at-risk individuals are correctly flagged to prioritize their consultations.</w:t>
      </w:r>
      <w:r>
        <w:rPr>
          <w:color w:val="1F1F1F"/>
        </w:rPr>
        <w:t xml:space="preserve"> </w:t>
      </w:r>
    </w:p>
    <w:p w14:paraId="5F03ACF1" w14:textId="77777777" w:rsidR="00A10B0C" w:rsidRDefault="00A10B0C" w:rsidP="005B3A39">
      <w:pPr>
        <w:numPr>
          <w:ilvl w:val="0"/>
          <w:numId w:val="25"/>
        </w:numPr>
        <w:spacing w:before="100" w:beforeAutospacing="1" w:after="0" w:line="240" w:lineRule="auto"/>
        <w:rPr>
          <w:color w:val="1F1F1F"/>
        </w:rPr>
      </w:pPr>
      <w:r>
        <w:rPr>
          <w:b/>
          <w:bCs/>
          <w:color w:val="1F1F1F"/>
          <w:bdr w:val="none" w:sz="0" w:space="0" w:color="auto" w:frame="1"/>
        </w:rPr>
        <w:t>Interpretability:</w:t>
      </w:r>
      <w:r>
        <w:rPr>
          <w:color w:val="1F1F1F"/>
        </w:rPr>
        <w:t xml:space="preserve"> The decision tree generates clear, human-readable decision rules and feature importance rankings. This transparency allows medical professionals to easily explain the specific risk factors driving a patient's classification to both users and stakeholders, facilitating seamless integration into </w:t>
      </w:r>
      <w:proofErr w:type="spellStart"/>
      <w:r>
        <w:rPr>
          <w:color w:val="1F1F1F"/>
        </w:rPr>
        <w:t>CardioCare's</w:t>
      </w:r>
      <w:proofErr w:type="spellEnd"/>
      <w:r>
        <w:rPr>
          <w:color w:val="1F1F1F"/>
        </w:rPr>
        <w:t xml:space="preserve"> clinical workflows.</w:t>
      </w:r>
    </w:p>
    <w:p w14:paraId="2C078E63" w14:textId="63E84B9E" w:rsidR="00D36D1F" w:rsidRPr="0070257A" w:rsidRDefault="00D36D1F" w:rsidP="00C81ABC">
      <w:pPr>
        <w:pStyle w:val="NormalWeb"/>
        <w:rPr>
          <w:rFonts w:asciiTheme="minorHAnsi" w:hAnsiTheme="minorHAnsi"/>
        </w:rPr>
      </w:pPr>
    </w:p>
    <w:sectPr w:rsidR="00D36D1F" w:rsidRPr="0070257A">
      <w:pgSz w:w="12240" w:h="15840"/>
      <w:pgMar w:top="117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swiss"/>
    <w:pitch w:val="variable"/>
    <w:sig w:usb0="20000287"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33218"/>
    <w:multiLevelType w:val="multilevel"/>
    <w:tmpl w:val="F3489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D67B4"/>
    <w:multiLevelType w:val="multilevel"/>
    <w:tmpl w:val="6C7C4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C25388"/>
    <w:multiLevelType w:val="multilevel"/>
    <w:tmpl w:val="C4D4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0B38D5"/>
    <w:multiLevelType w:val="multilevel"/>
    <w:tmpl w:val="F63C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AD621C"/>
    <w:multiLevelType w:val="multilevel"/>
    <w:tmpl w:val="0A9E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10293"/>
    <w:multiLevelType w:val="multilevel"/>
    <w:tmpl w:val="BDBEA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087AB6"/>
    <w:multiLevelType w:val="multilevel"/>
    <w:tmpl w:val="DA5EF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810172"/>
    <w:multiLevelType w:val="multilevel"/>
    <w:tmpl w:val="3BF6B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0006E"/>
    <w:multiLevelType w:val="multilevel"/>
    <w:tmpl w:val="5A04B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890A68"/>
    <w:multiLevelType w:val="multilevel"/>
    <w:tmpl w:val="B92EB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C705D"/>
    <w:multiLevelType w:val="multilevel"/>
    <w:tmpl w:val="E352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7929F8"/>
    <w:multiLevelType w:val="multilevel"/>
    <w:tmpl w:val="72F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DD3FF8"/>
    <w:multiLevelType w:val="multilevel"/>
    <w:tmpl w:val="AF76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21449C"/>
    <w:multiLevelType w:val="multilevel"/>
    <w:tmpl w:val="AA48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35328D"/>
    <w:multiLevelType w:val="multilevel"/>
    <w:tmpl w:val="F3A8F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C46033"/>
    <w:multiLevelType w:val="multilevel"/>
    <w:tmpl w:val="BAF6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7961C6"/>
    <w:multiLevelType w:val="multilevel"/>
    <w:tmpl w:val="79F6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576BEE"/>
    <w:multiLevelType w:val="multilevel"/>
    <w:tmpl w:val="9C666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150D1E"/>
    <w:multiLevelType w:val="multilevel"/>
    <w:tmpl w:val="DB4A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4B103AF"/>
    <w:multiLevelType w:val="multilevel"/>
    <w:tmpl w:val="00FE6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56F7D67"/>
    <w:multiLevelType w:val="multilevel"/>
    <w:tmpl w:val="405C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444FE4"/>
    <w:multiLevelType w:val="multilevel"/>
    <w:tmpl w:val="2BA2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385011"/>
    <w:multiLevelType w:val="multilevel"/>
    <w:tmpl w:val="D54ED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C4662EE"/>
    <w:multiLevelType w:val="multilevel"/>
    <w:tmpl w:val="12385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E02A60"/>
    <w:multiLevelType w:val="multilevel"/>
    <w:tmpl w:val="CF404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0"/>
  </w:num>
  <w:num w:numId="2">
    <w:abstractNumId w:val="21"/>
  </w:num>
  <w:num w:numId="3">
    <w:abstractNumId w:val="7"/>
  </w:num>
  <w:num w:numId="4">
    <w:abstractNumId w:val="3"/>
  </w:num>
  <w:num w:numId="5">
    <w:abstractNumId w:val="0"/>
  </w:num>
  <w:num w:numId="6">
    <w:abstractNumId w:val="15"/>
  </w:num>
  <w:num w:numId="7">
    <w:abstractNumId w:val="5"/>
  </w:num>
  <w:num w:numId="8">
    <w:abstractNumId w:val="23"/>
  </w:num>
  <w:num w:numId="9">
    <w:abstractNumId w:val="1"/>
  </w:num>
  <w:num w:numId="10">
    <w:abstractNumId w:val="16"/>
  </w:num>
  <w:num w:numId="11">
    <w:abstractNumId w:val="6"/>
  </w:num>
  <w:num w:numId="12">
    <w:abstractNumId w:val="2"/>
  </w:num>
  <w:num w:numId="13">
    <w:abstractNumId w:val="13"/>
  </w:num>
  <w:num w:numId="14">
    <w:abstractNumId w:val="24"/>
  </w:num>
  <w:num w:numId="15">
    <w:abstractNumId w:val="4"/>
  </w:num>
  <w:num w:numId="16">
    <w:abstractNumId w:val="11"/>
  </w:num>
  <w:num w:numId="17">
    <w:abstractNumId w:val="18"/>
  </w:num>
  <w:num w:numId="18">
    <w:abstractNumId w:val="14"/>
  </w:num>
  <w:num w:numId="19">
    <w:abstractNumId w:val="12"/>
  </w:num>
  <w:num w:numId="20">
    <w:abstractNumId w:val="19"/>
  </w:num>
  <w:num w:numId="21">
    <w:abstractNumId w:val="8"/>
  </w:num>
  <w:num w:numId="22">
    <w:abstractNumId w:val="9"/>
  </w:num>
  <w:num w:numId="23">
    <w:abstractNumId w:val="17"/>
  </w:num>
  <w:num w:numId="24">
    <w:abstractNumId w:val="10"/>
  </w:num>
  <w:num w:numId="25">
    <w:abstractNumId w:val="22"/>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369F6BF"/>
    <w:rsid w:val="001436D2"/>
    <w:rsid w:val="002F5ED0"/>
    <w:rsid w:val="00333F46"/>
    <w:rsid w:val="00427B80"/>
    <w:rsid w:val="004858EC"/>
    <w:rsid w:val="00527571"/>
    <w:rsid w:val="005B3A39"/>
    <w:rsid w:val="0070257A"/>
    <w:rsid w:val="007948D7"/>
    <w:rsid w:val="00A10B0C"/>
    <w:rsid w:val="00A84B02"/>
    <w:rsid w:val="00C0505A"/>
    <w:rsid w:val="00C81ABC"/>
    <w:rsid w:val="00CB3852"/>
    <w:rsid w:val="00D36D1F"/>
    <w:rsid w:val="00F31696"/>
    <w:rsid w:val="00F9739C"/>
    <w:rsid w:val="02212AE2"/>
    <w:rsid w:val="05A6EBAD"/>
    <w:rsid w:val="05C2E4E1"/>
    <w:rsid w:val="099E8357"/>
    <w:rsid w:val="0A7C89DE"/>
    <w:rsid w:val="0FF681C4"/>
    <w:rsid w:val="10EF8EA1"/>
    <w:rsid w:val="137A4F56"/>
    <w:rsid w:val="146BC91F"/>
    <w:rsid w:val="14FE461E"/>
    <w:rsid w:val="16FB1430"/>
    <w:rsid w:val="18AEEE9E"/>
    <w:rsid w:val="1AAFA350"/>
    <w:rsid w:val="1C34585A"/>
    <w:rsid w:val="1F78E7EA"/>
    <w:rsid w:val="1F9E151F"/>
    <w:rsid w:val="289BDF37"/>
    <w:rsid w:val="2A7AC496"/>
    <w:rsid w:val="2D6C65B7"/>
    <w:rsid w:val="3369F6BF"/>
    <w:rsid w:val="349CF156"/>
    <w:rsid w:val="359F14C3"/>
    <w:rsid w:val="3791152A"/>
    <w:rsid w:val="3F8F9A5D"/>
    <w:rsid w:val="4438EEAC"/>
    <w:rsid w:val="4B5E7478"/>
    <w:rsid w:val="4FC12092"/>
    <w:rsid w:val="528C6F34"/>
    <w:rsid w:val="53D61481"/>
    <w:rsid w:val="5591BB57"/>
    <w:rsid w:val="59C1EF4D"/>
    <w:rsid w:val="5BC831A6"/>
    <w:rsid w:val="5C11011D"/>
    <w:rsid w:val="5DA9C516"/>
    <w:rsid w:val="60D5356A"/>
    <w:rsid w:val="61D0C760"/>
    <w:rsid w:val="737119AE"/>
    <w:rsid w:val="737FF18D"/>
    <w:rsid w:val="79640B75"/>
    <w:rsid w:val="7AB79BE5"/>
    <w:rsid w:val="7BCC0347"/>
    <w:rsid w:val="7C9E0302"/>
    <w:rsid w:val="7D5E20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9F6BF"/>
  <w15:chartTrackingRefBased/>
  <w15:docId w15:val="{231DD1C2-FCF9-453C-91C5-F29E4AF06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948D7"/>
  </w:style>
  <w:style w:type="paragraph" w:styleId="Heading1">
    <w:name w:val="heading 1"/>
    <w:basedOn w:val="Normal"/>
    <w:next w:val="Normal"/>
    <w:uiPriority w:val="9"/>
    <w:qFormat/>
    <w:rsid w:val="5C1101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436D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uiPriority w:val="9"/>
    <w:unhideWhenUsed/>
    <w:qFormat/>
    <w:rsid w:val="5C11011D"/>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5C11011D"/>
    <w:pPr>
      <w:ind w:left="720"/>
      <w:contextualSpacing/>
    </w:pPr>
  </w:style>
  <w:style w:type="paragraph" w:styleId="NormalWeb">
    <w:name w:val="Normal (Web)"/>
    <w:basedOn w:val="Normal"/>
    <w:uiPriority w:val="99"/>
    <w:unhideWhenUsed/>
    <w:rsid w:val="001436D2"/>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1436D2"/>
    <w:rPr>
      <w:b/>
      <w:bCs/>
    </w:rPr>
  </w:style>
  <w:style w:type="character" w:styleId="HTMLCode">
    <w:name w:val="HTML Code"/>
    <w:basedOn w:val="DefaultParagraphFont"/>
    <w:uiPriority w:val="99"/>
    <w:semiHidden/>
    <w:unhideWhenUsed/>
    <w:rsid w:val="001436D2"/>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1436D2"/>
    <w:rPr>
      <w:rFonts w:asciiTheme="majorHAnsi" w:eastAsiaTheme="majorEastAsia" w:hAnsiTheme="majorHAnsi" w:cstheme="majorBidi"/>
      <w:color w:val="0F4761" w:themeColor="accent1" w:themeShade="BF"/>
      <w:sz w:val="26"/>
      <w:szCs w:val="26"/>
    </w:rPr>
  </w:style>
  <w:style w:type="paragraph" w:styleId="HTMLPreformatted">
    <w:name w:val="HTML Preformatted"/>
    <w:basedOn w:val="Normal"/>
    <w:link w:val="HTMLPreformattedChar"/>
    <w:uiPriority w:val="99"/>
    <w:semiHidden/>
    <w:unhideWhenUsed/>
    <w:rsid w:val="001436D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1436D2"/>
    <w:rPr>
      <w:rFonts w:ascii="Courier New" w:eastAsia="Times New Roman" w:hAnsi="Courier New" w:cs="Courier New"/>
      <w:sz w:val="20"/>
      <w:szCs w:val="20"/>
      <w:lang w:eastAsia="en-US"/>
    </w:rPr>
  </w:style>
  <w:style w:type="paragraph" w:customStyle="1" w:styleId="isselectedend">
    <w:name w:val="isselectedend"/>
    <w:basedOn w:val="Normal"/>
    <w:rsid w:val="00CB3852"/>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F9739C"/>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4634657">
      <w:bodyDiv w:val="1"/>
      <w:marLeft w:val="0"/>
      <w:marRight w:val="0"/>
      <w:marTop w:val="0"/>
      <w:marBottom w:val="0"/>
      <w:divBdr>
        <w:top w:val="none" w:sz="0" w:space="0" w:color="auto"/>
        <w:left w:val="none" w:sz="0" w:space="0" w:color="auto"/>
        <w:bottom w:val="none" w:sz="0" w:space="0" w:color="auto"/>
        <w:right w:val="none" w:sz="0" w:space="0" w:color="auto"/>
      </w:divBdr>
      <w:divsChild>
        <w:div w:id="1345666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2509670">
      <w:bodyDiv w:val="1"/>
      <w:marLeft w:val="0"/>
      <w:marRight w:val="0"/>
      <w:marTop w:val="0"/>
      <w:marBottom w:val="0"/>
      <w:divBdr>
        <w:top w:val="none" w:sz="0" w:space="0" w:color="auto"/>
        <w:left w:val="none" w:sz="0" w:space="0" w:color="auto"/>
        <w:bottom w:val="none" w:sz="0" w:space="0" w:color="auto"/>
        <w:right w:val="none" w:sz="0" w:space="0" w:color="auto"/>
      </w:divBdr>
      <w:divsChild>
        <w:div w:id="5910150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81579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94370">
          <w:blockQuote w:val="1"/>
          <w:marLeft w:val="720"/>
          <w:marRight w:val="720"/>
          <w:marTop w:val="100"/>
          <w:marBottom w:val="100"/>
          <w:divBdr>
            <w:top w:val="none" w:sz="0" w:space="0" w:color="auto"/>
            <w:left w:val="none" w:sz="0" w:space="0" w:color="auto"/>
            <w:bottom w:val="none" w:sz="0" w:space="0" w:color="auto"/>
            <w:right w:val="none" w:sz="0" w:space="0" w:color="auto"/>
          </w:divBdr>
        </w:div>
        <w:div w:id="649287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9187795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8884313">
          <w:blockQuote w:val="1"/>
          <w:marLeft w:val="720"/>
          <w:marRight w:val="720"/>
          <w:marTop w:val="100"/>
          <w:marBottom w:val="100"/>
          <w:divBdr>
            <w:top w:val="none" w:sz="0" w:space="0" w:color="auto"/>
            <w:left w:val="none" w:sz="0" w:space="0" w:color="auto"/>
            <w:bottom w:val="none" w:sz="0" w:space="0" w:color="auto"/>
            <w:right w:val="none" w:sz="0" w:space="0" w:color="auto"/>
          </w:divBdr>
        </w:div>
        <w:div w:id="78702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5759889">
      <w:bodyDiv w:val="1"/>
      <w:marLeft w:val="0"/>
      <w:marRight w:val="0"/>
      <w:marTop w:val="0"/>
      <w:marBottom w:val="0"/>
      <w:divBdr>
        <w:top w:val="none" w:sz="0" w:space="0" w:color="auto"/>
        <w:left w:val="none" w:sz="0" w:space="0" w:color="auto"/>
        <w:bottom w:val="none" w:sz="0" w:space="0" w:color="auto"/>
        <w:right w:val="none" w:sz="0" w:space="0" w:color="auto"/>
      </w:divBdr>
    </w:div>
    <w:div w:id="765224433">
      <w:bodyDiv w:val="1"/>
      <w:marLeft w:val="0"/>
      <w:marRight w:val="0"/>
      <w:marTop w:val="0"/>
      <w:marBottom w:val="0"/>
      <w:divBdr>
        <w:top w:val="none" w:sz="0" w:space="0" w:color="auto"/>
        <w:left w:val="none" w:sz="0" w:space="0" w:color="auto"/>
        <w:bottom w:val="none" w:sz="0" w:space="0" w:color="auto"/>
        <w:right w:val="none" w:sz="0" w:space="0" w:color="auto"/>
      </w:divBdr>
    </w:div>
    <w:div w:id="790133203">
      <w:bodyDiv w:val="1"/>
      <w:marLeft w:val="0"/>
      <w:marRight w:val="0"/>
      <w:marTop w:val="0"/>
      <w:marBottom w:val="0"/>
      <w:divBdr>
        <w:top w:val="none" w:sz="0" w:space="0" w:color="auto"/>
        <w:left w:val="none" w:sz="0" w:space="0" w:color="auto"/>
        <w:bottom w:val="none" w:sz="0" w:space="0" w:color="auto"/>
        <w:right w:val="none" w:sz="0" w:space="0" w:color="auto"/>
      </w:divBdr>
      <w:divsChild>
        <w:div w:id="40641686">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952327713">
      <w:bodyDiv w:val="1"/>
      <w:marLeft w:val="0"/>
      <w:marRight w:val="0"/>
      <w:marTop w:val="0"/>
      <w:marBottom w:val="0"/>
      <w:divBdr>
        <w:top w:val="none" w:sz="0" w:space="0" w:color="auto"/>
        <w:left w:val="none" w:sz="0" w:space="0" w:color="auto"/>
        <w:bottom w:val="none" w:sz="0" w:space="0" w:color="auto"/>
        <w:right w:val="none" w:sz="0" w:space="0" w:color="auto"/>
      </w:divBdr>
    </w:div>
    <w:div w:id="1171094321">
      <w:bodyDiv w:val="1"/>
      <w:marLeft w:val="0"/>
      <w:marRight w:val="0"/>
      <w:marTop w:val="0"/>
      <w:marBottom w:val="0"/>
      <w:divBdr>
        <w:top w:val="none" w:sz="0" w:space="0" w:color="auto"/>
        <w:left w:val="none" w:sz="0" w:space="0" w:color="auto"/>
        <w:bottom w:val="none" w:sz="0" w:space="0" w:color="auto"/>
        <w:right w:val="none" w:sz="0" w:space="0" w:color="auto"/>
      </w:divBdr>
    </w:div>
    <w:div w:id="1238975846">
      <w:bodyDiv w:val="1"/>
      <w:marLeft w:val="0"/>
      <w:marRight w:val="0"/>
      <w:marTop w:val="0"/>
      <w:marBottom w:val="0"/>
      <w:divBdr>
        <w:top w:val="none" w:sz="0" w:space="0" w:color="auto"/>
        <w:left w:val="none" w:sz="0" w:space="0" w:color="auto"/>
        <w:bottom w:val="none" w:sz="0" w:space="0" w:color="auto"/>
        <w:right w:val="none" w:sz="0" w:space="0" w:color="auto"/>
      </w:divBdr>
      <w:divsChild>
        <w:div w:id="1005278062">
          <w:blockQuote w:val="1"/>
          <w:marLeft w:val="720"/>
          <w:marRight w:val="720"/>
          <w:marTop w:val="100"/>
          <w:marBottom w:val="100"/>
          <w:divBdr>
            <w:top w:val="none" w:sz="0" w:space="0" w:color="auto"/>
            <w:left w:val="none" w:sz="0" w:space="0" w:color="auto"/>
            <w:bottom w:val="none" w:sz="0" w:space="0" w:color="auto"/>
            <w:right w:val="none" w:sz="0" w:space="0" w:color="auto"/>
          </w:divBdr>
        </w:div>
        <w:div w:id="1907062236">
          <w:blockQuote w:val="1"/>
          <w:marLeft w:val="720"/>
          <w:marRight w:val="720"/>
          <w:marTop w:val="100"/>
          <w:marBottom w:val="100"/>
          <w:divBdr>
            <w:top w:val="none" w:sz="0" w:space="0" w:color="auto"/>
            <w:left w:val="none" w:sz="0" w:space="0" w:color="auto"/>
            <w:bottom w:val="none" w:sz="0" w:space="0" w:color="auto"/>
            <w:right w:val="none" w:sz="0" w:space="0" w:color="auto"/>
          </w:divBdr>
        </w:div>
        <w:div w:id="353311507">
          <w:blockQuote w:val="1"/>
          <w:marLeft w:val="720"/>
          <w:marRight w:val="720"/>
          <w:marTop w:val="100"/>
          <w:marBottom w:val="100"/>
          <w:divBdr>
            <w:top w:val="none" w:sz="0" w:space="0" w:color="auto"/>
            <w:left w:val="none" w:sz="0" w:space="0" w:color="auto"/>
            <w:bottom w:val="none" w:sz="0" w:space="0" w:color="auto"/>
            <w:right w:val="none" w:sz="0" w:space="0" w:color="auto"/>
          </w:divBdr>
        </w:div>
        <w:div w:id="715203431">
          <w:blockQuote w:val="1"/>
          <w:marLeft w:val="720"/>
          <w:marRight w:val="720"/>
          <w:marTop w:val="100"/>
          <w:marBottom w:val="100"/>
          <w:divBdr>
            <w:top w:val="none" w:sz="0" w:space="0" w:color="auto"/>
            <w:left w:val="none" w:sz="0" w:space="0" w:color="auto"/>
            <w:bottom w:val="none" w:sz="0" w:space="0" w:color="auto"/>
            <w:right w:val="none" w:sz="0" w:space="0" w:color="auto"/>
          </w:divBdr>
        </w:div>
        <w:div w:id="4113133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1846038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971871">
          <w:marLeft w:val="0"/>
          <w:marRight w:val="0"/>
          <w:marTop w:val="0"/>
          <w:marBottom w:val="0"/>
          <w:divBdr>
            <w:top w:val="none" w:sz="0" w:space="0" w:color="auto"/>
            <w:left w:val="none" w:sz="0" w:space="0" w:color="auto"/>
            <w:bottom w:val="none" w:sz="0" w:space="0" w:color="auto"/>
            <w:right w:val="none" w:sz="0" w:space="0" w:color="auto"/>
          </w:divBdr>
          <w:divsChild>
            <w:div w:id="1492021096">
              <w:marLeft w:val="0"/>
              <w:marRight w:val="0"/>
              <w:marTop w:val="0"/>
              <w:marBottom w:val="0"/>
              <w:divBdr>
                <w:top w:val="none" w:sz="0" w:space="0" w:color="auto"/>
                <w:left w:val="none" w:sz="0" w:space="0" w:color="auto"/>
                <w:bottom w:val="none" w:sz="0" w:space="0" w:color="auto"/>
                <w:right w:val="none" w:sz="0" w:space="0" w:color="auto"/>
              </w:divBdr>
            </w:div>
          </w:divsChild>
        </w:div>
        <w:div w:id="13021570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144701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609998">
          <w:blockQuote w:val="1"/>
          <w:marLeft w:val="720"/>
          <w:marRight w:val="720"/>
          <w:marTop w:val="100"/>
          <w:marBottom w:val="100"/>
          <w:divBdr>
            <w:top w:val="none" w:sz="0" w:space="0" w:color="auto"/>
            <w:left w:val="none" w:sz="0" w:space="0" w:color="auto"/>
            <w:bottom w:val="none" w:sz="0" w:space="0" w:color="auto"/>
            <w:right w:val="none" w:sz="0" w:space="0" w:color="auto"/>
          </w:divBdr>
        </w:div>
        <w:div w:id="1136987520">
          <w:blockQuote w:val="1"/>
          <w:marLeft w:val="720"/>
          <w:marRight w:val="720"/>
          <w:marTop w:val="100"/>
          <w:marBottom w:val="100"/>
          <w:divBdr>
            <w:top w:val="none" w:sz="0" w:space="0" w:color="auto"/>
            <w:left w:val="none" w:sz="0" w:space="0" w:color="auto"/>
            <w:bottom w:val="none" w:sz="0" w:space="0" w:color="auto"/>
            <w:right w:val="none" w:sz="0" w:space="0" w:color="auto"/>
          </w:divBdr>
        </w:div>
        <w:div w:id="14045445">
          <w:marLeft w:val="0"/>
          <w:marRight w:val="0"/>
          <w:marTop w:val="0"/>
          <w:marBottom w:val="0"/>
          <w:divBdr>
            <w:top w:val="none" w:sz="0" w:space="0" w:color="auto"/>
            <w:left w:val="none" w:sz="0" w:space="0" w:color="auto"/>
            <w:bottom w:val="none" w:sz="0" w:space="0" w:color="auto"/>
            <w:right w:val="none" w:sz="0" w:space="0" w:color="auto"/>
          </w:divBdr>
          <w:divsChild>
            <w:div w:id="517936960">
              <w:marLeft w:val="0"/>
              <w:marRight w:val="0"/>
              <w:marTop w:val="0"/>
              <w:marBottom w:val="0"/>
              <w:divBdr>
                <w:top w:val="none" w:sz="0" w:space="0" w:color="auto"/>
                <w:left w:val="none" w:sz="0" w:space="0" w:color="auto"/>
                <w:bottom w:val="none" w:sz="0" w:space="0" w:color="auto"/>
                <w:right w:val="none" w:sz="0" w:space="0" w:color="auto"/>
              </w:divBdr>
            </w:div>
          </w:divsChild>
        </w:div>
        <w:div w:id="129200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034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673161">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449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97178311">
          <w:blockQuote w:val="1"/>
          <w:marLeft w:val="720"/>
          <w:marRight w:val="720"/>
          <w:marTop w:val="100"/>
          <w:marBottom w:val="100"/>
          <w:divBdr>
            <w:top w:val="none" w:sz="0" w:space="0" w:color="auto"/>
            <w:left w:val="none" w:sz="0" w:space="0" w:color="auto"/>
            <w:bottom w:val="none" w:sz="0" w:space="0" w:color="auto"/>
            <w:right w:val="none" w:sz="0" w:space="0" w:color="auto"/>
          </w:divBdr>
        </w:div>
        <w:div w:id="332227186">
          <w:blockQuote w:val="1"/>
          <w:marLeft w:val="720"/>
          <w:marRight w:val="720"/>
          <w:marTop w:val="100"/>
          <w:marBottom w:val="100"/>
          <w:divBdr>
            <w:top w:val="none" w:sz="0" w:space="0" w:color="auto"/>
            <w:left w:val="none" w:sz="0" w:space="0" w:color="auto"/>
            <w:bottom w:val="none" w:sz="0" w:space="0" w:color="auto"/>
            <w:right w:val="none" w:sz="0" w:space="0" w:color="auto"/>
          </w:divBdr>
        </w:div>
        <w:div w:id="1256665862">
          <w:marLeft w:val="0"/>
          <w:marRight w:val="0"/>
          <w:marTop w:val="0"/>
          <w:marBottom w:val="0"/>
          <w:divBdr>
            <w:top w:val="none" w:sz="0" w:space="0" w:color="auto"/>
            <w:left w:val="none" w:sz="0" w:space="0" w:color="auto"/>
            <w:bottom w:val="none" w:sz="0" w:space="0" w:color="auto"/>
            <w:right w:val="none" w:sz="0" w:space="0" w:color="auto"/>
          </w:divBdr>
          <w:divsChild>
            <w:div w:id="1904103915">
              <w:marLeft w:val="0"/>
              <w:marRight w:val="0"/>
              <w:marTop w:val="0"/>
              <w:marBottom w:val="0"/>
              <w:divBdr>
                <w:top w:val="none" w:sz="0" w:space="0" w:color="auto"/>
                <w:left w:val="none" w:sz="0" w:space="0" w:color="auto"/>
                <w:bottom w:val="none" w:sz="0" w:space="0" w:color="auto"/>
                <w:right w:val="none" w:sz="0" w:space="0" w:color="auto"/>
              </w:divBdr>
            </w:div>
          </w:divsChild>
        </w:div>
        <w:div w:id="1562015670">
          <w:blockQuote w:val="1"/>
          <w:marLeft w:val="720"/>
          <w:marRight w:val="720"/>
          <w:marTop w:val="100"/>
          <w:marBottom w:val="100"/>
          <w:divBdr>
            <w:top w:val="none" w:sz="0" w:space="0" w:color="auto"/>
            <w:left w:val="none" w:sz="0" w:space="0" w:color="auto"/>
            <w:bottom w:val="none" w:sz="0" w:space="0" w:color="auto"/>
            <w:right w:val="none" w:sz="0" w:space="0" w:color="auto"/>
          </w:divBdr>
        </w:div>
        <w:div w:id="5833024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167276">
      <w:bodyDiv w:val="1"/>
      <w:marLeft w:val="0"/>
      <w:marRight w:val="0"/>
      <w:marTop w:val="0"/>
      <w:marBottom w:val="0"/>
      <w:divBdr>
        <w:top w:val="none" w:sz="0" w:space="0" w:color="auto"/>
        <w:left w:val="none" w:sz="0" w:space="0" w:color="auto"/>
        <w:bottom w:val="none" w:sz="0" w:space="0" w:color="auto"/>
        <w:right w:val="none" w:sz="0" w:space="0" w:color="auto"/>
      </w:divBdr>
      <w:divsChild>
        <w:div w:id="635067467">
          <w:marLeft w:val="0"/>
          <w:marRight w:val="0"/>
          <w:marTop w:val="0"/>
          <w:marBottom w:val="0"/>
          <w:divBdr>
            <w:top w:val="none" w:sz="0" w:space="0" w:color="auto"/>
            <w:left w:val="none" w:sz="0" w:space="0" w:color="auto"/>
            <w:bottom w:val="none" w:sz="0" w:space="0" w:color="auto"/>
            <w:right w:val="none" w:sz="0" w:space="0" w:color="auto"/>
          </w:divBdr>
          <w:divsChild>
            <w:div w:id="138294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7004">
      <w:bodyDiv w:val="1"/>
      <w:marLeft w:val="0"/>
      <w:marRight w:val="0"/>
      <w:marTop w:val="0"/>
      <w:marBottom w:val="0"/>
      <w:divBdr>
        <w:top w:val="none" w:sz="0" w:space="0" w:color="auto"/>
        <w:left w:val="none" w:sz="0" w:space="0" w:color="auto"/>
        <w:bottom w:val="none" w:sz="0" w:space="0" w:color="auto"/>
        <w:right w:val="none" w:sz="0" w:space="0" w:color="auto"/>
      </w:divBdr>
      <w:divsChild>
        <w:div w:id="1419330487">
          <w:marLeft w:val="0"/>
          <w:marRight w:val="0"/>
          <w:marTop w:val="0"/>
          <w:marBottom w:val="0"/>
          <w:divBdr>
            <w:top w:val="none" w:sz="0" w:space="0" w:color="auto"/>
            <w:left w:val="none" w:sz="0" w:space="0" w:color="auto"/>
            <w:bottom w:val="none" w:sz="0" w:space="0" w:color="auto"/>
            <w:right w:val="none" w:sz="0" w:space="0" w:color="auto"/>
          </w:divBdr>
          <w:divsChild>
            <w:div w:id="552889524">
              <w:marLeft w:val="0"/>
              <w:marRight w:val="0"/>
              <w:marTop w:val="0"/>
              <w:marBottom w:val="0"/>
              <w:divBdr>
                <w:top w:val="none" w:sz="0" w:space="0" w:color="auto"/>
                <w:left w:val="none" w:sz="0" w:space="0" w:color="auto"/>
                <w:bottom w:val="none" w:sz="0" w:space="0" w:color="auto"/>
                <w:right w:val="none" w:sz="0" w:space="0" w:color="auto"/>
              </w:divBdr>
            </w:div>
            <w:div w:id="168860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259303">
      <w:bodyDiv w:val="1"/>
      <w:marLeft w:val="0"/>
      <w:marRight w:val="0"/>
      <w:marTop w:val="0"/>
      <w:marBottom w:val="0"/>
      <w:divBdr>
        <w:top w:val="none" w:sz="0" w:space="0" w:color="auto"/>
        <w:left w:val="none" w:sz="0" w:space="0" w:color="auto"/>
        <w:bottom w:val="none" w:sz="0" w:space="0" w:color="auto"/>
        <w:right w:val="none" w:sz="0" w:space="0" w:color="auto"/>
      </w:divBdr>
    </w:div>
    <w:div w:id="2031711238">
      <w:bodyDiv w:val="1"/>
      <w:marLeft w:val="0"/>
      <w:marRight w:val="0"/>
      <w:marTop w:val="0"/>
      <w:marBottom w:val="0"/>
      <w:divBdr>
        <w:top w:val="none" w:sz="0" w:space="0" w:color="auto"/>
        <w:left w:val="none" w:sz="0" w:space="0" w:color="auto"/>
        <w:bottom w:val="none" w:sz="0" w:space="0" w:color="auto"/>
        <w:right w:val="none" w:sz="0" w:space="0" w:color="auto"/>
      </w:divBdr>
      <w:divsChild>
        <w:div w:id="1028333154">
          <w:blockQuote w:val="1"/>
          <w:marLeft w:val="720"/>
          <w:marRight w:val="720"/>
          <w:marTop w:val="100"/>
          <w:marBottom w:val="100"/>
          <w:divBdr>
            <w:top w:val="none" w:sz="0" w:space="0" w:color="auto"/>
            <w:left w:val="none" w:sz="0" w:space="0" w:color="auto"/>
            <w:bottom w:val="none" w:sz="0" w:space="0" w:color="auto"/>
            <w:right w:val="none" w:sz="0" w:space="0" w:color="auto"/>
          </w:divBdr>
        </w:div>
        <w:div w:id="634876593">
          <w:blockQuote w:val="1"/>
          <w:marLeft w:val="720"/>
          <w:marRight w:val="720"/>
          <w:marTop w:val="100"/>
          <w:marBottom w:val="100"/>
          <w:divBdr>
            <w:top w:val="none" w:sz="0" w:space="0" w:color="auto"/>
            <w:left w:val="none" w:sz="0" w:space="0" w:color="auto"/>
            <w:bottom w:val="none" w:sz="0" w:space="0" w:color="auto"/>
            <w:right w:val="none" w:sz="0" w:space="0" w:color="auto"/>
          </w:divBdr>
        </w:div>
        <w:div w:id="238248484">
          <w:blockQuote w:val="1"/>
          <w:marLeft w:val="720"/>
          <w:marRight w:val="720"/>
          <w:marTop w:val="100"/>
          <w:marBottom w:val="100"/>
          <w:divBdr>
            <w:top w:val="none" w:sz="0" w:space="0" w:color="auto"/>
            <w:left w:val="none" w:sz="0" w:space="0" w:color="auto"/>
            <w:bottom w:val="none" w:sz="0" w:space="0" w:color="auto"/>
            <w:right w:val="none" w:sz="0" w:space="0" w:color="auto"/>
          </w:divBdr>
        </w:div>
        <w:div w:id="790593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584951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29351">
          <w:blockQuote w:val="1"/>
          <w:marLeft w:val="720"/>
          <w:marRight w:val="720"/>
          <w:marTop w:val="100"/>
          <w:marBottom w:val="100"/>
          <w:divBdr>
            <w:top w:val="none" w:sz="0" w:space="0" w:color="auto"/>
            <w:left w:val="none" w:sz="0" w:space="0" w:color="auto"/>
            <w:bottom w:val="none" w:sz="0" w:space="0" w:color="auto"/>
            <w:right w:val="none" w:sz="0" w:space="0" w:color="auto"/>
          </w:divBdr>
        </w:div>
        <w:div w:id="376050089">
          <w:blockQuote w:val="1"/>
          <w:marLeft w:val="720"/>
          <w:marRight w:val="720"/>
          <w:marTop w:val="100"/>
          <w:marBottom w:val="100"/>
          <w:divBdr>
            <w:top w:val="none" w:sz="0" w:space="0" w:color="auto"/>
            <w:left w:val="none" w:sz="0" w:space="0" w:color="auto"/>
            <w:bottom w:val="none" w:sz="0" w:space="0" w:color="auto"/>
            <w:right w:val="none" w:sz="0" w:space="0" w:color="auto"/>
          </w:divBdr>
        </w:div>
        <w:div w:id="222647328">
          <w:blockQuote w:val="1"/>
          <w:marLeft w:val="720"/>
          <w:marRight w:val="720"/>
          <w:marTop w:val="100"/>
          <w:marBottom w:val="100"/>
          <w:divBdr>
            <w:top w:val="none" w:sz="0" w:space="0" w:color="auto"/>
            <w:left w:val="none" w:sz="0" w:space="0" w:color="auto"/>
            <w:bottom w:val="none" w:sz="0" w:space="0" w:color="auto"/>
            <w:right w:val="none" w:sz="0" w:space="0" w:color="auto"/>
          </w:divBdr>
        </w:div>
        <w:div w:id="20714735">
          <w:marLeft w:val="0"/>
          <w:marRight w:val="0"/>
          <w:marTop w:val="0"/>
          <w:marBottom w:val="0"/>
          <w:divBdr>
            <w:top w:val="none" w:sz="0" w:space="0" w:color="auto"/>
            <w:left w:val="none" w:sz="0" w:space="0" w:color="auto"/>
            <w:bottom w:val="none" w:sz="0" w:space="0" w:color="auto"/>
            <w:right w:val="none" w:sz="0" w:space="0" w:color="auto"/>
          </w:divBdr>
          <w:divsChild>
            <w:div w:id="1562132411">
              <w:marLeft w:val="0"/>
              <w:marRight w:val="0"/>
              <w:marTop w:val="0"/>
              <w:marBottom w:val="0"/>
              <w:divBdr>
                <w:top w:val="none" w:sz="0" w:space="0" w:color="auto"/>
                <w:left w:val="none" w:sz="0" w:space="0" w:color="auto"/>
                <w:bottom w:val="none" w:sz="0" w:space="0" w:color="auto"/>
                <w:right w:val="none" w:sz="0" w:space="0" w:color="auto"/>
              </w:divBdr>
              <w:divsChild>
                <w:div w:id="509294295">
                  <w:marLeft w:val="0"/>
                  <w:marRight w:val="0"/>
                  <w:marTop w:val="0"/>
                  <w:marBottom w:val="0"/>
                  <w:divBdr>
                    <w:top w:val="none" w:sz="0" w:space="0" w:color="auto"/>
                    <w:left w:val="none" w:sz="0" w:space="0" w:color="auto"/>
                    <w:bottom w:val="none" w:sz="0" w:space="0" w:color="auto"/>
                    <w:right w:val="none" w:sz="0" w:space="0" w:color="auto"/>
                  </w:divBdr>
                  <w:divsChild>
                    <w:div w:id="732234349">
                      <w:marLeft w:val="0"/>
                      <w:marRight w:val="0"/>
                      <w:marTop w:val="0"/>
                      <w:marBottom w:val="0"/>
                      <w:divBdr>
                        <w:top w:val="none" w:sz="0" w:space="0" w:color="auto"/>
                        <w:left w:val="none" w:sz="0" w:space="0" w:color="auto"/>
                        <w:bottom w:val="none" w:sz="0" w:space="0" w:color="auto"/>
                        <w:right w:val="none" w:sz="0" w:space="0" w:color="auto"/>
                      </w:divBdr>
                      <w:divsChild>
                        <w:div w:id="167713221">
                          <w:marLeft w:val="0"/>
                          <w:marRight w:val="0"/>
                          <w:marTop w:val="0"/>
                          <w:marBottom w:val="0"/>
                          <w:divBdr>
                            <w:top w:val="none" w:sz="0" w:space="0" w:color="auto"/>
                            <w:left w:val="none" w:sz="0" w:space="0" w:color="auto"/>
                            <w:bottom w:val="none" w:sz="0" w:space="0" w:color="auto"/>
                            <w:right w:val="none" w:sz="0" w:space="0" w:color="auto"/>
                          </w:divBdr>
                          <w:divsChild>
                            <w:div w:id="470751414">
                              <w:marLeft w:val="0"/>
                              <w:marRight w:val="0"/>
                              <w:marTop w:val="0"/>
                              <w:marBottom w:val="0"/>
                              <w:divBdr>
                                <w:top w:val="none" w:sz="0" w:space="0" w:color="auto"/>
                                <w:left w:val="none" w:sz="0" w:space="0" w:color="auto"/>
                                <w:bottom w:val="none" w:sz="0" w:space="0" w:color="auto"/>
                                <w:right w:val="none" w:sz="0" w:space="0" w:color="auto"/>
                              </w:divBdr>
                              <w:divsChild>
                                <w:div w:id="1502308850">
                                  <w:marLeft w:val="0"/>
                                  <w:marRight w:val="0"/>
                                  <w:marTop w:val="0"/>
                                  <w:marBottom w:val="0"/>
                                  <w:divBdr>
                                    <w:top w:val="none" w:sz="0" w:space="0" w:color="auto"/>
                                    <w:left w:val="none" w:sz="0" w:space="0" w:color="auto"/>
                                    <w:bottom w:val="none" w:sz="0" w:space="0" w:color="auto"/>
                                    <w:right w:val="none" w:sz="0" w:space="0" w:color="auto"/>
                                  </w:divBdr>
                                  <w:divsChild>
                                    <w:div w:id="407505706">
                                      <w:marLeft w:val="0"/>
                                      <w:marRight w:val="0"/>
                                      <w:marTop w:val="0"/>
                                      <w:marBottom w:val="0"/>
                                      <w:divBdr>
                                        <w:top w:val="none" w:sz="0" w:space="0" w:color="auto"/>
                                        <w:left w:val="none" w:sz="0" w:space="0" w:color="auto"/>
                                        <w:bottom w:val="none" w:sz="0" w:space="0" w:color="auto"/>
                                        <w:right w:val="none" w:sz="0" w:space="0" w:color="auto"/>
                                      </w:divBdr>
                                      <w:divsChild>
                                        <w:div w:id="1854104563">
                                          <w:marLeft w:val="0"/>
                                          <w:marRight w:val="0"/>
                                          <w:marTop w:val="0"/>
                                          <w:marBottom w:val="0"/>
                                          <w:divBdr>
                                            <w:top w:val="none" w:sz="0" w:space="0" w:color="auto"/>
                                            <w:left w:val="none" w:sz="0" w:space="0" w:color="auto"/>
                                            <w:bottom w:val="none" w:sz="0" w:space="0" w:color="auto"/>
                                            <w:right w:val="none" w:sz="0" w:space="0" w:color="auto"/>
                                          </w:divBdr>
                                          <w:divsChild>
                                            <w:div w:id="429279570">
                                              <w:marLeft w:val="0"/>
                                              <w:marRight w:val="0"/>
                                              <w:marTop w:val="0"/>
                                              <w:marBottom w:val="0"/>
                                              <w:divBdr>
                                                <w:top w:val="none" w:sz="0" w:space="0" w:color="auto"/>
                                                <w:left w:val="none" w:sz="0" w:space="0" w:color="auto"/>
                                                <w:bottom w:val="none" w:sz="0" w:space="0" w:color="auto"/>
                                                <w:right w:val="none" w:sz="0" w:space="0" w:color="auto"/>
                                              </w:divBdr>
                                              <w:divsChild>
                                                <w:div w:id="253167414">
                                                  <w:marLeft w:val="0"/>
                                                  <w:marRight w:val="0"/>
                                                  <w:marTop w:val="0"/>
                                                  <w:marBottom w:val="0"/>
                                                  <w:divBdr>
                                                    <w:top w:val="none" w:sz="0" w:space="0" w:color="auto"/>
                                                    <w:left w:val="none" w:sz="0" w:space="0" w:color="auto"/>
                                                    <w:bottom w:val="none" w:sz="0" w:space="0" w:color="auto"/>
                                                    <w:right w:val="none" w:sz="0" w:space="0" w:color="auto"/>
                                                  </w:divBdr>
                                                  <w:divsChild>
                                                    <w:div w:id="343675649">
                                                      <w:marLeft w:val="0"/>
                                                      <w:marRight w:val="0"/>
                                                      <w:marTop w:val="0"/>
                                                      <w:marBottom w:val="0"/>
                                                      <w:divBdr>
                                                        <w:top w:val="none" w:sz="0" w:space="0" w:color="auto"/>
                                                        <w:left w:val="none" w:sz="0" w:space="0" w:color="auto"/>
                                                        <w:bottom w:val="none" w:sz="0" w:space="0" w:color="auto"/>
                                                        <w:right w:val="none" w:sz="0" w:space="0" w:color="auto"/>
                                                      </w:divBdr>
                                                      <w:divsChild>
                                                        <w:div w:id="180299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842495">
          <w:blockQuote w:val="1"/>
          <w:marLeft w:val="720"/>
          <w:marRight w:val="720"/>
          <w:marTop w:val="100"/>
          <w:marBottom w:val="100"/>
          <w:divBdr>
            <w:top w:val="none" w:sz="0" w:space="0" w:color="auto"/>
            <w:left w:val="none" w:sz="0" w:space="0" w:color="auto"/>
            <w:bottom w:val="none" w:sz="0" w:space="0" w:color="auto"/>
            <w:right w:val="none" w:sz="0" w:space="0" w:color="auto"/>
          </w:divBdr>
        </w:div>
        <w:div w:id="707486029">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515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1395</TotalTime>
  <Pages>18</Pages>
  <Words>2677</Words>
  <Characters>15265</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Sharma</dc:creator>
  <cp:keywords/>
  <dc:description/>
  <cp:lastModifiedBy>user</cp:lastModifiedBy>
  <cp:revision>6</cp:revision>
  <dcterms:created xsi:type="dcterms:W3CDTF">2025-12-15T12:44:00Z</dcterms:created>
  <dcterms:modified xsi:type="dcterms:W3CDTF">2026-09-28T14:56:00Z</dcterms:modified>
</cp:coreProperties>
</file>