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75" w:rsidRPr="007A0A75" w:rsidRDefault="007A0A75" w:rsidP="007A0A75">
      <w:pPr>
        <w:shd w:val="clear" w:color="auto" w:fill="FFFFFF"/>
        <w:spacing w:after="167" w:line="482" w:lineRule="atLeast"/>
        <w:outlineLvl w:val="1"/>
        <w:rPr>
          <w:rFonts w:ascii="Arial" w:eastAsia="Times New Roman" w:hAnsi="Arial" w:cs="Arial"/>
          <w:color w:val="333333"/>
          <w:sz w:val="40"/>
          <w:szCs w:val="40"/>
        </w:rPr>
      </w:pPr>
      <w:r w:rsidRPr="007A0A75">
        <w:rPr>
          <w:rFonts w:ascii="Arial" w:eastAsia="Times New Roman" w:hAnsi="Arial" w:cs="Arial"/>
          <w:color w:val="333333"/>
          <w:sz w:val="40"/>
          <w:szCs w:val="40"/>
        </w:rPr>
        <w:t>Introduction to </w:t>
      </w:r>
      <w:proofErr w:type="spellStart"/>
      <w:r w:rsidRPr="007A0A75">
        <w:rPr>
          <w:rFonts w:ascii="Arial" w:eastAsia="Times New Roman" w:hAnsi="Arial" w:cs="Arial"/>
          <w:color w:val="333333"/>
          <w:sz w:val="40"/>
          <w:szCs w:val="40"/>
        </w:rPr>
        <w:t>MySQL</w:t>
      </w:r>
      <w:proofErr w:type="spellEnd"/>
      <w:r w:rsidRPr="007A0A75">
        <w:rPr>
          <w:rFonts w:ascii="Arial" w:eastAsia="Times New Roman" w:hAnsi="Arial" w:cs="Arial"/>
          <w:color w:val="333333"/>
          <w:sz w:val="40"/>
          <w:szCs w:val="40"/>
        </w:rPr>
        <w:t xml:space="preserve"> natural language search</w:t>
      </w:r>
    </w:p>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In natural language searches,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looks for rows or documents that are relevant to the free-text natural human language query, for example, “How to use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full-text search”.</w:t>
      </w:r>
    </w:p>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Relevance is a positive floating-point number. When the relevance is zero, it means that there is no similarity.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computes the relevance based on various factors including the number of words in the record, the number of unique words in the record, the total number of words in the collection, and the number of documents (rows) that contain a particular word.</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To perform natural language searches, you use</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MATCH(</w:t>
      </w:r>
      <w:proofErr w:type="gramEnd"/>
      <w:r w:rsidRPr="007A0A75">
        <w:rPr>
          <w:rFonts w:ascii="Courier New" w:eastAsia="Times New Roman" w:hAnsi="Courier New" w:cs="Courier New"/>
          <w:color w:val="333333"/>
          <w:sz w:val="23"/>
        </w:rPr>
        <w: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and </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AGAINST()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functions. The</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MATCH(</w:t>
      </w:r>
      <w:proofErr w:type="gramEnd"/>
      <w:r w:rsidRPr="007A0A75">
        <w:rPr>
          <w:rFonts w:ascii="Courier New" w:eastAsia="Times New Roman" w:hAnsi="Courier New" w:cs="Courier New"/>
          <w:color w:val="333333"/>
          <w:sz w:val="23"/>
        </w:rPr>
        <w:t>)</w:t>
      </w:r>
      <w:r w:rsidRPr="007A0A75">
        <w:rPr>
          <w:rFonts w:ascii="Arial" w:eastAsia="Times New Roman" w:hAnsi="Arial" w:cs="Arial"/>
          <w:color w:val="333333"/>
          <w:sz w:val="27"/>
          <w:szCs w:val="27"/>
        </w:rPr>
        <w:t> function specifies the column where you want to search and the</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AGAINST()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function determines the search expression to be used.</w:t>
      </w:r>
    </w:p>
    <w:p w:rsidR="007A0A75" w:rsidRPr="007A0A75" w:rsidRDefault="007A0A75" w:rsidP="007A0A75">
      <w:pPr>
        <w:shd w:val="clear" w:color="auto" w:fill="FFFFFF"/>
        <w:spacing w:after="167" w:line="482" w:lineRule="atLeast"/>
        <w:outlineLvl w:val="1"/>
        <w:rPr>
          <w:rFonts w:ascii="Arial" w:eastAsia="Times New Roman" w:hAnsi="Arial" w:cs="Arial"/>
          <w:color w:val="333333"/>
          <w:sz w:val="40"/>
          <w:szCs w:val="40"/>
        </w:rPr>
      </w:pPr>
      <w:proofErr w:type="spellStart"/>
      <w:r w:rsidRPr="007A0A75">
        <w:rPr>
          <w:rFonts w:ascii="Arial" w:eastAsia="Times New Roman" w:hAnsi="Arial" w:cs="Arial"/>
          <w:color w:val="333333"/>
          <w:sz w:val="40"/>
          <w:szCs w:val="40"/>
        </w:rPr>
        <w:t>MySQL</w:t>
      </w:r>
      <w:proofErr w:type="spellEnd"/>
      <w:r w:rsidRPr="007A0A75">
        <w:rPr>
          <w:rFonts w:ascii="Arial" w:eastAsia="Times New Roman" w:hAnsi="Arial" w:cs="Arial"/>
          <w:color w:val="333333"/>
          <w:sz w:val="40"/>
          <w:szCs w:val="40"/>
        </w:rPr>
        <w:t xml:space="preserve"> natural language search example</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We will use the</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products</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table in the</w:t>
      </w:r>
      <w:r w:rsidRPr="007A0A75">
        <w:rPr>
          <w:rFonts w:ascii="Arial" w:eastAsia="Times New Roman" w:hAnsi="Arial" w:cs="Arial"/>
          <w:color w:val="333333"/>
          <w:sz w:val="27"/>
        </w:rPr>
        <w:t> </w:t>
      </w:r>
      <w:hyperlink r:id="rId4" w:tooltip="MySQL Sample Database" w:history="1">
        <w:r w:rsidRPr="007A0A75">
          <w:rPr>
            <w:rFonts w:ascii="Arial" w:eastAsia="Times New Roman" w:hAnsi="Arial" w:cs="Arial"/>
            <w:color w:val="00369A"/>
            <w:sz w:val="27"/>
            <w:u w:val="single"/>
          </w:rPr>
          <w:t>sample database</w:t>
        </w:r>
      </w:hyperlink>
      <w:r w:rsidRPr="007A0A75">
        <w:rPr>
          <w:rFonts w:ascii="Arial" w:eastAsia="Times New Roman" w:hAnsi="Arial" w:cs="Arial"/>
          <w:color w:val="333333"/>
          <w:sz w:val="27"/>
        </w:rPr>
        <w:t> </w:t>
      </w:r>
      <w:r w:rsidRPr="007A0A75">
        <w:rPr>
          <w:rFonts w:ascii="Arial" w:eastAsia="Times New Roman" w:hAnsi="Arial" w:cs="Arial"/>
          <w:color w:val="333333"/>
          <w:sz w:val="27"/>
          <w:szCs w:val="27"/>
        </w:rPr>
        <w:t>for the demonstration.</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First, we need to enable full-text search in the</w:t>
      </w:r>
      <w:r w:rsidRPr="007A0A75">
        <w:rPr>
          <w:rFonts w:ascii="Arial" w:eastAsia="Times New Roman" w:hAnsi="Arial" w:cs="Arial"/>
          <w:color w:val="333333"/>
          <w:sz w:val="27"/>
        </w:rPr>
        <w:t> </w:t>
      </w:r>
      <w:proofErr w:type="spellStart"/>
      <w:r w:rsidRPr="007A0A75">
        <w:rPr>
          <w:rFonts w:ascii="Courier New" w:eastAsia="Times New Roman" w:hAnsi="Courier New" w:cs="Courier New"/>
          <w:color w:val="333333"/>
          <w:sz w:val="23"/>
        </w:rPr>
        <w:t>productLine</w:t>
      </w:r>
      <w:proofErr w:type="spellEnd"/>
      <w:proofErr w:type="gramStart"/>
      <w:r w:rsidRPr="007A0A75">
        <w:rPr>
          <w:rFonts w:ascii="Arial" w:eastAsia="Times New Roman" w:hAnsi="Arial" w:cs="Arial"/>
          <w:color w:val="333333"/>
          <w:sz w:val="27"/>
        </w:rPr>
        <w:t> </w:t>
      </w:r>
      <w:r w:rsidRPr="007A0A75">
        <w:rPr>
          <w:rFonts w:ascii="Arial" w:eastAsia="Times New Roman" w:hAnsi="Arial" w:cs="Arial"/>
          <w:color w:val="333333"/>
          <w:sz w:val="27"/>
          <w:szCs w:val="27"/>
        </w:rPr>
        <w:t> column</w:t>
      </w:r>
      <w:proofErr w:type="gramEnd"/>
      <w:r w:rsidRPr="007A0A75">
        <w:rPr>
          <w:rFonts w:ascii="Arial" w:eastAsia="Times New Roman" w:hAnsi="Arial" w:cs="Arial"/>
          <w:color w:val="333333"/>
          <w:sz w:val="27"/>
          <w:szCs w:val="27"/>
        </w:rPr>
        <w:t xml:space="preserve"> of the</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products</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xml:space="preserve"> table using </w:t>
      </w:r>
      <w:proofErr w:type="spellStart"/>
      <w:r w:rsidRPr="007A0A75">
        <w:rPr>
          <w:rFonts w:ascii="Arial" w:eastAsia="Times New Roman" w:hAnsi="Arial" w:cs="Arial"/>
          <w:color w:val="333333"/>
          <w:sz w:val="27"/>
          <w:szCs w:val="27"/>
        </w:rPr>
        <w:t>the</w:t>
      </w:r>
      <w:r w:rsidRPr="007A0A75">
        <w:rPr>
          <w:rFonts w:ascii="Courier New" w:eastAsia="Times New Roman" w:hAnsi="Courier New" w:cs="Courier New"/>
          <w:color w:val="333333"/>
          <w:sz w:val="23"/>
        </w:rPr>
        <w:t>ALTER</w:t>
      </w:r>
      <w:proofErr w:type="spellEnd"/>
      <w:r w:rsidRPr="007A0A75">
        <w:rPr>
          <w:rFonts w:ascii="Courier New" w:eastAsia="Times New Roman" w:hAnsi="Courier New" w:cs="Courier New"/>
          <w:color w:val="333333"/>
          <w:sz w:val="23"/>
        </w:rPr>
        <w:t xml:space="preserve"> TABLE ADD FULLTEXT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statement:</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ALTER TABLE </w:t>
            </w:r>
            <w:r w:rsidRPr="007A0A75">
              <w:rPr>
                <w:rFonts w:ascii="inherit" w:eastAsia="Times New Roman" w:hAnsi="inherit" w:cs="Times New Roman"/>
                <w:color w:val="000000"/>
                <w:sz w:val="20"/>
                <w:szCs w:val="20"/>
              </w:rPr>
              <w:t>products</w:t>
            </w:r>
            <w:r w:rsidRPr="007A0A75">
              <w:rPr>
                <w:rFonts w:ascii="inherit" w:eastAsia="Times New Roman" w:hAnsi="inherit" w:cs="Times New Roman"/>
                <w:color w:val="000000"/>
                <w:sz w:val="20"/>
              </w:rPr>
              <w:t xml:space="preserve"> </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ADD FULLTEXT</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productline</w:t>
            </w:r>
            <w:proofErr w:type="spellEnd"/>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Second, we can search for products whose product lines have a word</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Classic</w:t>
      </w:r>
      <w:r w:rsidRPr="007A0A75">
        <w:rPr>
          <w:rFonts w:ascii="Arial" w:eastAsia="Times New Roman" w:hAnsi="Arial" w:cs="Arial"/>
          <w:color w:val="333333"/>
          <w:sz w:val="27"/>
          <w:szCs w:val="27"/>
        </w:rPr>
        <w:t> .</w:t>
      </w:r>
      <w:proofErr w:type="gramEnd"/>
      <w:r w:rsidRPr="007A0A75">
        <w:rPr>
          <w:rFonts w:ascii="Arial" w:eastAsia="Times New Roman" w:hAnsi="Arial" w:cs="Arial"/>
          <w:color w:val="333333"/>
          <w:sz w:val="27"/>
          <w:szCs w:val="27"/>
        </w:rPr>
        <w:t xml:space="preserve"> We use the</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MATCH(</w:t>
      </w:r>
      <w:proofErr w:type="gramEnd"/>
      <w:r w:rsidRPr="007A0A75">
        <w:rPr>
          <w:rFonts w:ascii="Courier New" w:eastAsia="Times New Roman" w:hAnsi="Courier New" w:cs="Courier New"/>
          <w:color w:val="333333"/>
          <w:sz w:val="23"/>
        </w:rPr>
        <w:t>)</w:t>
      </w:r>
      <w:r w:rsidRPr="007A0A75">
        <w:rPr>
          <w:rFonts w:ascii="Arial" w:eastAsia="Times New Roman" w:hAnsi="Arial" w:cs="Arial"/>
          <w:color w:val="333333"/>
          <w:sz w:val="27"/>
          <w:szCs w:val="27"/>
        </w:rPr>
        <w:t> and</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AGAINST()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functions as the following query:</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lastRenderedPageBreak/>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productline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'Classic'</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2658110" cy="2137410"/>
            <wp:effectExtent l="19050" t="0" r="8890" b="0"/>
            <wp:docPr id="1" name="Picture 1" descr="products with classic produc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with classic product line"/>
                    <pic:cNvPicPr>
                      <a:picLocks noChangeAspect="1" noChangeArrowheads="1"/>
                    </pic:cNvPicPr>
                  </pic:nvPicPr>
                  <pic:blipFill>
                    <a:blip r:embed="rId5"/>
                    <a:srcRect/>
                    <a:stretch>
                      <a:fillRect/>
                    </a:stretch>
                  </pic:blipFill>
                  <pic:spPr bwMode="auto">
                    <a:xfrm>
                      <a:off x="0" y="0"/>
                      <a:ext cx="2658110" cy="2137410"/>
                    </a:xfrm>
                    <a:prstGeom prst="rect">
                      <a:avLst/>
                    </a:prstGeom>
                    <a:noFill/>
                    <a:ln w="9525">
                      <a:noFill/>
                      <a:miter lim="800000"/>
                      <a:headEnd/>
                      <a:tailEnd/>
                    </a:ln>
                  </pic:spPr>
                </pic:pic>
              </a:graphicData>
            </a:graphic>
          </wp:inline>
        </w:drawing>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To search for product whose product line contains</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Classic</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or</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Vintage</w:t>
      </w:r>
      <w:proofErr w:type="gramStart"/>
      <w:r w:rsidRPr="007A0A75">
        <w:rPr>
          <w:rFonts w:ascii="Courier New" w:eastAsia="Times New Roman" w:hAnsi="Courier New" w:cs="Courier New"/>
          <w:color w:val="333333"/>
          <w:sz w:val="23"/>
        </w:rPr>
        <w:t> </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keyword</w:t>
      </w:r>
      <w:proofErr w:type="gramEnd"/>
      <w:r w:rsidRPr="007A0A75">
        <w:rPr>
          <w:rFonts w:ascii="Arial" w:eastAsia="Times New Roman" w:hAnsi="Arial" w:cs="Arial"/>
          <w:color w:val="333333"/>
          <w:sz w:val="27"/>
          <w:szCs w:val="27"/>
        </w:rPr>
        <w:t>, you can perform the following query:</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productline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w:t>
            </w:r>
            <w:proofErr w:type="spellStart"/>
            <w:r w:rsidRPr="007A0A75">
              <w:rPr>
                <w:rFonts w:ascii="inherit" w:eastAsia="Times New Roman" w:hAnsi="inherit" w:cs="Times New Roman"/>
                <w:color w:val="000000"/>
                <w:sz w:val="20"/>
              </w:rPr>
              <w:t>Classic,Vintage</w:t>
            </w:r>
            <w:proofErr w:type="spellEnd"/>
            <w:r w:rsidRPr="007A0A75">
              <w:rPr>
                <w:rFonts w:ascii="inherit" w:eastAsia="Times New Roman" w:hAnsi="inherit" w:cs="Times New Roman"/>
                <w:color w:val="000000"/>
                <w:sz w:val="20"/>
              </w:rPr>
              <w:t>'</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3009265" cy="2094865"/>
            <wp:effectExtent l="19050" t="0" r="635" b="0"/>
            <wp:docPr id="2" name="Picture 2" descr="products with classic and vintage produc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 with classic and vintage product line"/>
                    <pic:cNvPicPr>
                      <a:picLocks noChangeAspect="1" noChangeArrowheads="1"/>
                    </pic:cNvPicPr>
                  </pic:nvPicPr>
                  <pic:blipFill>
                    <a:blip r:embed="rId6"/>
                    <a:srcRect/>
                    <a:stretch>
                      <a:fillRect/>
                    </a:stretch>
                  </pic:blipFill>
                  <pic:spPr bwMode="auto">
                    <a:xfrm>
                      <a:off x="0" y="0"/>
                      <a:ext cx="3009265" cy="2094865"/>
                    </a:xfrm>
                    <a:prstGeom prst="rect">
                      <a:avLst/>
                    </a:prstGeom>
                    <a:noFill/>
                    <a:ln w="9525">
                      <a:noFill/>
                      <a:miter lim="800000"/>
                      <a:headEnd/>
                      <a:tailEnd/>
                    </a:ln>
                  </pic:spPr>
                </pic:pic>
              </a:graphicData>
            </a:graphic>
          </wp:inline>
        </w:drawing>
      </w:r>
      <w:r w:rsidRPr="007A0A75">
        <w:rPr>
          <w:rFonts w:ascii="Arial" w:eastAsia="Times New Roman" w:hAnsi="Arial" w:cs="Arial"/>
          <w:color w:val="333333"/>
          <w:sz w:val="27"/>
          <w:szCs w:val="27"/>
        </w:rPr>
        <w:br/>
        <w:t>The</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AGAINST(</w:t>
      </w:r>
      <w:proofErr w:type="gramEnd"/>
      <w:r w:rsidRPr="007A0A75">
        <w:rPr>
          <w:rFonts w:ascii="Courier New" w:eastAsia="Times New Roman" w:hAnsi="Courier New" w:cs="Courier New"/>
          <w:color w:val="333333"/>
          <w:sz w:val="23"/>
        </w:rPr>
        <w: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function uses </w:t>
      </w:r>
      <w:r w:rsidRPr="007A0A75">
        <w:rPr>
          <w:rFonts w:ascii="Courier New" w:eastAsia="Times New Roman" w:hAnsi="Courier New" w:cs="Courier New"/>
          <w:color w:val="333333"/>
          <w:sz w:val="23"/>
        </w:rPr>
        <w:t>IN NATURAL LANGUAGE MODE</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search modifier by default therefore you can omit it in the query. There are other search modifiers e.g.,</w:t>
      </w:r>
      <w:proofErr w:type="gramStart"/>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 IN</w:t>
      </w:r>
      <w:proofErr w:type="gramEnd"/>
      <w:r w:rsidRPr="007A0A75">
        <w:rPr>
          <w:rFonts w:ascii="Courier New" w:eastAsia="Times New Roman" w:hAnsi="Courier New" w:cs="Courier New"/>
          <w:color w:val="333333"/>
          <w:sz w:val="23"/>
        </w:rPr>
        <w:t xml:space="preserve"> BOOLEAN MODE</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for</w:t>
      </w:r>
      <w:r w:rsidRPr="007A0A75">
        <w:rPr>
          <w:rFonts w:ascii="Arial" w:eastAsia="Times New Roman" w:hAnsi="Arial" w:cs="Arial"/>
          <w:color w:val="333333"/>
          <w:sz w:val="27"/>
        </w:rPr>
        <w:t> </w:t>
      </w:r>
      <w:hyperlink r:id="rId7" w:tooltip="MySQL Boolean Text Searches" w:history="1">
        <w:r w:rsidRPr="007A0A75">
          <w:rPr>
            <w:rFonts w:ascii="Arial" w:eastAsia="Times New Roman" w:hAnsi="Arial" w:cs="Arial"/>
            <w:color w:val="00369A"/>
            <w:sz w:val="27"/>
            <w:u w:val="single"/>
          </w:rPr>
          <w:t>Boolean text searches</w:t>
        </w:r>
      </w:hyperlink>
      <w:r w:rsidRPr="007A0A75">
        <w:rPr>
          <w:rFonts w:ascii="Arial" w:eastAsia="Times New Roman" w:hAnsi="Arial" w:cs="Arial"/>
          <w:color w:val="333333"/>
          <w:sz w:val="27"/>
          <w:szCs w:val="27"/>
        </w:rPr>
        <w:t>.</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lastRenderedPageBreak/>
        <w:t>You can explicitly use the</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IN NATURAL LANGUAGE MODE</w:t>
      </w:r>
      <w:proofErr w:type="gramStart"/>
      <w:r w:rsidRPr="007A0A75">
        <w:rPr>
          <w:rFonts w:ascii="Arial" w:eastAsia="Times New Roman" w:hAnsi="Arial" w:cs="Arial"/>
          <w:color w:val="333333"/>
          <w:sz w:val="27"/>
        </w:rPr>
        <w:t> </w:t>
      </w:r>
      <w:r w:rsidRPr="007A0A75">
        <w:rPr>
          <w:rFonts w:ascii="Arial" w:eastAsia="Times New Roman" w:hAnsi="Arial" w:cs="Arial"/>
          <w:color w:val="333333"/>
          <w:sz w:val="27"/>
          <w:szCs w:val="27"/>
        </w:rPr>
        <w:t> search</w:t>
      </w:r>
      <w:proofErr w:type="gramEnd"/>
      <w:r w:rsidRPr="007A0A75">
        <w:rPr>
          <w:rFonts w:ascii="Arial" w:eastAsia="Times New Roman" w:hAnsi="Arial" w:cs="Arial"/>
          <w:color w:val="333333"/>
          <w:sz w:val="27"/>
          <w:szCs w:val="27"/>
        </w:rPr>
        <w:t xml:space="preserve"> modifier in your query as follows:</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4</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productline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w:t>
            </w:r>
            <w:proofErr w:type="spellStart"/>
            <w:r w:rsidRPr="007A0A75">
              <w:rPr>
                <w:rFonts w:ascii="inherit" w:eastAsia="Times New Roman" w:hAnsi="inherit" w:cs="Times New Roman"/>
                <w:color w:val="000000"/>
                <w:sz w:val="20"/>
              </w:rPr>
              <w:t>Classic,Vintage</w:t>
            </w:r>
            <w:proofErr w:type="spellEnd"/>
            <w:r w:rsidRPr="007A0A75">
              <w:rPr>
                <w:rFonts w:ascii="inherit" w:eastAsia="Times New Roman" w:hAnsi="inherit" w:cs="Times New Roman"/>
                <w:color w:val="000000"/>
                <w:sz w:val="20"/>
              </w:rPr>
              <w:t xml:space="preserve">' IN NATURAL </w:t>
            </w:r>
            <w:r w:rsidRPr="007A0A75">
              <w:rPr>
                <w:rFonts w:ascii="inherit" w:eastAsia="Times New Roman" w:hAnsi="inherit" w:cs="Times New Roman"/>
                <w:color w:val="000000"/>
                <w:sz w:val="20"/>
                <w:szCs w:val="20"/>
              </w:rPr>
              <w:t>LANGUAGE</w:t>
            </w:r>
            <w:r w:rsidRPr="007A0A75">
              <w:rPr>
                <w:rFonts w:ascii="inherit" w:eastAsia="Times New Roman" w:hAnsi="inherit" w:cs="Times New Roman"/>
                <w:color w:val="000000"/>
                <w:sz w:val="20"/>
              </w:rPr>
              <w:t xml:space="preserve"> MODE</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By default,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performs searches in the case-insensitive fashion. However, you can instruct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to perform case-sensitive searches using binary collation for indexed columns.</w:t>
      </w:r>
    </w:p>
    <w:p w:rsidR="007A0A75" w:rsidRPr="007A0A75" w:rsidRDefault="007A0A75" w:rsidP="007A0A75">
      <w:pPr>
        <w:shd w:val="clear" w:color="auto" w:fill="FFFFFF"/>
        <w:spacing w:after="167" w:line="240" w:lineRule="auto"/>
        <w:outlineLvl w:val="2"/>
        <w:rPr>
          <w:rFonts w:ascii="Arial" w:eastAsia="Times New Roman" w:hAnsi="Arial" w:cs="Arial"/>
          <w:color w:val="333333"/>
          <w:sz w:val="34"/>
          <w:szCs w:val="34"/>
        </w:rPr>
      </w:pPr>
      <w:r w:rsidRPr="007A0A75">
        <w:rPr>
          <w:rFonts w:ascii="Arial" w:eastAsia="Times New Roman" w:hAnsi="Arial" w:cs="Arial"/>
          <w:color w:val="333333"/>
          <w:sz w:val="34"/>
          <w:szCs w:val="34"/>
        </w:rPr>
        <w:t>Sort the result set by relevance</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A very important feature of full-text search is how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ranks the rows in the result set based on their relevance. When the</w:t>
      </w:r>
      <w:r w:rsidRPr="007A0A75">
        <w:rPr>
          <w:rFonts w:ascii="Arial" w:eastAsia="Times New Roman" w:hAnsi="Arial" w:cs="Arial"/>
          <w:color w:val="333333"/>
          <w:sz w:val="27"/>
        </w:rPr>
        <w:t> </w:t>
      </w:r>
      <w:proofErr w:type="gramStart"/>
      <w:r w:rsidRPr="007A0A75">
        <w:rPr>
          <w:rFonts w:ascii="Courier New" w:eastAsia="Times New Roman" w:hAnsi="Courier New" w:cs="Courier New"/>
          <w:color w:val="333333"/>
          <w:sz w:val="23"/>
        </w:rPr>
        <w:t>MATCH(</w:t>
      </w:r>
      <w:proofErr w:type="gramEnd"/>
      <w:r w:rsidRPr="007A0A75">
        <w:rPr>
          <w:rFonts w:ascii="Courier New" w:eastAsia="Times New Roman" w:hAnsi="Courier New" w:cs="Courier New"/>
          <w:color w:val="333333"/>
          <w:sz w:val="23"/>
        </w:rPr>
        <w:t>)</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function is used in the </w:t>
      </w:r>
      <w:hyperlink r:id="rId8" w:tooltip="MySQL WHERE" w:history="1">
        <w:r w:rsidRPr="007A0A75">
          <w:rPr>
            <w:rFonts w:ascii="Arial" w:eastAsia="Times New Roman" w:hAnsi="Arial" w:cs="Arial"/>
            <w:color w:val="00369A"/>
            <w:sz w:val="27"/>
            <w:u w:val="single"/>
          </w:rPr>
          <w:t>WHERE clause</w:t>
        </w:r>
      </w:hyperlink>
      <w:r w:rsidRPr="007A0A75">
        <w:rPr>
          <w:rFonts w:ascii="Arial" w:eastAsia="Times New Roman" w:hAnsi="Arial" w:cs="Arial"/>
          <w:color w:val="333333"/>
          <w:sz w:val="27"/>
          <w:szCs w:val="27"/>
        </w:rPr>
        <w:t xml:space="preserve">,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returns the rows that are more relevant first.</w:t>
      </w:r>
    </w:p>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The following example shows you how </w:t>
      </w:r>
      <w:proofErr w:type="spellStart"/>
      <w:r w:rsidRPr="007A0A75">
        <w:rPr>
          <w:rFonts w:ascii="Arial" w:eastAsia="Times New Roman" w:hAnsi="Arial" w:cs="Arial"/>
          <w:color w:val="333333"/>
          <w:sz w:val="27"/>
          <w:szCs w:val="27"/>
        </w:rPr>
        <w:t>MySQL</w:t>
      </w:r>
      <w:proofErr w:type="spellEnd"/>
      <w:r w:rsidRPr="007A0A75">
        <w:rPr>
          <w:rFonts w:ascii="Arial" w:eastAsia="Times New Roman" w:hAnsi="Arial" w:cs="Arial"/>
          <w:color w:val="333333"/>
          <w:sz w:val="27"/>
          <w:szCs w:val="27"/>
        </w:rPr>
        <w:t xml:space="preserve"> sorts the result set by the relevance.</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 xml:space="preserve">First, we enable the full-text search feature for </w:t>
      </w:r>
      <w:proofErr w:type="gramStart"/>
      <w:r w:rsidRPr="007A0A75">
        <w:rPr>
          <w:rFonts w:ascii="Arial" w:eastAsia="Times New Roman" w:hAnsi="Arial" w:cs="Arial"/>
          <w:color w:val="333333"/>
          <w:sz w:val="27"/>
          <w:szCs w:val="27"/>
        </w:rPr>
        <w:t>the  </w:t>
      </w:r>
      <w:proofErr w:type="spellStart"/>
      <w:r w:rsidRPr="007A0A75">
        <w:rPr>
          <w:rFonts w:ascii="Courier New" w:eastAsia="Times New Roman" w:hAnsi="Courier New" w:cs="Courier New"/>
          <w:color w:val="333333"/>
          <w:sz w:val="23"/>
        </w:rPr>
        <w:t>productName</w:t>
      </w:r>
      <w:proofErr w:type="spellEnd"/>
      <w:proofErr w:type="gramEnd"/>
      <w:r w:rsidRPr="007A0A75">
        <w:rPr>
          <w:rFonts w:ascii="Arial" w:eastAsia="Times New Roman" w:hAnsi="Arial" w:cs="Arial"/>
          <w:color w:val="333333"/>
          <w:sz w:val="27"/>
        </w:rPr>
        <w:t> </w:t>
      </w:r>
      <w:r w:rsidRPr="007A0A75">
        <w:rPr>
          <w:rFonts w:ascii="Arial" w:eastAsia="Times New Roman" w:hAnsi="Arial" w:cs="Arial"/>
          <w:color w:val="333333"/>
          <w:sz w:val="27"/>
          <w:szCs w:val="27"/>
        </w:rPr>
        <w:t>column of the</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products</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table.</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ALTER TABLE </w:t>
            </w:r>
            <w:r w:rsidRPr="007A0A75">
              <w:rPr>
                <w:rFonts w:ascii="inherit" w:eastAsia="Times New Roman" w:hAnsi="inherit" w:cs="Times New Roman"/>
                <w:color w:val="000000"/>
                <w:sz w:val="20"/>
                <w:szCs w:val="20"/>
              </w:rPr>
              <w:t>products</w:t>
            </w:r>
            <w:r w:rsidRPr="007A0A75">
              <w:rPr>
                <w:rFonts w:ascii="inherit" w:eastAsia="Times New Roman" w:hAnsi="inherit" w:cs="Times New Roman"/>
                <w:color w:val="000000"/>
                <w:sz w:val="20"/>
              </w:rPr>
              <w:t xml:space="preserve"> </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ADD FULLTEXT</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Second, we search for products whose names contain</w:t>
      </w:r>
      <w:proofErr w:type="gramStart"/>
      <w:r w:rsidRPr="007A0A75">
        <w:rPr>
          <w:rFonts w:ascii="Arial" w:eastAsia="Times New Roman" w:hAnsi="Arial" w:cs="Arial"/>
          <w:color w:val="333333"/>
          <w:sz w:val="27"/>
          <w:szCs w:val="27"/>
        </w:rPr>
        <w:t> </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Ford</w:t>
      </w:r>
      <w:proofErr w:type="gramEnd"/>
      <w:r w:rsidRPr="007A0A75">
        <w:rPr>
          <w:rFonts w:ascii="Courier New" w:eastAsia="Times New Roman" w:hAnsi="Courier New" w:cs="Courier New"/>
          <w:color w:val="333333"/>
          <w:sz w:val="23"/>
        </w:rPr>
        <w:t> </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and/or  </w:t>
      </w:r>
      <w:r w:rsidRPr="007A0A75">
        <w:rPr>
          <w:rFonts w:ascii="Courier New" w:eastAsia="Times New Roman" w:hAnsi="Courier New" w:cs="Courier New"/>
          <w:color w:val="333333"/>
          <w:sz w:val="23"/>
        </w:rPr>
        <w:t>1932</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using the following query:</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lastRenderedPageBreak/>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lastRenderedPageBreak/>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lastRenderedPageBreak/>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'1932,Ford'</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lastRenderedPageBreak/>
        <w:t>Let’s examine the output</w:t>
      </w:r>
      <w:proofErr w:type="gramStart"/>
      <w:r w:rsidRPr="007A0A75">
        <w:rPr>
          <w:rFonts w:ascii="Arial" w:eastAsia="Times New Roman" w:hAnsi="Arial" w:cs="Arial"/>
          <w:color w:val="333333"/>
          <w:sz w:val="27"/>
          <w:szCs w:val="27"/>
        </w:rPr>
        <w:t>:</w:t>
      </w:r>
      <w:proofErr w:type="gramEnd"/>
      <w:r w:rsidRPr="007A0A75">
        <w:rPr>
          <w:rFonts w:ascii="Arial" w:eastAsia="Times New Roman" w:hAnsi="Arial" w:cs="Arial"/>
          <w:color w:val="333333"/>
          <w:sz w:val="27"/>
          <w:szCs w:val="27"/>
        </w:rPr>
        <w:br/>
      </w:r>
      <w:r>
        <w:rPr>
          <w:rFonts w:ascii="Arial" w:eastAsia="Times New Roman" w:hAnsi="Arial" w:cs="Arial"/>
          <w:noProof/>
          <w:color w:val="333333"/>
          <w:sz w:val="27"/>
          <w:szCs w:val="27"/>
        </w:rPr>
        <w:drawing>
          <wp:inline distT="0" distB="0" distL="0" distR="0">
            <wp:extent cx="2955925" cy="2945130"/>
            <wp:effectExtent l="19050" t="0" r="0" b="0"/>
            <wp:docPr id="3" name="Picture 3" descr="mysql full text search sort by relev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full text search sort by relevancy"/>
                    <pic:cNvPicPr>
                      <a:picLocks noChangeAspect="1" noChangeArrowheads="1"/>
                    </pic:cNvPicPr>
                  </pic:nvPicPr>
                  <pic:blipFill>
                    <a:blip r:embed="rId9"/>
                    <a:srcRect/>
                    <a:stretch>
                      <a:fillRect/>
                    </a:stretch>
                  </pic:blipFill>
                  <pic:spPr bwMode="auto">
                    <a:xfrm>
                      <a:off x="0" y="0"/>
                      <a:ext cx="2955925" cy="2945130"/>
                    </a:xfrm>
                    <a:prstGeom prst="rect">
                      <a:avLst/>
                    </a:prstGeom>
                    <a:noFill/>
                    <a:ln w="9525">
                      <a:noFill/>
                      <a:miter lim="800000"/>
                      <a:headEnd/>
                      <a:tailEnd/>
                    </a:ln>
                  </pic:spPr>
                </pic:pic>
              </a:graphicData>
            </a:graphic>
          </wp:inline>
        </w:drawing>
      </w:r>
      <w:r w:rsidRPr="007A0A75">
        <w:rPr>
          <w:rFonts w:ascii="Arial" w:eastAsia="Times New Roman" w:hAnsi="Arial" w:cs="Arial"/>
          <w:color w:val="333333"/>
          <w:sz w:val="27"/>
          <w:szCs w:val="27"/>
        </w:rPr>
        <w:br/>
        <w:t>The products, whose names contain both</w:t>
      </w:r>
      <w:r w:rsidRPr="007A0A75">
        <w:rPr>
          <w:rFonts w:ascii="Arial" w:eastAsia="Times New Roman" w:hAnsi="Arial" w:cs="Arial"/>
          <w:color w:val="333333"/>
          <w:sz w:val="27"/>
        </w:rPr>
        <w:t> </w:t>
      </w:r>
      <w:r w:rsidRPr="007A0A75">
        <w:rPr>
          <w:rFonts w:ascii="Courier New" w:eastAsia="Times New Roman" w:hAnsi="Courier New" w:cs="Courier New"/>
          <w:color w:val="333333"/>
          <w:sz w:val="23"/>
        </w:rPr>
        <w:t>1932</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 and </w:t>
      </w:r>
      <w:r w:rsidRPr="007A0A75">
        <w:rPr>
          <w:rFonts w:ascii="Courier New" w:eastAsia="Times New Roman" w:hAnsi="Courier New" w:cs="Courier New"/>
          <w:color w:val="333333"/>
          <w:sz w:val="23"/>
        </w:rPr>
        <w:t>Ford</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are returned first and then the products whose names contains the only </w:t>
      </w:r>
      <w:r w:rsidRPr="007A0A75">
        <w:rPr>
          <w:rFonts w:ascii="Courier New" w:eastAsia="Times New Roman" w:hAnsi="Courier New" w:cs="Courier New"/>
          <w:color w:val="333333"/>
          <w:sz w:val="23"/>
        </w:rPr>
        <w:t>Ford </w:t>
      </w:r>
      <w:r w:rsidRPr="007A0A75">
        <w:rPr>
          <w:rFonts w:ascii="Arial" w:eastAsia="Times New Roman" w:hAnsi="Arial" w:cs="Arial"/>
          <w:color w:val="333333"/>
          <w:sz w:val="27"/>
        </w:rPr>
        <w:t> </w:t>
      </w:r>
      <w:r w:rsidRPr="007A0A75">
        <w:rPr>
          <w:rFonts w:ascii="Arial" w:eastAsia="Times New Roman" w:hAnsi="Arial" w:cs="Arial"/>
          <w:color w:val="333333"/>
          <w:sz w:val="27"/>
          <w:szCs w:val="27"/>
        </w:rPr>
        <w:t>keyword.</w:t>
      </w:r>
    </w:p>
    <w:p w:rsidR="00176CD6" w:rsidRDefault="00176CD6"/>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t>To perform a full-text search in the Boolean mode, you use the </w:t>
      </w:r>
      <w:r w:rsidRPr="007A0A75">
        <w:rPr>
          <w:rFonts w:ascii="Courier New" w:eastAsia="Times New Roman" w:hAnsi="Courier New" w:cs="Courier New"/>
          <w:color w:val="333333"/>
          <w:sz w:val="23"/>
        </w:rPr>
        <w:t>IN BOOLEAN MODE</w:t>
      </w:r>
      <w:r w:rsidRPr="007A0A75">
        <w:rPr>
          <w:rFonts w:ascii="Arial" w:eastAsia="Times New Roman" w:hAnsi="Arial" w:cs="Arial"/>
          <w:color w:val="333333"/>
          <w:sz w:val="27"/>
          <w:szCs w:val="27"/>
        </w:rPr>
        <w:t xml:space="preserve"> modifier in </w:t>
      </w:r>
      <w:proofErr w:type="spellStart"/>
      <w:r w:rsidRPr="007A0A75">
        <w:rPr>
          <w:rFonts w:ascii="Arial" w:eastAsia="Times New Roman" w:hAnsi="Arial" w:cs="Arial"/>
          <w:color w:val="333333"/>
          <w:sz w:val="27"/>
          <w:szCs w:val="27"/>
        </w:rPr>
        <w:t>the</w:t>
      </w:r>
      <w:r w:rsidRPr="007A0A75">
        <w:rPr>
          <w:rFonts w:ascii="Courier New" w:eastAsia="Times New Roman" w:hAnsi="Courier New" w:cs="Courier New"/>
          <w:color w:val="333333"/>
          <w:sz w:val="23"/>
        </w:rPr>
        <w:t>AGAINST</w:t>
      </w:r>
      <w:proofErr w:type="spellEnd"/>
      <w:proofErr w:type="gramStart"/>
      <w:r w:rsidRPr="007A0A75">
        <w:rPr>
          <w:rFonts w:ascii="Arial" w:eastAsia="Times New Roman" w:hAnsi="Arial" w:cs="Arial"/>
          <w:color w:val="333333"/>
          <w:sz w:val="27"/>
          <w:szCs w:val="27"/>
        </w:rPr>
        <w:t>  expression</w:t>
      </w:r>
      <w:proofErr w:type="gramEnd"/>
      <w:r w:rsidRPr="007A0A75">
        <w:rPr>
          <w:rFonts w:ascii="Arial" w:eastAsia="Times New Roman" w:hAnsi="Arial" w:cs="Arial"/>
          <w:color w:val="333333"/>
          <w:sz w:val="27"/>
          <w:szCs w:val="27"/>
        </w:rPr>
        <w:t>. The following example shows you how to search for a product whose product name contains the </w:t>
      </w:r>
      <w:r w:rsidRPr="007A0A75">
        <w:rPr>
          <w:rFonts w:ascii="Courier New" w:eastAsia="Times New Roman" w:hAnsi="Courier New" w:cs="Courier New"/>
          <w:color w:val="333333"/>
          <w:sz w:val="23"/>
        </w:rPr>
        <w:t>Truck</w:t>
      </w:r>
      <w:r w:rsidRPr="007A0A75">
        <w:rPr>
          <w:rFonts w:ascii="Arial" w:eastAsia="Times New Roman" w:hAnsi="Arial" w:cs="Arial"/>
          <w:color w:val="333333"/>
          <w:sz w:val="27"/>
          <w:szCs w:val="27"/>
        </w:rPr>
        <w:t> word.</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4</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'Truck' IN BOOLEAN MODE </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2296795" cy="627380"/>
            <wp:effectExtent l="19050" t="0" r="8255" b="0"/>
            <wp:docPr id="7" name="Picture 7" descr="mysql boolean tex searches - product name with keyword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boolean tex searches - product name with keyword Truck"/>
                    <pic:cNvPicPr>
                      <a:picLocks noChangeAspect="1" noChangeArrowheads="1"/>
                    </pic:cNvPicPr>
                  </pic:nvPicPr>
                  <pic:blipFill>
                    <a:blip r:embed="rId10"/>
                    <a:srcRect/>
                    <a:stretch>
                      <a:fillRect/>
                    </a:stretch>
                  </pic:blipFill>
                  <pic:spPr bwMode="auto">
                    <a:xfrm>
                      <a:off x="0" y="0"/>
                      <a:ext cx="2296795" cy="627380"/>
                    </a:xfrm>
                    <a:prstGeom prst="rect">
                      <a:avLst/>
                    </a:prstGeom>
                    <a:noFill/>
                    <a:ln w="9525">
                      <a:noFill/>
                      <a:miter lim="800000"/>
                      <a:headEnd/>
                      <a:tailEnd/>
                    </a:ln>
                  </pic:spPr>
                </pic:pic>
              </a:graphicData>
            </a:graphic>
          </wp:inline>
        </w:drawing>
      </w:r>
      <w:r w:rsidRPr="007A0A75">
        <w:rPr>
          <w:rFonts w:ascii="Arial" w:eastAsia="Times New Roman" w:hAnsi="Arial" w:cs="Arial"/>
          <w:color w:val="333333"/>
          <w:sz w:val="27"/>
          <w:szCs w:val="27"/>
        </w:rPr>
        <w:br/>
        <w:t>Two products whose product names contain the </w:t>
      </w:r>
      <w:r w:rsidRPr="007A0A75">
        <w:rPr>
          <w:rFonts w:ascii="Courier New" w:eastAsia="Times New Roman" w:hAnsi="Courier New" w:cs="Courier New"/>
          <w:color w:val="333333"/>
          <w:sz w:val="23"/>
        </w:rPr>
        <w:t>Truck</w:t>
      </w:r>
      <w:proofErr w:type="gramStart"/>
      <w:r w:rsidRPr="007A0A75">
        <w:rPr>
          <w:rFonts w:ascii="Arial" w:eastAsia="Times New Roman" w:hAnsi="Arial" w:cs="Arial"/>
          <w:color w:val="333333"/>
          <w:sz w:val="27"/>
          <w:szCs w:val="27"/>
        </w:rPr>
        <w:t>  word</w:t>
      </w:r>
      <w:proofErr w:type="gramEnd"/>
      <w:r w:rsidRPr="007A0A75">
        <w:rPr>
          <w:rFonts w:ascii="Arial" w:eastAsia="Times New Roman" w:hAnsi="Arial" w:cs="Arial"/>
          <w:color w:val="333333"/>
          <w:sz w:val="27"/>
          <w:szCs w:val="27"/>
        </w:rPr>
        <w:t xml:space="preserve"> are returned.</w:t>
      </w:r>
    </w:p>
    <w:p w:rsidR="007A0A75" w:rsidRPr="007A0A75" w:rsidRDefault="007A0A75" w:rsidP="007A0A75">
      <w:pPr>
        <w:shd w:val="clear" w:color="auto" w:fill="FFFFFF"/>
        <w:spacing w:after="0" w:line="482" w:lineRule="atLeast"/>
        <w:rPr>
          <w:rFonts w:ascii="Arial" w:eastAsia="Times New Roman" w:hAnsi="Arial" w:cs="Arial"/>
          <w:color w:val="333333"/>
          <w:sz w:val="27"/>
          <w:szCs w:val="27"/>
        </w:rPr>
      </w:pPr>
      <w:r w:rsidRPr="007A0A75">
        <w:rPr>
          <w:rFonts w:ascii="Arial" w:eastAsia="Times New Roman" w:hAnsi="Arial" w:cs="Arial"/>
          <w:color w:val="333333"/>
          <w:sz w:val="27"/>
          <w:szCs w:val="27"/>
        </w:rPr>
        <w:lastRenderedPageBreak/>
        <w:t>To find the product whose product names contain the   </w:t>
      </w:r>
      <w:r w:rsidRPr="007A0A75">
        <w:rPr>
          <w:rFonts w:ascii="Courier New" w:eastAsia="Times New Roman" w:hAnsi="Courier New" w:cs="Courier New"/>
          <w:color w:val="333333"/>
          <w:sz w:val="23"/>
        </w:rPr>
        <w:t>Truck</w:t>
      </w:r>
      <w:r w:rsidRPr="007A0A75">
        <w:rPr>
          <w:rFonts w:ascii="Arial" w:eastAsia="Times New Roman" w:hAnsi="Arial" w:cs="Arial"/>
          <w:color w:val="333333"/>
          <w:sz w:val="27"/>
          <w:szCs w:val="27"/>
        </w:rPr>
        <w:t> word but not any rows that contain</w:t>
      </w:r>
      <w:proofErr w:type="gramStart"/>
      <w:r w:rsidRPr="007A0A75">
        <w:rPr>
          <w:rFonts w:ascii="Arial" w:eastAsia="Times New Roman" w:hAnsi="Arial" w:cs="Arial"/>
          <w:color w:val="333333"/>
          <w:sz w:val="27"/>
          <w:szCs w:val="27"/>
        </w:rPr>
        <w:t>  </w:t>
      </w:r>
      <w:r w:rsidRPr="007A0A75">
        <w:rPr>
          <w:rFonts w:ascii="Courier New" w:eastAsia="Times New Roman" w:hAnsi="Courier New" w:cs="Courier New"/>
          <w:color w:val="333333"/>
          <w:sz w:val="23"/>
        </w:rPr>
        <w:t>Pickup</w:t>
      </w:r>
      <w:proofErr w:type="gramEnd"/>
      <w:r w:rsidRPr="007A0A75">
        <w:rPr>
          <w:rFonts w:ascii="Arial" w:eastAsia="Times New Roman" w:hAnsi="Arial" w:cs="Arial"/>
          <w:color w:val="333333"/>
          <w:sz w:val="27"/>
          <w:szCs w:val="27"/>
        </w:rPr>
        <w:t> , you can use the exclude Boolean operator ( </w:t>
      </w:r>
      <w:r w:rsidRPr="007A0A75">
        <w:rPr>
          <w:rFonts w:ascii="Courier New" w:eastAsia="Times New Roman" w:hAnsi="Courier New" w:cs="Courier New"/>
          <w:color w:val="333333"/>
          <w:sz w:val="23"/>
        </w:rPr>
        <w:t>-</w:t>
      </w:r>
      <w:r w:rsidRPr="007A0A75">
        <w:rPr>
          <w:rFonts w:ascii="Arial" w:eastAsia="Times New Roman" w:hAnsi="Arial" w:cs="Arial"/>
          <w:color w:val="333333"/>
          <w:sz w:val="27"/>
          <w:szCs w:val="27"/>
        </w:rPr>
        <w:t> ), which returns the result that excludes the </w:t>
      </w:r>
      <w:r w:rsidRPr="007A0A75">
        <w:rPr>
          <w:rFonts w:ascii="Courier New" w:eastAsia="Times New Roman" w:hAnsi="Courier New" w:cs="Courier New"/>
          <w:color w:val="333333"/>
          <w:sz w:val="23"/>
        </w:rPr>
        <w:t>Pickup</w:t>
      </w:r>
      <w:r w:rsidRPr="007A0A75">
        <w:rPr>
          <w:rFonts w:ascii="Arial" w:eastAsia="Times New Roman" w:hAnsi="Arial" w:cs="Arial"/>
          <w:color w:val="333333"/>
          <w:sz w:val="27"/>
          <w:szCs w:val="27"/>
        </w:rPr>
        <w:t> keyword as the following query:</w:t>
      </w:r>
    </w:p>
    <w:p w:rsidR="007A0A75" w:rsidRPr="007A0A75" w:rsidRDefault="007A0A75" w:rsidP="007A0A75">
      <w:pPr>
        <w:spacing w:line="240" w:lineRule="auto"/>
        <w:rPr>
          <w:rFonts w:ascii="inherit" w:eastAsia="Times New Roman" w:hAnsi="inherit" w:cs="Courier New"/>
          <w:color w:val="333333"/>
          <w:sz w:val="24"/>
          <w:szCs w:val="24"/>
        </w:rPr>
      </w:pPr>
      <w:proofErr w:type="spellStart"/>
      <w:r w:rsidRPr="007A0A75">
        <w:rPr>
          <w:rFonts w:ascii="inherit" w:eastAsia="Times New Roman" w:hAnsi="inherit" w:cs="Courier New"/>
          <w:color w:val="333333"/>
          <w:sz w:val="16"/>
        </w:rPr>
        <w:t>MySQL</w:t>
      </w:r>
      <w:proofErr w:type="spellEnd"/>
    </w:p>
    <w:tbl>
      <w:tblPr>
        <w:tblW w:w="0" w:type="auto"/>
        <w:tblCellSpacing w:w="15" w:type="dxa"/>
        <w:tblCellMar>
          <w:top w:w="15" w:type="dxa"/>
          <w:left w:w="15" w:type="dxa"/>
          <w:bottom w:w="15" w:type="dxa"/>
          <w:right w:w="15" w:type="dxa"/>
        </w:tblCellMar>
        <w:tblLook w:val="04A0"/>
      </w:tblPr>
      <w:tblGrid>
        <w:gridCol w:w="175"/>
        <w:gridCol w:w="9275"/>
      </w:tblGrid>
      <w:tr w:rsidR="007A0A75" w:rsidRPr="007A0A75" w:rsidTr="007A0A75">
        <w:trPr>
          <w:tblCellSpacing w:w="15" w:type="dxa"/>
        </w:trPr>
        <w:tc>
          <w:tcPr>
            <w:tcW w:w="0" w:type="auto"/>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1</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2</w:t>
            </w:r>
          </w:p>
          <w:p w:rsidR="007A0A75" w:rsidRPr="007A0A75" w:rsidRDefault="007A0A75" w:rsidP="007A0A75">
            <w:pPr>
              <w:spacing w:after="0" w:line="480" w:lineRule="auto"/>
              <w:rPr>
                <w:rFonts w:ascii="inherit" w:eastAsia="Times New Roman" w:hAnsi="inherit" w:cs="Times New Roman"/>
                <w:sz w:val="20"/>
                <w:szCs w:val="20"/>
              </w:rPr>
            </w:pPr>
            <w:r w:rsidRPr="007A0A75">
              <w:rPr>
                <w:rFonts w:ascii="inherit" w:eastAsia="Times New Roman" w:hAnsi="inherit" w:cs="Times New Roman"/>
                <w:sz w:val="20"/>
                <w:szCs w:val="20"/>
              </w:rPr>
              <w:t>3</w:t>
            </w:r>
          </w:p>
        </w:tc>
        <w:tc>
          <w:tcPr>
            <w:tcW w:w="11855" w:type="dxa"/>
            <w:tcBorders>
              <w:top w:val="nil"/>
              <w:left w:val="nil"/>
              <w:bottom w:val="nil"/>
              <w:right w:val="nil"/>
            </w:tcBorders>
            <w:vAlign w:val="center"/>
            <w:hideMark/>
          </w:tcPr>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SELECT </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w:t>
            </w:r>
            <w:proofErr w:type="spellStart"/>
            <w:r w:rsidRPr="007A0A75">
              <w:rPr>
                <w:rFonts w:ascii="inherit" w:eastAsia="Times New Roman" w:hAnsi="inherit" w:cs="Times New Roman"/>
                <w:color w:val="000000"/>
                <w:sz w:val="20"/>
                <w:szCs w:val="20"/>
              </w:rPr>
              <w:t>productline</w:t>
            </w:r>
            <w:proofErr w:type="spellEnd"/>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 xml:space="preserve">FROM </w:t>
            </w:r>
            <w:r w:rsidRPr="007A0A75">
              <w:rPr>
                <w:rFonts w:ascii="inherit" w:eastAsia="Times New Roman" w:hAnsi="inherit" w:cs="Times New Roman"/>
                <w:color w:val="000000"/>
                <w:sz w:val="20"/>
                <w:szCs w:val="20"/>
              </w:rPr>
              <w:t>products</w:t>
            </w:r>
          </w:p>
          <w:p w:rsidR="007A0A75" w:rsidRPr="007A0A75" w:rsidRDefault="007A0A75" w:rsidP="007A0A75">
            <w:pPr>
              <w:spacing w:after="0" w:line="480" w:lineRule="auto"/>
              <w:rPr>
                <w:rFonts w:ascii="inherit" w:eastAsia="Times New Roman" w:hAnsi="inherit" w:cs="Times New Roman"/>
                <w:color w:val="000000"/>
                <w:sz w:val="20"/>
                <w:szCs w:val="20"/>
              </w:rPr>
            </w:pPr>
            <w:r w:rsidRPr="007A0A75">
              <w:rPr>
                <w:rFonts w:ascii="inherit" w:eastAsia="Times New Roman" w:hAnsi="inherit" w:cs="Times New Roman"/>
                <w:color w:val="000000"/>
                <w:sz w:val="20"/>
              </w:rPr>
              <w:t>WHERE MATCH</w:t>
            </w:r>
            <w:r w:rsidRPr="007A0A75">
              <w:rPr>
                <w:rFonts w:ascii="inherit" w:eastAsia="Times New Roman" w:hAnsi="inherit" w:cs="Times New Roman"/>
                <w:color w:val="000000"/>
                <w:sz w:val="20"/>
                <w:szCs w:val="20"/>
              </w:rPr>
              <w:t>(</w:t>
            </w:r>
            <w:proofErr w:type="spellStart"/>
            <w:r w:rsidRPr="007A0A75">
              <w:rPr>
                <w:rFonts w:ascii="inherit" w:eastAsia="Times New Roman" w:hAnsi="inherit" w:cs="Times New Roman"/>
                <w:color w:val="000000"/>
                <w:sz w:val="20"/>
                <w:szCs w:val="20"/>
              </w:rPr>
              <w:t>productName</w:t>
            </w:r>
            <w:proofErr w:type="spellEnd"/>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 AGAINST</w:t>
            </w:r>
            <w:r w:rsidRPr="007A0A75">
              <w:rPr>
                <w:rFonts w:ascii="inherit" w:eastAsia="Times New Roman" w:hAnsi="inherit" w:cs="Times New Roman"/>
                <w:color w:val="000000"/>
                <w:sz w:val="20"/>
                <w:szCs w:val="20"/>
              </w:rPr>
              <w:t>(</w:t>
            </w:r>
            <w:r w:rsidRPr="007A0A75">
              <w:rPr>
                <w:rFonts w:ascii="inherit" w:eastAsia="Times New Roman" w:hAnsi="inherit" w:cs="Times New Roman"/>
                <w:color w:val="000000"/>
                <w:sz w:val="20"/>
              </w:rPr>
              <w:t xml:space="preserve">'Truck -Pickup' IN BOOLEAN MODE </w:t>
            </w:r>
            <w:r w:rsidRPr="007A0A75">
              <w:rPr>
                <w:rFonts w:ascii="inherit" w:eastAsia="Times New Roman" w:hAnsi="inherit" w:cs="Times New Roman"/>
                <w:color w:val="000000"/>
                <w:sz w:val="20"/>
                <w:szCs w:val="20"/>
              </w:rPr>
              <w:t>)</w:t>
            </w:r>
          </w:p>
        </w:tc>
      </w:tr>
    </w:tbl>
    <w:p w:rsidR="007A0A75" w:rsidRPr="007A0A75" w:rsidRDefault="007A0A75" w:rsidP="007A0A75">
      <w:pPr>
        <w:shd w:val="clear" w:color="auto" w:fill="FFFFFF"/>
        <w:spacing w:after="469" w:line="482" w:lineRule="atLeast"/>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2211705" cy="436245"/>
            <wp:effectExtent l="19050" t="0" r="0" b="0"/>
            <wp:docPr id="8" name="Picture 8" descr="mysql boolean tex searches with Boole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boolean tex searches with Boolean operator"/>
                    <pic:cNvPicPr>
                      <a:picLocks noChangeAspect="1" noChangeArrowheads="1"/>
                    </pic:cNvPicPr>
                  </pic:nvPicPr>
                  <pic:blipFill>
                    <a:blip r:embed="rId11"/>
                    <a:srcRect/>
                    <a:stretch>
                      <a:fillRect/>
                    </a:stretch>
                  </pic:blipFill>
                  <pic:spPr bwMode="auto">
                    <a:xfrm>
                      <a:off x="0" y="0"/>
                      <a:ext cx="2211705" cy="436245"/>
                    </a:xfrm>
                    <a:prstGeom prst="rect">
                      <a:avLst/>
                    </a:prstGeom>
                    <a:noFill/>
                    <a:ln w="9525">
                      <a:noFill/>
                      <a:miter lim="800000"/>
                      <a:headEnd/>
                      <a:tailEnd/>
                    </a:ln>
                  </pic:spPr>
                </pic:pic>
              </a:graphicData>
            </a:graphic>
          </wp:inline>
        </w:drawing>
      </w:r>
    </w:p>
    <w:p w:rsidR="007A0A75" w:rsidRDefault="007A0A75"/>
    <w:sectPr w:rsidR="007A0A75" w:rsidSect="00176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A0A75"/>
    <w:rsid w:val="00176CD6"/>
    <w:rsid w:val="007A0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D6"/>
  </w:style>
  <w:style w:type="paragraph" w:styleId="Heading2">
    <w:name w:val="heading 2"/>
    <w:basedOn w:val="Normal"/>
    <w:link w:val="Heading2Char"/>
    <w:uiPriority w:val="9"/>
    <w:qFormat/>
    <w:rsid w:val="007A0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0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0A75"/>
  </w:style>
  <w:style w:type="character" w:styleId="HTMLCode">
    <w:name w:val="HTML Code"/>
    <w:basedOn w:val="DefaultParagraphFont"/>
    <w:uiPriority w:val="99"/>
    <w:semiHidden/>
    <w:unhideWhenUsed/>
    <w:rsid w:val="007A0A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0A75"/>
    <w:rPr>
      <w:color w:val="0000FF"/>
      <w:u w:val="single"/>
    </w:rPr>
  </w:style>
  <w:style w:type="character" w:customStyle="1" w:styleId="crayon-language">
    <w:name w:val="crayon-language"/>
    <w:basedOn w:val="DefaultParagraphFont"/>
    <w:rsid w:val="007A0A75"/>
  </w:style>
  <w:style w:type="character" w:customStyle="1" w:styleId="crayon-st">
    <w:name w:val="crayon-st"/>
    <w:basedOn w:val="DefaultParagraphFont"/>
    <w:rsid w:val="007A0A75"/>
  </w:style>
  <w:style w:type="character" w:customStyle="1" w:styleId="crayon-h">
    <w:name w:val="crayon-h"/>
    <w:basedOn w:val="DefaultParagraphFont"/>
    <w:rsid w:val="007A0A75"/>
  </w:style>
  <w:style w:type="character" w:customStyle="1" w:styleId="crayon-r">
    <w:name w:val="crayon-r"/>
    <w:basedOn w:val="DefaultParagraphFont"/>
    <w:rsid w:val="007A0A75"/>
  </w:style>
  <w:style w:type="character" w:customStyle="1" w:styleId="crayon-t">
    <w:name w:val="crayon-t"/>
    <w:basedOn w:val="DefaultParagraphFont"/>
    <w:rsid w:val="007A0A75"/>
  </w:style>
  <w:style w:type="character" w:customStyle="1" w:styleId="crayon-s">
    <w:name w:val="crayon-s"/>
    <w:basedOn w:val="DefaultParagraphFont"/>
    <w:rsid w:val="007A0A75"/>
  </w:style>
  <w:style w:type="paragraph" w:styleId="BalloonText">
    <w:name w:val="Balloon Text"/>
    <w:basedOn w:val="Normal"/>
    <w:link w:val="BalloonTextChar"/>
    <w:uiPriority w:val="99"/>
    <w:semiHidden/>
    <w:unhideWhenUsed/>
    <w:rsid w:val="007A0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A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339594">
      <w:bodyDiv w:val="1"/>
      <w:marLeft w:val="0"/>
      <w:marRight w:val="0"/>
      <w:marTop w:val="0"/>
      <w:marBottom w:val="0"/>
      <w:divBdr>
        <w:top w:val="none" w:sz="0" w:space="0" w:color="auto"/>
        <w:left w:val="none" w:sz="0" w:space="0" w:color="auto"/>
        <w:bottom w:val="none" w:sz="0" w:space="0" w:color="auto"/>
        <w:right w:val="none" w:sz="0" w:space="0" w:color="auto"/>
      </w:divBdr>
      <w:divsChild>
        <w:div w:id="253712602">
          <w:marLeft w:val="0"/>
          <w:marRight w:val="0"/>
          <w:marTop w:val="201"/>
          <w:marBottom w:val="201"/>
          <w:divBdr>
            <w:top w:val="none" w:sz="0" w:space="0" w:color="auto"/>
            <w:left w:val="none" w:sz="0" w:space="0" w:color="auto"/>
            <w:bottom w:val="none" w:sz="0" w:space="0" w:color="auto"/>
            <w:right w:val="none" w:sz="0" w:space="0" w:color="auto"/>
          </w:divBdr>
          <w:divsChild>
            <w:div w:id="1402290171">
              <w:marLeft w:val="0"/>
              <w:marRight w:val="0"/>
              <w:marTop w:val="0"/>
              <w:marBottom w:val="0"/>
              <w:divBdr>
                <w:top w:val="none" w:sz="0" w:space="0" w:color="auto"/>
                <w:left w:val="none" w:sz="0" w:space="4" w:color="auto"/>
                <w:bottom w:val="none" w:sz="0" w:space="0" w:color="auto"/>
                <w:right w:val="none" w:sz="0" w:space="0" w:color="auto"/>
              </w:divBdr>
            </w:div>
            <w:div w:id="181168903">
              <w:marLeft w:val="0"/>
              <w:marRight w:val="0"/>
              <w:marTop w:val="0"/>
              <w:marBottom w:val="0"/>
              <w:divBdr>
                <w:top w:val="none" w:sz="0" w:space="0" w:color="auto"/>
                <w:left w:val="none" w:sz="0" w:space="4" w:color="auto"/>
                <w:bottom w:val="none" w:sz="0" w:space="0" w:color="auto"/>
                <w:right w:val="none" w:sz="0" w:space="0" w:color="auto"/>
              </w:divBdr>
            </w:div>
          </w:divsChild>
        </w:div>
        <w:div w:id="756512070">
          <w:marLeft w:val="0"/>
          <w:marRight w:val="0"/>
          <w:marTop w:val="201"/>
          <w:marBottom w:val="201"/>
          <w:divBdr>
            <w:top w:val="none" w:sz="0" w:space="0" w:color="auto"/>
            <w:left w:val="none" w:sz="0" w:space="0" w:color="auto"/>
            <w:bottom w:val="none" w:sz="0" w:space="0" w:color="auto"/>
            <w:right w:val="none" w:sz="0" w:space="0" w:color="auto"/>
          </w:divBdr>
          <w:divsChild>
            <w:div w:id="852378383">
              <w:marLeft w:val="0"/>
              <w:marRight w:val="0"/>
              <w:marTop w:val="0"/>
              <w:marBottom w:val="0"/>
              <w:divBdr>
                <w:top w:val="none" w:sz="0" w:space="0" w:color="auto"/>
                <w:left w:val="none" w:sz="0" w:space="4" w:color="auto"/>
                <w:bottom w:val="none" w:sz="0" w:space="0" w:color="auto"/>
                <w:right w:val="none" w:sz="0" w:space="0" w:color="auto"/>
              </w:divBdr>
            </w:div>
            <w:div w:id="686101303">
              <w:marLeft w:val="0"/>
              <w:marRight w:val="0"/>
              <w:marTop w:val="0"/>
              <w:marBottom w:val="0"/>
              <w:divBdr>
                <w:top w:val="none" w:sz="0" w:space="0" w:color="auto"/>
                <w:left w:val="none" w:sz="0" w:space="4" w:color="auto"/>
                <w:bottom w:val="none" w:sz="0" w:space="0" w:color="auto"/>
                <w:right w:val="none" w:sz="0" w:space="0" w:color="auto"/>
              </w:divBdr>
            </w:div>
            <w:div w:id="728041440">
              <w:marLeft w:val="0"/>
              <w:marRight w:val="0"/>
              <w:marTop w:val="0"/>
              <w:marBottom w:val="0"/>
              <w:divBdr>
                <w:top w:val="none" w:sz="0" w:space="0" w:color="auto"/>
                <w:left w:val="none" w:sz="0" w:space="4" w:color="auto"/>
                <w:bottom w:val="none" w:sz="0" w:space="0" w:color="auto"/>
                <w:right w:val="none" w:sz="0" w:space="0" w:color="auto"/>
              </w:divBdr>
            </w:div>
          </w:divsChild>
        </w:div>
        <w:div w:id="1379821093">
          <w:marLeft w:val="0"/>
          <w:marRight w:val="0"/>
          <w:marTop w:val="201"/>
          <w:marBottom w:val="201"/>
          <w:divBdr>
            <w:top w:val="none" w:sz="0" w:space="0" w:color="auto"/>
            <w:left w:val="none" w:sz="0" w:space="0" w:color="auto"/>
            <w:bottom w:val="none" w:sz="0" w:space="0" w:color="auto"/>
            <w:right w:val="none" w:sz="0" w:space="0" w:color="auto"/>
          </w:divBdr>
          <w:divsChild>
            <w:div w:id="622225767">
              <w:marLeft w:val="0"/>
              <w:marRight w:val="0"/>
              <w:marTop w:val="0"/>
              <w:marBottom w:val="0"/>
              <w:divBdr>
                <w:top w:val="none" w:sz="0" w:space="0" w:color="auto"/>
                <w:left w:val="none" w:sz="0" w:space="4" w:color="auto"/>
                <w:bottom w:val="none" w:sz="0" w:space="0" w:color="auto"/>
                <w:right w:val="none" w:sz="0" w:space="0" w:color="auto"/>
              </w:divBdr>
            </w:div>
            <w:div w:id="812647306">
              <w:marLeft w:val="0"/>
              <w:marRight w:val="0"/>
              <w:marTop w:val="0"/>
              <w:marBottom w:val="0"/>
              <w:divBdr>
                <w:top w:val="none" w:sz="0" w:space="0" w:color="auto"/>
                <w:left w:val="none" w:sz="0" w:space="4" w:color="auto"/>
                <w:bottom w:val="none" w:sz="0" w:space="0" w:color="auto"/>
                <w:right w:val="none" w:sz="0" w:space="0" w:color="auto"/>
              </w:divBdr>
            </w:div>
            <w:div w:id="996152277">
              <w:marLeft w:val="0"/>
              <w:marRight w:val="0"/>
              <w:marTop w:val="0"/>
              <w:marBottom w:val="0"/>
              <w:divBdr>
                <w:top w:val="none" w:sz="0" w:space="0" w:color="auto"/>
                <w:left w:val="none" w:sz="0" w:space="4" w:color="auto"/>
                <w:bottom w:val="none" w:sz="0" w:space="0" w:color="auto"/>
                <w:right w:val="none" w:sz="0" w:space="0" w:color="auto"/>
              </w:divBdr>
            </w:div>
          </w:divsChild>
        </w:div>
        <w:div w:id="1503206809">
          <w:marLeft w:val="0"/>
          <w:marRight w:val="0"/>
          <w:marTop w:val="201"/>
          <w:marBottom w:val="201"/>
          <w:divBdr>
            <w:top w:val="none" w:sz="0" w:space="0" w:color="auto"/>
            <w:left w:val="none" w:sz="0" w:space="0" w:color="auto"/>
            <w:bottom w:val="none" w:sz="0" w:space="0" w:color="auto"/>
            <w:right w:val="none" w:sz="0" w:space="0" w:color="auto"/>
          </w:divBdr>
          <w:divsChild>
            <w:div w:id="1015813513">
              <w:marLeft w:val="0"/>
              <w:marRight w:val="0"/>
              <w:marTop w:val="0"/>
              <w:marBottom w:val="0"/>
              <w:divBdr>
                <w:top w:val="none" w:sz="0" w:space="0" w:color="auto"/>
                <w:left w:val="none" w:sz="0" w:space="4" w:color="auto"/>
                <w:bottom w:val="none" w:sz="0" w:space="0" w:color="auto"/>
                <w:right w:val="none" w:sz="0" w:space="0" w:color="auto"/>
              </w:divBdr>
            </w:div>
            <w:div w:id="1242570596">
              <w:marLeft w:val="0"/>
              <w:marRight w:val="0"/>
              <w:marTop w:val="0"/>
              <w:marBottom w:val="0"/>
              <w:divBdr>
                <w:top w:val="none" w:sz="0" w:space="0" w:color="auto"/>
                <w:left w:val="none" w:sz="0" w:space="4" w:color="auto"/>
                <w:bottom w:val="none" w:sz="0" w:space="0" w:color="auto"/>
                <w:right w:val="none" w:sz="0" w:space="0" w:color="auto"/>
              </w:divBdr>
            </w:div>
            <w:div w:id="1113554304">
              <w:marLeft w:val="0"/>
              <w:marRight w:val="0"/>
              <w:marTop w:val="0"/>
              <w:marBottom w:val="0"/>
              <w:divBdr>
                <w:top w:val="none" w:sz="0" w:space="0" w:color="auto"/>
                <w:left w:val="none" w:sz="0" w:space="4" w:color="auto"/>
                <w:bottom w:val="none" w:sz="0" w:space="0" w:color="auto"/>
                <w:right w:val="none" w:sz="0" w:space="0" w:color="auto"/>
              </w:divBdr>
            </w:div>
            <w:div w:id="1477606508">
              <w:marLeft w:val="0"/>
              <w:marRight w:val="0"/>
              <w:marTop w:val="0"/>
              <w:marBottom w:val="0"/>
              <w:divBdr>
                <w:top w:val="none" w:sz="0" w:space="0" w:color="auto"/>
                <w:left w:val="none" w:sz="0" w:space="4" w:color="auto"/>
                <w:bottom w:val="none" w:sz="0" w:space="0" w:color="auto"/>
                <w:right w:val="none" w:sz="0" w:space="0" w:color="auto"/>
              </w:divBdr>
            </w:div>
          </w:divsChild>
        </w:div>
        <w:div w:id="137264612">
          <w:marLeft w:val="0"/>
          <w:marRight w:val="0"/>
          <w:marTop w:val="201"/>
          <w:marBottom w:val="201"/>
          <w:divBdr>
            <w:top w:val="none" w:sz="0" w:space="0" w:color="auto"/>
            <w:left w:val="none" w:sz="0" w:space="0" w:color="auto"/>
            <w:bottom w:val="none" w:sz="0" w:space="0" w:color="auto"/>
            <w:right w:val="none" w:sz="0" w:space="0" w:color="auto"/>
          </w:divBdr>
          <w:divsChild>
            <w:div w:id="113447510">
              <w:marLeft w:val="0"/>
              <w:marRight w:val="0"/>
              <w:marTop w:val="0"/>
              <w:marBottom w:val="0"/>
              <w:divBdr>
                <w:top w:val="none" w:sz="0" w:space="0" w:color="auto"/>
                <w:left w:val="none" w:sz="0" w:space="4" w:color="auto"/>
                <w:bottom w:val="none" w:sz="0" w:space="0" w:color="auto"/>
                <w:right w:val="none" w:sz="0" w:space="0" w:color="auto"/>
              </w:divBdr>
            </w:div>
            <w:div w:id="1928075232">
              <w:marLeft w:val="0"/>
              <w:marRight w:val="0"/>
              <w:marTop w:val="0"/>
              <w:marBottom w:val="0"/>
              <w:divBdr>
                <w:top w:val="none" w:sz="0" w:space="0" w:color="auto"/>
                <w:left w:val="none" w:sz="0" w:space="4" w:color="auto"/>
                <w:bottom w:val="none" w:sz="0" w:space="0" w:color="auto"/>
                <w:right w:val="none" w:sz="0" w:space="0" w:color="auto"/>
              </w:divBdr>
            </w:div>
          </w:divsChild>
        </w:div>
        <w:div w:id="1474442731">
          <w:marLeft w:val="0"/>
          <w:marRight w:val="0"/>
          <w:marTop w:val="201"/>
          <w:marBottom w:val="201"/>
          <w:divBdr>
            <w:top w:val="none" w:sz="0" w:space="0" w:color="auto"/>
            <w:left w:val="none" w:sz="0" w:space="0" w:color="auto"/>
            <w:bottom w:val="none" w:sz="0" w:space="0" w:color="auto"/>
            <w:right w:val="none" w:sz="0" w:space="0" w:color="auto"/>
          </w:divBdr>
          <w:divsChild>
            <w:div w:id="786584709">
              <w:marLeft w:val="0"/>
              <w:marRight w:val="0"/>
              <w:marTop w:val="0"/>
              <w:marBottom w:val="0"/>
              <w:divBdr>
                <w:top w:val="none" w:sz="0" w:space="0" w:color="auto"/>
                <w:left w:val="none" w:sz="0" w:space="4" w:color="auto"/>
                <w:bottom w:val="none" w:sz="0" w:space="0" w:color="auto"/>
                <w:right w:val="none" w:sz="0" w:space="0" w:color="auto"/>
              </w:divBdr>
            </w:div>
            <w:div w:id="517696933">
              <w:marLeft w:val="0"/>
              <w:marRight w:val="0"/>
              <w:marTop w:val="0"/>
              <w:marBottom w:val="0"/>
              <w:divBdr>
                <w:top w:val="none" w:sz="0" w:space="0" w:color="auto"/>
                <w:left w:val="none" w:sz="0" w:space="4" w:color="auto"/>
                <w:bottom w:val="none" w:sz="0" w:space="0" w:color="auto"/>
                <w:right w:val="none" w:sz="0" w:space="0" w:color="auto"/>
              </w:divBdr>
            </w:div>
            <w:div w:id="13505263">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489982149">
      <w:bodyDiv w:val="1"/>
      <w:marLeft w:val="0"/>
      <w:marRight w:val="0"/>
      <w:marTop w:val="0"/>
      <w:marBottom w:val="0"/>
      <w:divBdr>
        <w:top w:val="none" w:sz="0" w:space="0" w:color="auto"/>
        <w:left w:val="none" w:sz="0" w:space="0" w:color="auto"/>
        <w:bottom w:val="none" w:sz="0" w:space="0" w:color="auto"/>
        <w:right w:val="none" w:sz="0" w:space="0" w:color="auto"/>
      </w:divBdr>
      <w:divsChild>
        <w:div w:id="567763539">
          <w:marLeft w:val="0"/>
          <w:marRight w:val="0"/>
          <w:marTop w:val="201"/>
          <w:marBottom w:val="201"/>
          <w:divBdr>
            <w:top w:val="none" w:sz="0" w:space="0" w:color="auto"/>
            <w:left w:val="none" w:sz="0" w:space="0" w:color="auto"/>
            <w:bottom w:val="none" w:sz="0" w:space="0" w:color="auto"/>
            <w:right w:val="none" w:sz="0" w:space="0" w:color="auto"/>
          </w:divBdr>
          <w:divsChild>
            <w:div w:id="2103182928">
              <w:marLeft w:val="0"/>
              <w:marRight w:val="0"/>
              <w:marTop w:val="0"/>
              <w:marBottom w:val="0"/>
              <w:divBdr>
                <w:top w:val="none" w:sz="0" w:space="0" w:color="auto"/>
                <w:left w:val="none" w:sz="0" w:space="4" w:color="auto"/>
                <w:bottom w:val="none" w:sz="0" w:space="0" w:color="auto"/>
                <w:right w:val="none" w:sz="0" w:space="0" w:color="auto"/>
              </w:divBdr>
            </w:div>
            <w:div w:id="901216553">
              <w:marLeft w:val="0"/>
              <w:marRight w:val="0"/>
              <w:marTop w:val="0"/>
              <w:marBottom w:val="0"/>
              <w:divBdr>
                <w:top w:val="none" w:sz="0" w:space="0" w:color="auto"/>
                <w:left w:val="none" w:sz="0" w:space="4" w:color="auto"/>
                <w:bottom w:val="none" w:sz="0" w:space="0" w:color="auto"/>
                <w:right w:val="none" w:sz="0" w:space="0" w:color="auto"/>
              </w:divBdr>
            </w:div>
            <w:div w:id="986936390">
              <w:marLeft w:val="0"/>
              <w:marRight w:val="0"/>
              <w:marTop w:val="0"/>
              <w:marBottom w:val="0"/>
              <w:divBdr>
                <w:top w:val="none" w:sz="0" w:space="0" w:color="auto"/>
                <w:left w:val="none" w:sz="0" w:space="4" w:color="auto"/>
                <w:bottom w:val="none" w:sz="0" w:space="0" w:color="auto"/>
                <w:right w:val="none" w:sz="0" w:space="0" w:color="auto"/>
              </w:divBdr>
            </w:div>
            <w:div w:id="959917460">
              <w:marLeft w:val="0"/>
              <w:marRight w:val="0"/>
              <w:marTop w:val="0"/>
              <w:marBottom w:val="0"/>
              <w:divBdr>
                <w:top w:val="none" w:sz="0" w:space="0" w:color="auto"/>
                <w:left w:val="none" w:sz="0" w:space="4" w:color="auto"/>
                <w:bottom w:val="none" w:sz="0" w:space="0" w:color="auto"/>
                <w:right w:val="none" w:sz="0" w:space="0" w:color="auto"/>
              </w:divBdr>
            </w:div>
          </w:divsChild>
        </w:div>
        <w:div w:id="2015379076">
          <w:marLeft w:val="0"/>
          <w:marRight w:val="0"/>
          <w:marTop w:val="201"/>
          <w:marBottom w:val="201"/>
          <w:divBdr>
            <w:top w:val="none" w:sz="0" w:space="0" w:color="auto"/>
            <w:left w:val="none" w:sz="0" w:space="0" w:color="auto"/>
            <w:bottom w:val="none" w:sz="0" w:space="0" w:color="auto"/>
            <w:right w:val="none" w:sz="0" w:space="0" w:color="auto"/>
          </w:divBdr>
          <w:divsChild>
            <w:div w:id="665668539">
              <w:marLeft w:val="0"/>
              <w:marRight w:val="0"/>
              <w:marTop w:val="0"/>
              <w:marBottom w:val="0"/>
              <w:divBdr>
                <w:top w:val="none" w:sz="0" w:space="0" w:color="auto"/>
                <w:left w:val="none" w:sz="0" w:space="4" w:color="auto"/>
                <w:bottom w:val="none" w:sz="0" w:space="0" w:color="auto"/>
                <w:right w:val="none" w:sz="0" w:space="0" w:color="auto"/>
              </w:divBdr>
            </w:div>
            <w:div w:id="1813403997">
              <w:marLeft w:val="0"/>
              <w:marRight w:val="0"/>
              <w:marTop w:val="0"/>
              <w:marBottom w:val="0"/>
              <w:divBdr>
                <w:top w:val="none" w:sz="0" w:space="0" w:color="auto"/>
                <w:left w:val="none" w:sz="0" w:space="4" w:color="auto"/>
                <w:bottom w:val="none" w:sz="0" w:space="0" w:color="auto"/>
                <w:right w:val="none" w:sz="0" w:space="0" w:color="auto"/>
              </w:divBdr>
            </w:div>
            <w:div w:id="1711102031">
              <w:marLeft w:val="0"/>
              <w:marRight w:val="0"/>
              <w:marTop w:val="0"/>
              <w:marBottom w:val="0"/>
              <w:divBdr>
                <w:top w:val="none" w:sz="0" w:space="0" w:color="auto"/>
                <w:left w:val="none" w:sz="0" w:space="4"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whe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ysqltutorial.org/mysql-boolean-text-searches.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www.mysqltutorial.org/mysql-sample-database.aspx"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621</Words>
  <Characters>3540</Characters>
  <Application>Microsoft Office Word</Application>
  <DocSecurity>0</DocSecurity>
  <Lines>29</Lines>
  <Paragraphs>8</Paragraphs>
  <ScaleCrop>false</ScaleCrop>
  <Company>HEAVEN KILLERS RELEASE GROUP</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cp:revision>
  <dcterms:created xsi:type="dcterms:W3CDTF">2015-12-30T12:55:00Z</dcterms:created>
  <dcterms:modified xsi:type="dcterms:W3CDTF">2015-12-30T13:04:00Z</dcterms:modified>
</cp:coreProperties>
</file>