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 xml:space="preserve">Bank Service Rest API </w:t>
      </w:r>
      <w:r>
        <w:rPr>
          <w:rFonts w:hint="default"/>
          <w:b/>
          <w:bCs/>
          <w:sz w:val="24"/>
          <w:szCs w:val="24"/>
          <w:u w:val="single"/>
        </w:rPr>
        <w:t>Automation Execution flow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</w:rPr>
        <w:t>Prerequisites: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1.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2"/>
        </w:rPr>
        <w:t>JDK (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version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 1.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>7</w:t>
      </w:r>
      <w:r>
        <w:rPr>
          <w:rFonts w:hint="default" w:ascii="Calibri" w:hAnsi="Calibri" w:cs="Calibri" w:eastAsiaTheme="minorEastAsia"/>
          <w:sz w:val="22"/>
          <w:szCs w:val="22"/>
        </w:rPr>
        <w:t>)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2.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2"/>
        </w:rPr>
        <w:t>Eclipse ide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3.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2"/>
        </w:rPr>
        <w:t>Testng plugin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  <w:lang w:val="en-IN"/>
        </w:rPr>
        <w:t>4</w:t>
      </w:r>
      <w:r>
        <w:rPr>
          <w:rFonts w:hint="default" w:ascii="Calibri" w:hAnsi="Calibri" w:cs="Calibri" w:eastAsiaTheme="minorEastAsia"/>
          <w:sz w:val="22"/>
          <w:szCs w:val="22"/>
        </w:rPr>
        <w:t>.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Rest Assured library </w:t>
      </w:r>
      <w:r>
        <w:rPr>
          <w:rFonts w:hint="default" w:ascii="Calibri" w:hAnsi="Calibri" w:cs="Calibri" w:eastAsiaTheme="minorEastAsia"/>
          <w:sz w:val="22"/>
          <w:szCs w:val="22"/>
        </w:rPr>
        <w:t>(</w:t>
      </w:r>
      <w:r>
        <w:rPr>
          <w:rFonts w:hint="default" w:ascii="Calibri" w:hAnsi="Calibri" w:cs="Calibri"/>
          <w:sz w:val="22"/>
          <w:szCs w:val="22"/>
          <w:lang w:val="en-IN"/>
        </w:rPr>
        <w:t>3.0.3</w:t>
      </w:r>
      <w:r>
        <w:rPr>
          <w:rFonts w:hint="default" w:ascii="Calibri" w:hAnsi="Calibri" w:cs="Calibri" w:eastAsiaTheme="minorEastAsia"/>
          <w:sz w:val="22"/>
          <w:szCs w:val="22"/>
        </w:rPr>
        <w:t>)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5. 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Hamcrest library 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>(</w:t>
      </w:r>
      <w:r>
        <w:rPr>
          <w:rFonts w:hint="default" w:ascii="Calibri" w:hAnsi="Calibri" w:cs="Calibri"/>
          <w:sz w:val="22"/>
          <w:szCs w:val="22"/>
          <w:lang w:val="en-IN"/>
        </w:rPr>
        <w:t>1.3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) 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  <w:lang w:val="en-I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</w:rPr>
        <w:t>Project Structure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  <w:lang w:val="en-IN"/>
        </w:rPr>
        <w:t>: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  <w:lang w:val="en-IN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drawing>
          <wp:inline distT="0" distB="0" distL="114300" distR="114300">
            <wp:extent cx="3180715" cy="259969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 w:eastAsiaTheme="minorEastAsia"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  <w:lang w:val="en-IN"/>
        </w:rPr>
        <w:t xml:space="preserve">REST API 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IN"/>
        </w:rPr>
        <w:t xml:space="preserve">Project 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consists of 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  <w:t>com.</w:t>
      </w: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>bankservices.model and com.bankservices.scripts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package which has following java files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for each page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>.</w:t>
      </w:r>
    </w:p>
    <w:p>
      <w:pPr>
        <w:numPr>
          <w:ilvl w:val="0"/>
          <w:numId w:val="1"/>
        </w:numPr>
        <w:rPr>
          <w:rFonts w:hint="default" w:ascii="Calibri" w:hAnsi="Calibri" w:cs="Calibri" w:eastAsiaTheme="minorEastAsia"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sz w:val="22"/>
          <w:szCs w:val="22"/>
          <w:lang w:val="en-IN"/>
        </w:rPr>
        <w:t>c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  <w:t>om.anzmortgage.scripts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which has Actual Test scripts of the test cases which are TestNG classes.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These java files are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the runner 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files 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which has 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  <w:t>@Befor</w:t>
      </w: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>eClass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b/>
          <w:bCs/>
          <w:i/>
          <w:iCs/>
          <w:sz w:val="22"/>
          <w:szCs w:val="22"/>
          <w:lang w:val="en-IN"/>
        </w:rPr>
        <w:t>@BeforeClass</w:t>
      </w:r>
      <w:r>
        <w:rPr>
          <w:rFonts w:hint="default" w:ascii="Calibri" w:hAnsi="Calibri" w:cs="Calibri"/>
          <w:b/>
          <w:bCs/>
          <w:i/>
          <w:iCs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>contains initial setup which will be executed every time before every TestNG class.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b/>
          <w:bCs/>
          <w:i/>
          <w:iCs/>
          <w:sz w:val="22"/>
          <w:szCs w:val="22"/>
          <w:lang w:val="en-IN"/>
        </w:rPr>
        <w:t>@</w:t>
      </w:r>
      <w:r>
        <w:rPr>
          <w:rFonts w:hint="default" w:ascii="Calibri" w:hAnsi="Calibri" w:cs="Calibri"/>
          <w:b/>
          <w:bCs/>
          <w:i/>
          <w:iCs/>
          <w:sz w:val="22"/>
          <w:szCs w:val="22"/>
          <w:lang w:val="en-IN"/>
        </w:rPr>
        <w:t xml:space="preserve">Test </w:t>
      </w:r>
      <w:r>
        <w:rPr>
          <w:rFonts w:hint="default" w:ascii="Calibri" w:hAnsi="Calibri" w:cs="Calibri"/>
          <w:sz w:val="22"/>
          <w:szCs w:val="22"/>
          <w:lang w:val="en-IN"/>
        </w:rPr>
        <w:t>methods are the actual test cases.</w:t>
      </w:r>
    </w:p>
    <w:p>
      <w:pP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4) testng.xml consists of all the test scripts as 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  <w:t>packagename.className.</w:t>
      </w:r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IN"/>
        </w:rPr>
        <w:t xml:space="preserve">Run 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  <w:t>testng.xml as TestNG suite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IN"/>
        </w:rPr>
        <w:t xml:space="preserve"> to execute the test scripts. Default report will be generated in the test-output folder.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8653"/>
    <w:multiLevelType w:val="singleLevel"/>
    <w:tmpl w:val="5935865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9539F"/>
    <w:rsid w:val="5C3C1BDB"/>
    <w:rsid w:val="798953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2017-08-21T16:49:00Z</dcterms:created>
  <dc:creator>Arvind</dc:creator>
  <cp:lastModifiedBy>Arvind</cp:lastModifiedBy>
  <dcterms:modified xsi:type="dcterms:W3CDTF">2017-08-21T16:54:44Z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