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2" w:type="dxa"/>
        <w:tblInd w:w="55" w:type="dxa"/>
        <w:tblLayout w:type="fixed"/>
        <w:tblCellMar>
          <w:top w:w="55" w:type="dxa"/>
          <w:left w:w="55" w:type="dxa"/>
          <w:bottom w:w="55" w:type="dxa"/>
          <w:right w:w="55" w:type="dxa"/>
        </w:tblCellMar>
        <w:tblLook w:val="0000" w:firstRow="0" w:lastRow="0" w:firstColumn="0" w:lastColumn="0" w:noHBand="0" w:noVBand="0"/>
      </w:tblPr>
      <w:tblGrid>
        <w:gridCol w:w="4002"/>
        <w:gridCol w:w="660"/>
        <w:gridCol w:w="30"/>
        <w:gridCol w:w="1953"/>
        <w:gridCol w:w="3327"/>
      </w:tblGrid>
      <w:tr w:rsidR="004B0DCC" w:rsidTr="004B0DCC">
        <w:trPr>
          <w:cantSplit/>
        </w:trPr>
        <w:tc>
          <w:tcPr>
            <w:tcW w:w="4002" w:type="dxa"/>
            <w:shd w:val="clear" w:color="auto" w:fill="auto"/>
          </w:tcPr>
          <w:p w:rsidR="004B0DCC" w:rsidRDefault="004B0DCC" w:rsidP="003E0AE9">
            <w:pPr>
              <w:pStyle w:val="TableContents"/>
              <w:autoSpaceDE w:val="0"/>
              <w:rPr>
                <w:sz w:val="22"/>
                <w:szCs w:val="22"/>
              </w:rPr>
            </w:pPr>
            <w:bookmarkStart w:id="0" w:name="_GoBack"/>
            <w:bookmarkEnd w:id="0"/>
            <w:r>
              <w:rPr>
                <w:sz w:val="22"/>
                <w:szCs w:val="22"/>
              </w:rPr>
              <w:t>STATE OF INDIANA</w:t>
            </w:r>
          </w:p>
          <w:p w:rsidR="004B0DCC" w:rsidRDefault="004B0DCC" w:rsidP="003E0AE9">
            <w:pPr>
              <w:pStyle w:val="TableContents"/>
              <w:autoSpaceDE w:val="0"/>
              <w:rPr>
                <w:sz w:val="22"/>
                <w:szCs w:val="22"/>
              </w:rPr>
            </w:pPr>
          </w:p>
          <w:p w:rsidR="004B0DCC" w:rsidRDefault="004B0DCC" w:rsidP="003E0AE9">
            <w:pPr>
              <w:pStyle w:val="TableContents"/>
              <w:autoSpaceDE w:val="0"/>
              <w:rPr>
                <w:sz w:val="22"/>
                <w:szCs w:val="22"/>
              </w:rPr>
            </w:pPr>
            <w:r>
              <w:rPr>
                <w:sz w:val="22"/>
                <w:szCs w:val="22"/>
              </w:rPr>
              <w:t>COUNTY OF WARRICK</w:t>
            </w:r>
          </w:p>
        </w:tc>
        <w:tc>
          <w:tcPr>
            <w:tcW w:w="660" w:type="dxa"/>
            <w:shd w:val="clear" w:color="auto" w:fill="auto"/>
          </w:tcPr>
          <w:p w:rsidR="004B0DCC" w:rsidRDefault="004B0DCC" w:rsidP="003E0AE9">
            <w:pPr>
              <w:pStyle w:val="TableContents"/>
              <w:autoSpaceDE w:val="0"/>
              <w:rPr>
                <w:sz w:val="22"/>
              </w:rPr>
            </w:pPr>
            <w:r>
              <w:rPr>
                <w:sz w:val="22"/>
                <w:szCs w:val="22"/>
              </w:rPr>
              <w:t>)</w:t>
            </w:r>
          </w:p>
          <w:p w:rsidR="004B0DCC" w:rsidRDefault="004B0DCC" w:rsidP="003E0AE9">
            <w:pPr>
              <w:pStyle w:val="TableContents"/>
              <w:autoSpaceDE w:val="0"/>
              <w:rPr>
                <w:sz w:val="22"/>
                <w:szCs w:val="22"/>
              </w:rPr>
            </w:pPr>
            <w:r>
              <w:rPr>
                <w:sz w:val="22"/>
              </w:rPr>
              <w:t>) SS:</w:t>
            </w:r>
          </w:p>
          <w:p w:rsidR="004B0DCC" w:rsidRDefault="004B0DCC" w:rsidP="003E0AE9">
            <w:pPr>
              <w:pStyle w:val="TableContents"/>
              <w:autoSpaceDE w:val="0"/>
              <w:rPr>
                <w:sz w:val="22"/>
                <w:szCs w:val="22"/>
              </w:rPr>
            </w:pPr>
            <w:r>
              <w:rPr>
                <w:sz w:val="22"/>
                <w:szCs w:val="22"/>
              </w:rPr>
              <w:t>)</w:t>
            </w:r>
          </w:p>
        </w:tc>
        <w:tc>
          <w:tcPr>
            <w:tcW w:w="5310" w:type="dxa"/>
            <w:gridSpan w:val="3"/>
            <w:shd w:val="clear" w:color="auto" w:fill="auto"/>
          </w:tcPr>
          <w:p w:rsidR="004B0DCC" w:rsidRDefault="004B0DCC" w:rsidP="003E0AE9">
            <w:pPr>
              <w:pStyle w:val="TableContents"/>
              <w:autoSpaceDE w:val="0"/>
              <w:rPr>
                <w:sz w:val="22"/>
                <w:szCs w:val="22"/>
              </w:rPr>
            </w:pPr>
            <w:r>
              <w:rPr>
                <w:sz w:val="22"/>
                <w:szCs w:val="22"/>
              </w:rPr>
              <w:t>IN THE WARRICK COUNTY SUPERIOR COURT</w:t>
            </w:r>
          </w:p>
          <w:p w:rsidR="004B0DCC" w:rsidRDefault="004B0DCC" w:rsidP="003E0AE9">
            <w:pPr>
              <w:pStyle w:val="TableContents"/>
              <w:autoSpaceDE w:val="0"/>
              <w:rPr>
                <w:sz w:val="22"/>
                <w:szCs w:val="22"/>
              </w:rPr>
            </w:pPr>
          </w:p>
          <w:p w:rsidR="004B0DCC" w:rsidRDefault="004B0DCC" w:rsidP="003E0AE9">
            <w:pPr>
              <w:pStyle w:val="TableContents"/>
              <w:autoSpaceDE w:val="0"/>
            </w:pPr>
            <w:r>
              <w:rPr>
                <w:sz w:val="22"/>
                <w:szCs w:val="22"/>
              </w:rPr>
              <w:t>CAUSE NO.:  87D02-1810-MF-001531</w:t>
            </w:r>
          </w:p>
        </w:tc>
      </w:tr>
      <w:tr w:rsidR="004B0DCC" w:rsidTr="004B0DCC">
        <w:trPr>
          <w:gridAfter w:val="1"/>
          <w:wAfter w:w="3327" w:type="dxa"/>
          <w:cantSplit/>
        </w:trPr>
        <w:tc>
          <w:tcPr>
            <w:tcW w:w="4692" w:type="dxa"/>
            <w:gridSpan w:val="3"/>
            <w:shd w:val="clear" w:color="auto" w:fill="auto"/>
          </w:tcPr>
          <w:p w:rsidR="004B0DCC" w:rsidRDefault="004B0DCC" w:rsidP="003E0AE9">
            <w:pPr>
              <w:pStyle w:val="TableContents"/>
              <w:autoSpaceDE w:val="0"/>
              <w:rPr>
                <w:sz w:val="22"/>
                <w:szCs w:val="22"/>
              </w:rPr>
            </w:pPr>
            <w:r>
              <w:rPr>
                <w:sz w:val="22"/>
                <w:szCs w:val="22"/>
              </w:rPr>
              <w:t>U.S. BANK TRUST, N.A., AS TRUSTEE FOR LSF11 MASTER PARTICIPATION TRUST</w:t>
            </w:r>
          </w:p>
          <w:p w:rsidR="004B0DCC" w:rsidRDefault="004B0DCC" w:rsidP="003E0AE9">
            <w:pPr>
              <w:pStyle w:val="TableContents"/>
              <w:autoSpaceDE w:val="0"/>
              <w:rPr>
                <w:sz w:val="22"/>
                <w:szCs w:val="22"/>
              </w:rPr>
            </w:pPr>
          </w:p>
          <w:p w:rsidR="004B0DCC" w:rsidRDefault="004B0DCC" w:rsidP="003E0AE9">
            <w:pPr>
              <w:pStyle w:val="TableContents"/>
              <w:autoSpaceDE w:val="0"/>
              <w:ind w:left="650" w:right="5"/>
              <w:rPr>
                <w:sz w:val="22"/>
                <w:szCs w:val="22"/>
              </w:rPr>
            </w:pPr>
            <w:r>
              <w:rPr>
                <w:sz w:val="22"/>
                <w:szCs w:val="22"/>
              </w:rPr>
              <w:t>Plaintiff,</w:t>
            </w:r>
          </w:p>
          <w:p w:rsidR="004B0DCC" w:rsidRDefault="004B0DCC" w:rsidP="003E0AE9">
            <w:pPr>
              <w:pStyle w:val="TableContents"/>
              <w:autoSpaceDE w:val="0"/>
              <w:ind w:left="20" w:right="5"/>
              <w:rPr>
                <w:sz w:val="22"/>
                <w:szCs w:val="22"/>
              </w:rPr>
            </w:pPr>
          </w:p>
          <w:p w:rsidR="004B0DCC" w:rsidRDefault="004B0DCC" w:rsidP="003E0AE9">
            <w:pPr>
              <w:pStyle w:val="TableContents"/>
              <w:autoSpaceDE w:val="0"/>
            </w:pPr>
            <w:r>
              <w:rPr>
                <w:sz w:val="22"/>
                <w:szCs w:val="22"/>
              </w:rPr>
              <w:t>vs.</w:t>
            </w:r>
          </w:p>
          <w:p w:rsidR="004B0DCC" w:rsidRDefault="004B0DCC" w:rsidP="003E0AE9">
            <w:pPr>
              <w:pStyle w:val="TableContents"/>
              <w:autoSpaceDE w:val="0"/>
            </w:pPr>
          </w:p>
          <w:p w:rsidR="004B0DCC" w:rsidRDefault="004B0DCC" w:rsidP="003E0AE9">
            <w:pPr>
              <w:pStyle w:val="TableContents"/>
              <w:autoSpaceDE w:val="0"/>
            </w:pPr>
            <w:r>
              <w:rPr>
                <w:sz w:val="22"/>
                <w:szCs w:val="22"/>
              </w:rPr>
              <w:t>LANCE D. RICHARDS, TRACEY L. RICHARDS, AMERICAN EXPRESS BANK, FSB, BANK OF AMERICA, N.A., CAVALRY SPV I, LLC, MIDLAND FUNDING LLC AS SUCCESSOR IN INTEREST TO SYNCHRONY BANK AS ISSUER OF SAMS CLUB CREDIT CARD, MIDLAND FUNDING, LLC, PORTFOLIO RECOVERY ASSOCIATES, LLC, RIVER RIDGE HOMEOWNERS ASSOCIATION, STATE OF INDIANA DEPARTMENT OF REVENUE</w:t>
            </w:r>
          </w:p>
          <w:p w:rsidR="004B0DCC" w:rsidRDefault="004B0DCC" w:rsidP="003E0AE9">
            <w:pPr>
              <w:pStyle w:val="TableContents"/>
              <w:autoSpaceDE w:val="0"/>
            </w:pPr>
          </w:p>
          <w:p w:rsidR="004B0DCC" w:rsidRDefault="004B0DCC" w:rsidP="003E0AE9">
            <w:pPr>
              <w:pStyle w:val="TableContents"/>
              <w:autoSpaceDE w:val="0"/>
              <w:ind w:left="680" w:right="5"/>
              <w:rPr>
                <w:sz w:val="22"/>
                <w:szCs w:val="22"/>
              </w:rPr>
            </w:pPr>
            <w:r>
              <w:rPr>
                <w:sz w:val="22"/>
                <w:szCs w:val="22"/>
              </w:rPr>
              <w:t>Defendant(s).</w:t>
            </w:r>
          </w:p>
        </w:tc>
        <w:tc>
          <w:tcPr>
            <w:tcW w:w="1953" w:type="dxa"/>
            <w:shd w:val="clear" w:color="auto" w:fill="auto"/>
          </w:tcPr>
          <w:p w:rsidR="004B0DCC" w:rsidRDefault="004B0DCC" w:rsidP="003E0AE9">
            <w:pPr>
              <w:pStyle w:val="TableContents"/>
              <w:autoSpaceDE w:val="0"/>
              <w:rPr>
                <w:sz w:val="22"/>
              </w:rPr>
            </w:pPr>
            <w:r>
              <w:rPr>
                <w:sz w:val="22"/>
                <w:szCs w:val="22"/>
              </w:rPr>
              <w:t>)</w:t>
            </w:r>
          </w:p>
          <w:p w:rsidR="004B0DCC" w:rsidRDefault="004B0DCC" w:rsidP="003E0AE9">
            <w:pPr>
              <w:pStyle w:val="TableContents"/>
              <w:autoSpaceDE w:val="0"/>
              <w:rPr>
                <w:sz w:val="22"/>
                <w:szCs w:val="22"/>
              </w:rPr>
            </w:pPr>
            <w:r>
              <w:rPr>
                <w:sz w:val="22"/>
              </w:rPr>
              <w:t>)</w:t>
            </w:r>
          </w:p>
          <w:p w:rsidR="004B0DCC" w:rsidRDefault="004B0DCC" w:rsidP="003E0AE9">
            <w:pPr>
              <w:pStyle w:val="TableContents"/>
              <w:autoSpaceDE w:val="0"/>
              <w:rPr>
                <w:sz w:val="22"/>
              </w:rPr>
            </w:pPr>
            <w:r>
              <w:rPr>
                <w:sz w:val="22"/>
                <w:szCs w:val="22"/>
              </w:rPr>
              <w:t>)</w:t>
            </w:r>
          </w:p>
          <w:p w:rsidR="004B0DCC" w:rsidRDefault="004B0DCC" w:rsidP="003E0AE9">
            <w:pPr>
              <w:pStyle w:val="TableContents"/>
              <w:autoSpaceDE w:val="0"/>
              <w:rPr>
                <w:sz w:val="22"/>
              </w:rPr>
            </w:pPr>
            <w:r>
              <w:rPr>
                <w:sz w:val="22"/>
              </w:rPr>
              <w:t>)</w:t>
            </w:r>
          </w:p>
          <w:p w:rsidR="004B0DCC" w:rsidRDefault="004B0DCC" w:rsidP="003E0AE9">
            <w:pPr>
              <w:pStyle w:val="TableContents"/>
              <w:autoSpaceDE w:val="0"/>
              <w:rPr>
                <w:sz w:val="22"/>
              </w:rPr>
            </w:pPr>
            <w:r>
              <w:rPr>
                <w:sz w:val="22"/>
              </w:rPr>
              <w:t>)</w:t>
            </w:r>
          </w:p>
          <w:p w:rsidR="004B0DCC" w:rsidRDefault="004B0DCC" w:rsidP="003E0AE9">
            <w:pPr>
              <w:pStyle w:val="TableContents"/>
              <w:autoSpaceDE w:val="0"/>
              <w:rPr>
                <w:sz w:val="22"/>
              </w:rPr>
            </w:pPr>
            <w:r>
              <w:rPr>
                <w:sz w:val="22"/>
              </w:rPr>
              <w:t>)</w:t>
            </w:r>
          </w:p>
          <w:p w:rsidR="004B0DCC" w:rsidRDefault="004B0DCC" w:rsidP="003E0AE9">
            <w:pPr>
              <w:pStyle w:val="TableContents"/>
              <w:autoSpaceDE w:val="0"/>
              <w:rPr>
                <w:sz w:val="22"/>
              </w:rPr>
            </w:pPr>
            <w:r>
              <w:rPr>
                <w:sz w:val="22"/>
              </w:rPr>
              <w:t>)</w:t>
            </w:r>
          </w:p>
          <w:p w:rsidR="004B0DCC" w:rsidRDefault="004B0DCC" w:rsidP="003E0AE9">
            <w:pPr>
              <w:pStyle w:val="TableContents"/>
              <w:autoSpaceDE w:val="0"/>
              <w:rPr>
                <w:sz w:val="22"/>
              </w:rPr>
            </w:pPr>
            <w:r>
              <w:rPr>
                <w:sz w:val="22"/>
              </w:rPr>
              <w:t>)</w:t>
            </w:r>
          </w:p>
          <w:p w:rsidR="004B0DCC" w:rsidRDefault="004B0DCC" w:rsidP="003E0AE9">
            <w:pPr>
              <w:pStyle w:val="TableContents"/>
              <w:autoSpaceDE w:val="0"/>
              <w:rPr>
                <w:sz w:val="22"/>
              </w:rPr>
            </w:pPr>
            <w:r>
              <w:rPr>
                <w:sz w:val="22"/>
              </w:rPr>
              <w:t>)</w:t>
            </w:r>
          </w:p>
          <w:p w:rsidR="004B0DCC" w:rsidRDefault="004B0DCC" w:rsidP="003E0AE9">
            <w:pPr>
              <w:pStyle w:val="TableContents"/>
              <w:autoSpaceDE w:val="0"/>
              <w:rPr>
                <w:sz w:val="22"/>
              </w:rPr>
            </w:pPr>
            <w:r>
              <w:rPr>
                <w:sz w:val="22"/>
              </w:rPr>
              <w:t>)</w:t>
            </w:r>
          </w:p>
          <w:p w:rsidR="004B0DCC" w:rsidRDefault="004B0DCC" w:rsidP="003E0AE9">
            <w:pPr>
              <w:pStyle w:val="TableContents"/>
              <w:autoSpaceDE w:val="0"/>
            </w:pPr>
            <w:r>
              <w:t>)</w:t>
            </w:r>
            <w:r>
              <w:br/>
              <w:t>)</w:t>
            </w:r>
            <w:r>
              <w:br/>
              <w:t>)</w:t>
            </w:r>
            <w:r>
              <w:br/>
              <w:t>)</w:t>
            </w:r>
            <w:r>
              <w:br/>
              <w:t>)</w:t>
            </w:r>
            <w:r>
              <w:br/>
              <w:t>)</w:t>
            </w:r>
            <w:r>
              <w:br/>
              <w:t>)</w:t>
            </w:r>
            <w:r>
              <w:br/>
              <w:t>)</w:t>
            </w:r>
            <w:r>
              <w:br/>
              <w:t>)</w:t>
            </w:r>
          </w:p>
        </w:tc>
      </w:tr>
    </w:tbl>
    <w:p w:rsidR="001349B6" w:rsidRDefault="001349B6" w:rsidP="001349B6">
      <w:pPr>
        <w:autoSpaceDE w:val="0"/>
        <w:rPr>
          <w:sz w:val="22"/>
          <w:szCs w:val="22"/>
        </w:rPr>
      </w:pPr>
    </w:p>
    <w:p w:rsidR="001349B6" w:rsidRDefault="001349B6" w:rsidP="001349B6">
      <w:pPr>
        <w:autoSpaceDE w:val="0"/>
        <w:jc w:val="center"/>
        <w:rPr>
          <w:b/>
          <w:bCs/>
          <w:sz w:val="22"/>
          <w:szCs w:val="22"/>
          <w:u w:val="single"/>
        </w:rPr>
      </w:pPr>
      <w:r>
        <w:rPr>
          <w:b/>
          <w:bCs/>
          <w:sz w:val="22"/>
          <w:szCs w:val="22"/>
          <w:u w:val="single"/>
        </w:rPr>
        <w:t>CERTIFICATE OF ISSUANCE OF SUMMONS</w:t>
      </w:r>
    </w:p>
    <w:p w:rsidR="001349B6" w:rsidRDefault="001349B6" w:rsidP="001349B6">
      <w:pPr>
        <w:autoSpaceDE w:val="0"/>
        <w:jc w:val="center"/>
        <w:rPr>
          <w:b/>
          <w:bCs/>
          <w:sz w:val="22"/>
          <w:szCs w:val="22"/>
          <w:u w:val="single"/>
        </w:rPr>
      </w:pPr>
    </w:p>
    <w:p w:rsidR="001349B6" w:rsidRDefault="001349B6" w:rsidP="001349B6">
      <w:pPr>
        <w:autoSpaceDE w:val="0"/>
        <w:spacing w:line="480" w:lineRule="auto"/>
        <w:rPr>
          <w:bCs/>
          <w:sz w:val="22"/>
          <w:szCs w:val="22"/>
        </w:rPr>
      </w:pPr>
      <w:r>
        <w:rPr>
          <w:bCs/>
          <w:sz w:val="22"/>
          <w:szCs w:val="22"/>
        </w:rPr>
        <w:tab/>
        <w:t xml:space="preserve">Plaintiff, </w:t>
      </w:r>
      <w:r w:rsidR="004B0DCC">
        <w:rPr>
          <w:sz w:val="22"/>
          <w:szCs w:val="22"/>
        </w:rPr>
        <w:t>U.S. Bank Trust, N.A., as Trustee for LSF11 Master Participation Trust,</w:t>
      </w:r>
      <w:r>
        <w:rPr>
          <w:bCs/>
          <w:sz w:val="22"/>
          <w:szCs w:val="22"/>
        </w:rPr>
        <w:t xml:space="preserve"> has caused summons of service of the complaint in these proceedings to be issued as follows: </w:t>
      </w:r>
    </w:p>
    <w:p w:rsidR="001349B6" w:rsidRDefault="001349B6" w:rsidP="001349B6">
      <w:pPr>
        <w:pStyle w:val="ListParagraph"/>
        <w:numPr>
          <w:ilvl w:val="0"/>
          <w:numId w:val="1"/>
        </w:numPr>
        <w:autoSpaceDE w:val="0"/>
        <w:spacing w:line="480" w:lineRule="auto"/>
        <w:rPr>
          <w:bCs/>
          <w:sz w:val="22"/>
          <w:szCs w:val="22"/>
        </w:rPr>
      </w:pPr>
      <w:r>
        <w:rPr>
          <w:bCs/>
          <w:sz w:val="22"/>
          <w:szCs w:val="22"/>
        </w:rPr>
        <w:t xml:space="preserve">Upon </w:t>
      </w:r>
      <w:r w:rsidR="004B0DCC">
        <w:rPr>
          <w:bCs/>
          <w:sz w:val="22"/>
          <w:szCs w:val="22"/>
        </w:rPr>
        <w:t>State of Indiana Department of Revenue</w:t>
      </w:r>
      <w:r>
        <w:rPr>
          <w:bCs/>
          <w:sz w:val="22"/>
          <w:szCs w:val="22"/>
        </w:rPr>
        <w:t xml:space="preserve"> </w:t>
      </w:r>
      <w:r w:rsidRPr="001349B6">
        <w:rPr>
          <w:bCs/>
          <w:sz w:val="22"/>
          <w:szCs w:val="22"/>
        </w:rPr>
        <w:t xml:space="preserve">on </w:t>
      </w:r>
      <w:r w:rsidR="004B0DCC">
        <w:rPr>
          <w:bCs/>
          <w:sz w:val="22"/>
          <w:szCs w:val="22"/>
        </w:rPr>
        <w:t>October 1, 2018</w:t>
      </w:r>
      <w:r w:rsidRPr="001349B6">
        <w:rPr>
          <w:bCs/>
          <w:sz w:val="22"/>
          <w:szCs w:val="22"/>
        </w:rPr>
        <w:t xml:space="preserve"> by Certified Mail Service,</w:t>
      </w:r>
      <w:r>
        <w:rPr>
          <w:bCs/>
          <w:sz w:val="22"/>
          <w:szCs w:val="22"/>
        </w:rPr>
        <w:t xml:space="preserve"> </w:t>
      </w:r>
      <w:r w:rsidRPr="001349B6">
        <w:rPr>
          <w:bCs/>
          <w:sz w:val="22"/>
          <w:szCs w:val="22"/>
        </w:rPr>
        <w:t xml:space="preserve">tracking number </w:t>
      </w:r>
      <w:r w:rsidR="004B0DCC">
        <w:rPr>
          <w:bCs/>
          <w:sz w:val="22"/>
          <w:szCs w:val="22"/>
        </w:rPr>
        <w:t>70180680000228214379</w:t>
      </w:r>
      <w:r w:rsidRPr="001349B6">
        <w:rPr>
          <w:bCs/>
          <w:sz w:val="22"/>
          <w:szCs w:val="22"/>
        </w:rPr>
        <w:t xml:space="preserve">, to the address of </w:t>
      </w:r>
      <w:r w:rsidR="004B0DCC">
        <w:rPr>
          <w:bCs/>
          <w:sz w:val="22"/>
          <w:szCs w:val="22"/>
        </w:rPr>
        <w:t>100 N. Senate Avenue, Room N105, Indianapolis, IN 46204-2217;</w:t>
      </w:r>
    </w:p>
    <w:p w:rsidR="004B0DCC" w:rsidRDefault="004B0DCC" w:rsidP="004B0DCC">
      <w:pPr>
        <w:pStyle w:val="ListParagraph"/>
        <w:numPr>
          <w:ilvl w:val="0"/>
          <w:numId w:val="1"/>
        </w:numPr>
        <w:autoSpaceDE w:val="0"/>
        <w:spacing w:line="480" w:lineRule="auto"/>
        <w:rPr>
          <w:bCs/>
          <w:sz w:val="22"/>
          <w:szCs w:val="22"/>
        </w:rPr>
      </w:pPr>
      <w:r>
        <w:rPr>
          <w:bCs/>
          <w:sz w:val="22"/>
          <w:szCs w:val="22"/>
        </w:rPr>
        <w:t>Upon State of Indiana Department of Revenue on October 1, 2018 by Certified Mail Service, tracking number 70180680000228214287, to the address of c/o Attorney General Curtis T. Hill, Jr., 302 W Washington Street, South 5</w:t>
      </w:r>
      <w:r w:rsidRPr="004B0DCC">
        <w:rPr>
          <w:bCs/>
          <w:sz w:val="22"/>
          <w:szCs w:val="22"/>
          <w:vertAlign w:val="superscript"/>
        </w:rPr>
        <w:t>th</w:t>
      </w:r>
      <w:r>
        <w:rPr>
          <w:bCs/>
          <w:sz w:val="22"/>
          <w:szCs w:val="22"/>
        </w:rPr>
        <w:t xml:space="preserve"> Floor, Indianapolis, IN 46204.</w:t>
      </w:r>
    </w:p>
    <w:p w:rsidR="004B0DCC" w:rsidRDefault="004B0DCC" w:rsidP="001349B6">
      <w:pPr>
        <w:pStyle w:val="ListParagraph"/>
        <w:numPr>
          <w:ilvl w:val="0"/>
          <w:numId w:val="1"/>
        </w:numPr>
        <w:autoSpaceDE w:val="0"/>
        <w:spacing w:line="480" w:lineRule="auto"/>
        <w:rPr>
          <w:bCs/>
          <w:sz w:val="22"/>
          <w:szCs w:val="22"/>
        </w:rPr>
      </w:pPr>
      <w:r>
        <w:rPr>
          <w:bCs/>
          <w:sz w:val="22"/>
          <w:szCs w:val="22"/>
        </w:rPr>
        <w:t xml:space="preserve">Upon Portfolio Recovery Associates, LLC on October 1, 2018 by Certified Mail Service, tracking number 70180680000228214362, to the address of c/o Corporation Service Company, 135 North Pennsylvania Street, Suite 1610, Indianapolis, IN 46204; </w:t>
      </w:r>
    </w:p>
    <w:p w:rsidR="004B0DCC" w:rsidRDefault="004B0DCC" w:rsidP="001349B6">
      <w:pPr>
        <w:pStyle w:val="ListParagraph"/>
        <w:numPr>
          <w:ilvl w:val="0"/>
          <w:numId w:val="1"/>
        </w:numPr>
        <w:autoSpaceDE w:val="0"/>
        <w:spacing w:line="480" w:lineRule="auto"/>
        <w:rPr>
          <w:bCs/>
          <w:sz w:val="22"/>
          <w:szCs w:val="22"/>
        </w:rPr>
      </w:pPr>
      <w:r>
        <w:rPr>
          <w:bCs/>
          <w:sz w:val="22"/>
          <w:szCs w:val="22"/>
        </w:rPr>
        <w:t xml:space="preserve">Upon Midland Funding, LLC on October 1, 2018 by Certified Mail Service, tracking number </w:t>
      </w:r>
      <w:r>
        <w:rPr>
          <w:bCs/>
          <w:sz w:val="22"/>
          <w:szCs w:val="22"/>
        </w:rPr>
        <w:lastRenderedPageBreak/>
        <w:t xml:space="preserve">70180680000228214331, to the address of c/o Corporation Service Company, 135 North Pennsylvania Street, Suite 1610, Indianapolis, IN 46204; </w:t>
      </w:r>
    </w:p>
    <w:p w:rsidR="004B0DCC" w:rsidRDefault="004B0DCC" w:rsidP="001349B6">
      <w:pPr>
        <w:pStyle w:val="ListParagraph"/>
        <w:numPr>
          <w:ilvl w:val="0"/>
          <w:numId w:val="1"/>
        </w:numPr>
        <w:autoSpaceDE w:val="0"/>
        <w:spacing w:line="480" w:lineRule="auto"/>
        <w:rPr>
          <w:bCs/>
          <w:sz w:val="22"/>
          <w:szCs w:val="22"/>
        </w:rPr>
      </w:pPr>
      <w:r>
        <w:rPr>
          <w:bCs/>
          <w:sz w:val="22"/>
          <w:szCs w:val="22"/>
        </w:rPr>
        <w:t xml:space="preserve">Upon Midland Funding LLC as Successor in Interest to Synchrony Bank as Issuer of </w:t>
      </w:r>
      <w:proofErr w:type="spellStart"/>
      <w:r>
        <w:rPr>
          <w:bCs/>
          <w:sz w:val="22"/>
          <w:szCs w:val="22"/>
        </w:rPr>
        <w:t>Sams</w:t>
      </w:r>
      <w:proofErr w:type="spellEnd"/>
      <w:r>
        <w:rPr>
          <w:bCs/>
          <w:sz w:val="22"/>
          <w:szCs w:val="22"/>
        </w:rPr>
        <w:t xml:space="preserve"> Club Credit Card on October 1, 2018 by Certified Mail Service, tracking number 70180680000228214324, to the address of c/o Corporation Service Company, 135 North Pennsylvania Street, Suite 1610, Indianapolis, IN 46204;</w:t>
      </w:r>
    </w:p>
    <w:p w:rsidR="004B0DCC" w:rsidRDefault="004B0DCC" w:rsidP="001349B6">
      <w:pPr>
        <w:pStyle w:val="ListParagraph"/>
        <w:numPr>
          <w:ilvl w:val="0"/>
          <w:numId w:val="1"/>
        </w:numPr>
        <w:autoSpaceDE w:val="0"/>
        <w:spacing w:line="480" w:lineRule="auto"/>
        <w:rPr>
          <w:bCs/>
          <w:sz w:val="22"/>
          <w:szCs w:val="22"/>
        </w:rPr>
      </w:pPr>
      <w:r>
        <w:rPr>
          <w:bCs/>
          <w:sz w:val="22"/>
          <w:szCs w:val="22"/>
        </w:rPr>
        <w:t xml:space="preserve">Upon Calvary SPV 1, LLC, on October 1, 2018 by Certified Mail Service, tracking number 70180680000228214317, to the address of c/o CT Corporation System, 150 West Market Street, Suite 800, Indianapolis, IN 46204; </w:t>
      </w:r>
    </w:p>
    <w:p w:rsidR="004B0DCC" w:rsidRDefault="004B0DCC" w:rsidP="001349B6">
      <w:pPr>
        <w:pStyle w:val="ListParagraph"/>
        <w:numPr>
          <w:ilvl w:val="0"/>
          <w:numId w:val="1"/>
        </w:numPr>
        <w:autoSpaceDE w:val="0"/>
        <w:spacing w:line="480" w:lineRule="auto"/>
        <w:rPr>
          <w:bCs/>
          <w:sz w:val="22"/>
          <w:szCs w:val="22"/>
        </w:rPr>
      </w:pPr>
      <w:r>
        <w:rPr>
          <w:bCs/>
          <w:sz w:val="22"/>
          <w:szCs w:val="22"/>
        </w:rPr>
        <w:t xml:space="preserve">Upon Bank of America, N.A., on October 1, 2018 by Certified Mail Service, tracking number 70180680000228214300, to the address of c/o CT Corporation System, 150 West Market Street, Suite 800, Indianapolis, IN 46204; </w:t>
      </w:r>
    </w:p>
    <w:p w:rsidR="004B0DCC" w:rsidRDefault="004B0DCC" w:rsidP="001349B6">
      <w:pPr>
        <w:pStyle w:val="ListParagraph"/>
        <w:numPr>
          <w:ilvl w:val="0"/>
          <w:numId w:val="1"/>
        </w:numPr>
        <w:autoSpaceDE w:val="0"/>
        <w:spacing w:line="480" w:lineRule="auto"/>
        <w:rPr>
          <w:bCs/>
          <w:sz w:val="22"/>
          <w:szCs w:val="22"/>
        </w:rPr>
      </w:pPr>
      <w:r>
        <w:rPr>
          <w:bCs/>
          <w:sz w:val="22"/>
          <w:szCs w:val="22"/>
        </w:rPr>
        <w:t xml:space="preserve">Upon American Express Bank, FSB on October 1, 2018 by Certified Mail Service, tracking number 70180680000228214294, to the address of c/o American Express National Bank, 4315 South 2700 West, Mail Code: 02-01-47, Salt Lake City, UT, 84184; </w:t>
      </w:r>
    </w:p>
    <w:p w:rsidR="001349B6" w:rsidRDefault="001349B6" w:rsidP="001349B6">
      <w:pPr>
        <w:autoSpaceDE w:val="0"/>
        <w:spacing w:line="100" w:lineRule="atLeast"/>
        <w:ind w:left="5070"/>
      </w:pPr>
      <w:r>
        <w:rPr>
          <w:sz w:val="22"/>
          <w:szCs w:val="22"/>
        </w:rPr>
        <w:t>Respectfully submitted,</w:t>
      </w:r>
    </w:p>
    <w:p w:rsidR="001349B6" w:rsidRDefault="001349B6" w:rsidP="001349B6">
      <w:pPr>
        <w:autoSpaceDE w:val="0"/>
        <w:ind w:left="5070"/>
      </w:pPr>
    </w:p>
    <w:p w:rsidR="001349B6" w:rsidRDefault="001349B6" w:rsidP="001349B6">
      <w:pPr>
        <w:autoSpaceDE w:val="0"/>
        <w:ind w:left="5070"/>
      </w:pPr>
    </w:p>
    <w:p w:rsidR="001349B6" w:rsidRDefault="001349B6" w:rsidP="001349B6">
      <w:pPr>
        <w:autoSpaceDE w:val="0"/>
        <w:ind w:left="5070"/>
        <w:rPr>
          <w:sz w:val="22"/>
          <w:szCs w:val="22"/>
        </w:rPr>
      </w:pPr>
      <w:r>
        <w:rPr>
          <w:sz w:val="22"/>
          <w:szCs w:val="22"/>
        </w:rPr>
        <w:t xml:space="preserve">______________________________________ </w:t>
      </w:r>
    </w:p>
    <w:p w:rsidR="001349B6" w:rsidRDefault="001349B6" w:rsidP="001349B6">
      <w:pPr>
        <w:ind w:left="5070" w:right="-14" w:hanging="15"/>
        <w:rPr>
          <w:sz w:val="22"/>
          <w:szCs w:val="22"/>
        </w:rPr>
      </w:pPr>
      <w:r>
        <w:rPr>
          <w:sz w:val="22"/>
          <w:szCs w:val="22"/>
        </w:rPr>
        <w:t>David M Bengs #16646-20</w:t>
      </w:r>
    </w:p>
    <w:p w:rsidR="001349B6" w:rsidRDefault="001349B6" w:rsidP="001349B6">
      <w:pPr>
        <w:ind w:left="5070" w:right="-14" w:hanging="15"/>
        <w:rPr>
          <w:sz w:val="22"/>
          <w:szCs w:val="22"/>
        </w:rPr>
      </w:pPr>
      <w:r>
        <w:rPr>
          <w:sz w:val="22"/>
          <w:szCs w:val="22"/>
        </w:rPr>
        <w:t xml:space="preserve">Email:  </w:t>
      </w:r>
      <w:hyperlink r:id="rId8" w:history="1">
        <w:r>
          <w:rPr>
            <w:rStyle w:val="Hyperlink"/>
            <w:sz w:val="22"/>
            <w:szCs w:val="22"/>
          </w:rPr>
          <w:t>dbengs@mlg-defaultlaw.com</w:t>
        </w:r>
      </w:hyperlink>
      <w:r>
        <w:rPr>
          <w:sz w:val="22"/>
          <w:szCs w:val="22"/>
        </w:rPr>
        <w:t xml:space="preserve"> </w:t>
      </w:r>
    </w:p>
    <w:p w:rsidR="001349B6" w:rsidRDefault="001349B6" w:rsidP="001349B6">
      <w:pPr>
        <w:ind w:left="5070" w:right="-14" w:hanging="15"/>
        <w:rPr>
          <w:sz w:val="22"/>
          <w:szCs w:val="22"/>
        </w:rPr>
      </w:pPr>
      <w:r>
        <w:rPr>
          <w:sz w:val="22"/>
          <w:szCs w:val="22"/>
        </w:rPr>
        <w:t>Jennifer L. Snook, #30140-45</w:t>
      </w:r>
    </w:p>
    <w:p w:rsidR="001349B6" w:rsidRDefault="001349B6" w:rsidP="001349B6">
      <w:pPr>
        <w:autoSpaceDE w:val="0"/>
        <w:ind w:left="5070" w:right="-14" w:hanging="15"/>
        <w:rPr>
          <w:sz w:val="22"/>
        </w:rPr>
      </w:pPr>
      <w:r>
        <w:rPr>
          <w:sz w:val="22"/>
          <w:szCs w:val="22"/>
        </w:rPr>
        <w:t xml:space="preserve">Email:  </w:t>
      </w:r>
      <w:hyperlink r:id="rId9" w:history="1">
        <w:r>
          <w:rPr>
            <w:rStyle w:val="Hyperlink"/>
            <w:sz w:val="22"/>
            <w:szCs w:val="22"/>
          </w:rPr>
          <w:t>jsnook@mlg-defaultlaw.com</w:t>
        </w:r>
      </w:hyperlink>
      <w:r>
        <w:rPr>
          <w:sz w:val="22"/>
          <w:szCs w:val="22"/>
        </w:rPr>
        <w:t xml:space="preserve"> </w:t>
      </w:r>
    </w:p>
    <w:p w:rsidR="001349B6" w:rsidRDefault="001349B6" w:rsidP="001349B6">
      <w:pPr>
        <w:autoSpaceDE w:val="0"/>
        <w:rPr>
          <w:sz w:val="22"/>
        </w:rPr>
      </w:pPr>
      <w:r>
        <w:rPr>
          <w:sz w:val="22"/>
        </w:rPr>
        <w:t>MARINOSCI LAW GROUP, P.C.</w:t>
      </w:r>
    </w:p>
    <w:p w:rsidR="001349B6" w:rsidRDefault="001349B6" w:rsidP="001349B6">
      <w:pPr>
        <w:autoSpaceDE w:val="0"/>
        <w:rPr>
          <w:sz w:val="22"/>
        </w:rPr>
      </w:pPr>
      <w:r>
        <w:rPr>
          <w:sz w:val="22"/>
        </w:rPr>
        <w:t xml:space="preserve">Attorneys for Plaintiff </w:t>
      </w:r>
    </w:p>
    <w:p w:rsidR="001349B6" w:rsidRPr="00144631" w:rsidRDefault="001349B6" w:rsidP="001349B6">
      <w:pPr>
        <w:autoSpaceDE w:val="0"/>
        <w:rPr>
          <w:sz w:val="22"/>
        </w:rPr>
      </w:pPr>
      <w:r w:rsidRPr="00144631">
        <w:rPr>
          <w:sz w:val="22"/>
        </w:rPr>
        <w:t xml:space="preserve">455 West </w:t>
      </w:r>
      <w:proofErr w:type="spellStart"/>
      <w:r w:rsidRPr="00144631">
        <w:rPr>
          <w:sz w:val="22"/>
        </w:rPr>
        <w:t>Lincolnway</w:t>
      </w:r>
      <w:proofErr w:type="spellEnd"/>
      <w:r w:rsidRPr="00144631">
        <w:rPr>
          <w:sz w:val="22"/>
        </w:rPr>
        <w:t>, Suite B</w:t>
      </w:r>
    </w:p>
    <w:p w:rsidR="001349B6" w:rsidRPr="00144631" w:rsidRDefault="001349B6" w:rsidP="001349B6">
      <w:pPr>
        <w:autoSpaceDE w:val="0"/>
        <w:rPr>
          <w:sz w:val="22"/>
        </w:rPr>
      </w:pPr>
      <w:r w:rsidRPr="00144631">
        <w:rPr>
          <w:sz w:val="22"/>
        </w:rPr>
        <w:t>Valparaiso, IN 46385</w:t>
      </w:r>
    </w:p>
    <w:p w:rsidR="001349B6" w:rsidRDefault="001349B6" w:rsidP="001349B6">
      <w:pPr>
        <w:autoSpaceDE w:val="0"/>
        <w:rPr>
          <w:sz w:val="22"/>
        </w:rPr>
      </w:pPr>
      <w:r w:rsidRPr="00144631">
        <w:rPr>
          <w:sz w:val="22"/>
        </w:rPr>
        <w:t>Telephone:  (219) 386-4700</w:t>
      </w:r>
    </w:p>
    <w:p w:rsidR="001349B6" w:rsidRPr="001349B6" w:rsidRDefault="001349B6" w:rsidP="001349B6">
      <w:pPr>
        <w:pStyle w:val="ListParagraph"/>
        <w:autoSpaceDE w:val="0"/>
        <w:spacing w:line="480" w:lineRule="auto"/>
        <w:rPr>
          <w:bCs/>
          <w:sz w:val="22"/>
          <w:szCs w:val="22"/>
        </w:rPr>
      </w:pPr>
    </w:p>
    <w:p w:rsidR="00C95ECD" w:rsidRDefault="00214AD2"/>
    <w:sectPr w:rsidR="00C95EC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AD2" w:rsidRDefault="00214AD2" w:rsidP="004B0DCC">
      <w:r>
        <w:separator/>
      </w:r>
    </w:p>
  </w:endnote>
  <w:endnote w:type="continuationSeparator" w:id="0">
    <w:p w:rsidR="00214AD2" w:rsidRDefault="00214AD2" w:rsidP="004B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DCC" w:rsidRPr="004B0DCC" w:rsidRDefault="004B0DCC">
    <w:pPr>
      <w:pStyle w:val="Footer"/>
      <w:rPr>
        <w:sz w:val="16"/>
        <w:szCs w:val="16"/>
      </w:rPr>
    </w:pPr>
    <w:r w:rsidRPr="004B0DCC">
      <w:rPr>
        <w:sz w:val="16"/>
        <w:szCs w:val="16"/>
      </w:rPr>
      <w:t>18-12181</w:t>
    </w:r>
  </w:p>
  <w:p w:rsidR="004B0DCC" w:rsidRDefault="004B0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AD2" w:rsidRDefault="00214AD2" w:rsidP="004B0DCC">
      <w:r>
        <w:separator/>
      </w:r>
    </w:p>
  </w:footnote>
  <w:footnote w:type="continuationSeparator" w:id="0">
    <w:p w:rsidR="00214AD2" w:rsidRDefault="00214AD2" w:rsidP="004B0D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93732"/>
    <w:multiLevelType w:val="hybridMultilevel"/>
    <w:tmpl w:val="185E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9B6"/>
    <w:rsid w:val="001349B6"/>
    <w:rsid w:val="00214AD2"/>
    <w:rsid w:val="004B0DCC"/>
    <w:rsid w:val="005F616A"/>
    <w:rsid w:val="00810EA7"/>
    <w:rsid w:val="00D01489"/>
    <w:rsid w:val="00EF14A1"/>
    <w:rsid w:val="00F5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9B6"/>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1349B6"/>
    <w:pPr>
      <w:suppressLineNumbers/>
    </w:pPr>
  </w:style>
  <w:style w:type="paragraph" w:styleId="ListParagraph">
    <w:name w:val="List Paragraph"/>
    <w:basedOn w:val="Normal"/>
    <w:uiPriority w:val="34"/>
    <w:qFormat/>
    <w:rsid w:val="001349B6"/>
    <w:pPr>
      <w:ind w:left="720"/>
      <w:contextualSpacing/>
    </w:pPr>
    <w:rPr>
      <w:szCs w:val="21"/>
    </w:rPr>
  </w:style>
  <w:style w:type="character" w:styleId="Hyperlink">
    <w:name w:val="Hyperlink"/>
    <w:rsid w:val="001349B6"/>
    <w:rPr>
      <w:color w:val="000080"/>
      <w:u w:val="single"/>
    </w:rPr>
  </w:style>
  <w:style w:type="paragraph" w:styleId="Header">
    <w:name w:val="header"/>
    <w:basedOn w:val="Normal"/>
    <w:link w:val="HeaderChar"/>
    <w:uiPriority w:val="99"/>
    <w:unhideWhenUsed/>
    <w:rsid w:val="004B0DCC"/>
    <w:pPr>
      <w:tabs>
        <w:tab w:val="center" w:pos="4680"/>
        <w:tab w:val="right" w:pos="9360"/>
      </w:tabs>
    </w:pPr>
    <w:rPr>
      <w:szCs w:val="21"/>
    </w:rPr>
  </w:style>
  <w:style w:type="character" w:customStyle="1" w:styleId="HeaderChar">
    <w:name w:val="Header Char"/>
    <w:basedOn w:val="DefaultParagraphFont"/>
    <w:link w:val="Header"/>
    <w:uiPriority w:val="99"/>
    <w:rsid w:val="004B0DCC"/>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4B0DCC"/>
    <w:pPr>
      <w:tabs>
        <w:tab w:val="center" w:pos="4680"/>
        <w:tab w:val="right" w:pos="9360"/>
      </w:tabs>
    </w:pPr>
    <w:rPr>
      <w:szCs w:val="21"/>
    </w:rPr>
  </w:style>
  <w:style w:type="character" w:customStyle="1" w:styleId="FooterChar">
    <w:name w:val="Footer Char"/>
    <w:basedOn w:val="DefaultParagraphFont"/>
    <w:link w:val="Footer"/>
    <w:uiPriority w:val="99"/>
    <w:rsid w:val="004B0DCC"/>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4B0DCC"/>
    <w:rPr>
      <w:rFonts w:ascii="Tahoma" w:hAnsi="Tahoma"/>
      <w:sz w:val="16"/>
      <w:szCs w:val="14"/>
    </w:rPr>
  </w:style>
  <w:style w:type="character" w:customStyle="1" w:styleId="BalloonTextChar">
    <w:name w:val="Balloon Text Char"/>
    <w:basedOn w:val="DefaultParagraphFont"/>
    <w:link w:val="BalloonText"/>
    <w:uiPriority w:val="99"/>
    <w:semiHidden/>
    <w:rsid w:val="004B0DCC"/>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9B6"/>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1349B6"/>
    <w:pPr>
      <w:suppressLineNumbers/>
    </w:pPr>
  </w:style>
  <w:style w:type="paragraph" w:styleId="ListParagraph">
    <w:name w:val="List Paragraph"/>
    <w:basedOn w:val="Normal"/>
    <w:uiPriority w:val="34"/>
    <w:qFormat/>
    <w:rsid w:val="001349B6"/>
    <w:pPr>
      <w:ind w:left="720"/>
      <w:contextualSpacing/>
    </w:pPr>
    <w:rPr>
      <w:szCs w:val="21"/>
    </w:rPr>
  </w:style>
  <w:style w:type="character" w:styleId="Hyperlink">
    <w:name w:val="Hyperlink"/>
    <w:rsid w:val="001349B6"/>
    <w:rPr>
      <w:color w:val="000080"/>
      <w:u w:val="single"/>
    </w:rPr>
  </w:style>
  <w:style w:type="paragraph" w:styleId="Header">
    <w:name w:val="header"/>
    <w:basedOn w:val="Normal"/>
    <w:link w:val="HeaderChar"/>
    <w:uiPriority w:val="99"/>
    <w:unhideWhenUsed/>
    <w:rsid w:val="004B0DCC"/>
    <w:pPr>
      <w:tabs>
        <w:tab w:val="center" w:pos="4680"/>
        <w:tab w:val="right" w:pos="9360"/>
      </w:tabs>
    </w:pPr>
    <w:rPr>
      <w:szCs w:val="21"/>
    </w:rPr>
  </w:style>
  <w:style w:type="character" w:customStyle="1" w:styleId="HeaderChar">
    <w:name w:val="Header Char"/>
    <w:basedOn w:val="DefaultParagraphFont"/>
    <w:link w:val="Header"/>
    <w:uiPriority w:val="99"/>
    <w:rsid w:val="004B0DCC"/>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4B0DCC"/>
    <w:pPr>
      <w:tabs>
        <w:tab w:val="center" w:pos="4680"/>
        <w:tab w:val="right" w:pos="9360"/>
      </w:tabs>
    </w:pPr>
    <w:rPr>
      <w:szCs w:val="21"/>
    </w:rPr>
  </w:style>
  <w:style w:type="character" w:customStyle="1" w:styleId="FooterChar">
    <w:name w:val="Footer Char"/>
    <w:basedOn w:val="DefaultParagraphFont"/>
    <w:link w:val="Footer"/>
    <w:uiPriority w:val="99"/>
    <w:rsid w:val="004B0DCC"/>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4B0DCC"/>
    <w:rPr>
      <w:rFonts w:ascii="Tahoma" w:hAnsi="Tahoma"/>
      <w:sz w:val="16"/>
      <w:szCs w:val="14"/>
    </w:rPr>
  </w:style>
  <w:style w:type="character" w:customStyle="1" w:styleId="BalloonTextChar">
    <w:name w:val="Balloon Text Char"/>
    <w:basedOn w:val="DefaultParagraphFont"/>
    <w:link w:val="BalloonText"/>
    <w:uiPriority w:val="99"/>
    <w:semiHidden/>
    <w:rsid w:val="004B0DCC"/>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engs@mlg-defaultlaw.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snook@mlg-default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Snook</dc:creator>
  <cp:lastModifiedBy>Jennifer Snook</cp:lastModifiedBy>
  <cp:revision>2</cp:revision>
  <cp:lastPrinted>2019-06-25T14:17:00Z</cp:lastPrinted>
  <dcterms:created xsi:type="dcterms:W3CDTF">2019-06-25T16:15:00Z</dcterms:created>
  <dcterms:modified xsi:type="dcterms:W3CDTF">2019-06-25T16:15:00Z</dcterms:modified>
</cp:coreProperties>
</file>