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0"/>
        <w:gridCol w:w="810"/>
        <w:gridCol w:w="4950"/>
      </w:tblGrid>
      <w:tr w:rsidR="00D76AEA" w:rsidRPr="005C0224" w14:paraId="3351DD89" w14:textId="77777777">
        <w:trPr>
          <w:cantSplit/>
          <w:trHeight w:hRule="exact" w:val="959"/>
        </w:trPr>
        <w:tc>
          <w:tcPr>
            <w:tcW w:w="4950" w:type="dxa"/>
          </w:tcPr>
          <w:bookmarkStart w:id="0" w:name="_Hlk534628203"/>
          <w:commentRangeStart w:id="1"/>
          <w:p w14:paraId="176FCD73" w14:textId="666E4E4B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  <w:r w:rsidRPr="005C0224">
              <w:rPr>
                <w:sz w:val="16"/>
                <w:szCs w:val="16"/>
              </w:rPr>
              <w:fldChar w:fldCharType="begin"/>
            </w:r>
            <w:r w:rsidRPr="005C0224">
              <w:rPr>
                <w:sz w:val="16"/>
                <w:szCs w:val="16"/>
              </w:rPr>
              <w:instrText xml:space="preserve"> MERGEFIELD "Party_Name" </w:instrText>
            </w:r>
            <w:r w:rsidRPr="005C0224">
              <w:rPr>
                <w:sz w:val="16"/>
                <w:szCs w:val="16"/>
              </w:rPr>
              <w:fldChar w:fldCharType="separate"/>
            </w:r>
            <w:r w:rsidR="00574023">
              <w:rPr>
                <w:noProof/>
                <w:sz w:val="16"/>
                <w:szCs w:val="16"/>
              </w:rPr>
              <w:t>«Party_Name»</w:t>
            </w:r>
            <w:r w:rsidRPr="005C0224">
              <w:rPr>
                <w:sz w:val="16"/>
                <w:szCs w:val="16"/>
              </w:rPr>
              <w:fldChar w:fldCharType="end"/>
            </w:r>
            <w:commentRangeEnd w:id="1"/>
            <w:r w:rsidR="00574023">
              <w:rPr>
                <w:rStyle w:val="CommentReference"/>
              </w:rPr>
              <w:commentReference w:id="1"/>
            </w:r>
          </w:p>
          <w:p w14:paraId="34CB1DA9" w14:textId="2A4E2B48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  <w:r w:rsidRPr="005C0224">
              <w:rPr>
                <w:sz w:val="16"/>
                <w:szCs w:val="16"/>
              </w:rPr>
              <w:fldChar w:fldCharType="begin"/>
            </w:r>
            <w:r w:rsidRPr="005C0224">
              <w:rPr>
                <w:sz w:val="16"/>
                <w:szCs w:val="16"/>
              </w:rPr>
              <w:instrText xml:space="preserve"> MERGEFIELD "Address_Line_1" </w:instrText>
            </w:r>
            <w:r w:rsidRPr="005C0224">
              <w:rPr>
                <w:sz w:val="16"/>
                <w:szCs w:val="16"/>
              </w:rPr>
              <w:fldChar w:fldCharType="separate"/>
            </w:r>
            <w:r w:rsidR="00574023">
              <w:rPr>
                <w:noProof/>
                <w:sz w:val="16"/>
                <w:szCs w:val="16"/>
              </w:rPr>
              <w:t>«Address_Line_1»</w:t>
            </w:r>
            <w:r w:rsidRPr="005C0224">
              <w:rPr>
                <w:sz w:val="16"/>
                <w:szCs w:val="16"/>
              </w:rPr>
              <w:fldChar w:fldCharType="end"/>
            </w:r>
          </w:p>
          <w:p w14:paraId="36273A00" w14:textId="209B5FAA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  <w:r w:rsidRPr="005C0224">
              <w:rPr>
                <w:sz w:val="16"/>
                <w:szCs w:val="16"/>
              </w:rPr>
              <w:fldChar w:fldCharType="begin"/>
            </w:r>
            <w:r w:rsidRPr="005C0224">
              <w:rPr>
                <w:sz w:val="16"/>
                <w:szCs w:val="16"/>
              </w:rPr>
              <w:instrText xml:space="preserve"> MERGEFIELD "Address_Line_2" </w:instrText>
            </w:r>
            <w:r w:rsidRPr="005C0224">
              <w:rPr>
                <w:sz w:val="16"/>
                <w:szCs w:val="16"/>
              </w:rPr>
              <w:fldChar w:fldCharType="separate"/>
            </w:r>
            <w:r w:rsidR="00574023">
              <w:rPr>
                <w:noProof/>
                <w:sz w:val="16"/>
                <w:szCs w:val="16"/>
              </w:rPr>
              <w:t>«Address_Line_2»</w:t>
            </w:r>
            <w:r w:rsidRPr="005C0224">
              <w:rPr>
                <w:sz w:val="16"/>
                <w:szCs w:val="16"/>
              </w:rPr>
              <w:fldChar w:fldCharType="end"/>
            </w:r>
          </w:p>
          <w:p w14:paraId="15E200FD" w14:textId="70F00AAD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  <w:r w:rsidRPr="005C0224">
              <w:rPr>
                <w:sz w:val="16"/>
                <w:szCs w:val="16"/>
              </w:rPr>
              <w:fldChar w:fldCharType="begin"/>
            </w:r>
            <w:r w:rsidRPr="005C0224">
              <w:rPr>
                <w:sz w:val="16"/>
                <w:szCs w:val="16"/>
              </w:rPr>
              <w:instrText xml:space="preserve"> MERGEFIELD "City" </w:instrText>
            </w:r>
            <w:r w:rsidRPr="005C0224">
              <w:rPr>
                <w:sz w:val="16"/>
                <w:szCs w:val="16"/>
              </w:rPr>
              <w:fldChar w:fldCharType="separate"/>
            </w:r>
            <w:r w:rsidR="00574023">
              <w:rPr>
                <w:noProof/>
                <w:sz w:val="16"/>
                <w:szCs w:val="16"/>
              </w:rPr>
              <w:t>«City»</w:t>
            </w:r>
            <w:r w:rsidRPr="005C0224">
              <w:rPr>
                <w:sz w:val="16"/>
                <w:szCs w:val="16"/>
              </w:rPr>
              <w:fldChar w:fldCharType="end"/>
            </w:r>
            <w:r w:rsidRPr="005C0224">
              <w:rPr>
                <w:sz w:val="16"/>
                <w:szCs w:val="16"/>
              </w:rPr>
              <w:t xml:space="preserve">, </w:t>
            </w:r>
            <w:r w:rsidRPr="005C0224">
              <w:rPr>
                <w:sz w:val="16"/>
                <w:szCs w:val="16"/>
              </w:rPr>
              <w:fldChar w:fldCharType="begin"/>
            </w:r>
            <w:r w:rsidRPr="005C0224">
              <w:rPr>
                <w:sz w:val="16"/>
                <w:szCs w:val="16"/>
              </w:rPr>
              <w:instrText xml:space="preserve"> MERGEFIELD "State_" </w:instrText>
            </w:r>
            <w:r w:rsidRPr="005C0224">
              <w:rPr>
                <w:sz w:val="16"/>
                <w:szCs w:val="16"/>
              </w:rPr>
              <w:fldChar w:fldCharType="separate"/>
            </w:r>
            <w:r w:rsidR="00574023">
              <w:rPr>
                <w:noProof/>
                <w:sz w:val="16"/>
                <w:szCs w:val="16"/>
              </w:rPr>
              <w:t>«State_»</w:t>
            </w:r>
            <w:r w:rsidRPr="005C0224">
              <w:rPr>
                <w:sz w:val="16"/>
                <w:szCs w:val="16"/>
              </w:rPr>
              <w:fldChar w:fldCharType="end"/>
            </w:r>
            <w:r w:rsidRPr="005C0224">
              <w:rPr>
                <w:sz w:val="16"/>
                <w:szCs w:val="16"/>
              </w:rPr>
              <w:t xml:space="preserve"> </w:t>
            </w:r>
            <w:r w:rsidRPr="005C0224">
              <w:rPr>
                <w:sz w:val="16"/>
                <w:szCs w:val="16"/>
              </w:rPr>
              <w:fldChar w:fldCharType="begin"/>
            </w:r>
            <w:r w:rsidRPr="005C0224">
              <w:rPr>
                <w:sz w:val="16"/>
                <w:szCs w:val="16"/>
              </w:rPr>
              <w:instrText xml:space="preserve"> MERGEFIELD "Zip" </w:instrText>
            </w:r>
            <w:r w:rsidRPr="005C0224">
              <w:rPr>
                <w:sz w:val="16"/>
                <w:szCs w:val="16"/>
              </w:rPr>
              <w:fldChar w:fldCharType="separate"/>
            </w:r>
            <w:r w:rsidR="00574023">
              <w:rPr>
                <w:noProof/>
                <w:sz w:val="16"/>
                <w:szCs w:val="16"/>
              </w:rPr>
              <w:t>«Zip»</w:t>
            </w:r>
            <w:r w:rsidRPr="005C0224">
              <w:rPr>
                <w:sz w:val="16"/>
                <w:szCs w:val="16"/>
              </w:rPr>
              <w:fldChar w:fldCharType="end"/>
            </w:r>
          </w:p>
          <w:p w14:paraId="5A920BD5" w14:textId="4DDD0F96" w:rsidR="00D76AEA" w:rsidRPr="005C0224" w:rsidRDefault="00D76AEA" w:rsidP="00D76AEA">
            <w:pPr>
              <w:ind w:left="124" w:right="124"/>
              <w:jc w:val="right"/>
              <w:rPr>
                <w:sz w:val="16"/>
                <w:szCs w:val="16"/>
              </w:rPr>
            </w:pPr>
            <w:r w:rsidRPr="005C0224">
              <w:rPr>
                <w:sz w:val="16"/>
                <w:szCs w:val="16"/>
              </w:rPr>
              <w:fldChar w:fldCharType="begin"/>
            </w:r>
            <w:r w:rsidRPr="005C0224">
              <w:rPr>
                <w:sz w:val="16"/>
                <w:szCs w:val="16"/>
              </w:rPr>
              <w:instrText xml:space="preserve"> MERGEFIELD "File_Number" </w:instrText>
            </w:r>
            <w:r w:rsidRPr="005C0224">
              <w:rPr>
                <w:sz w:val="16"/>
                <w:szCs w:val="16"/>
              </w:rPr>
              <w:fldChar w:fldCharType="separate"/>
            </w:r>
            <w:r w:rsidR="00574023">
              <w:rPr>
                <w:noProof/>
                <w:sz w:val="16"/>
                <w:szCs w:val="16"/>
              </w:rPr>
              <w:t>«File_Number»</w:t>
            </w:r>
            <w:r w:rsidRPr="005C0224">
              <w:rPr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2FDCCEB6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44F2D7E9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1840C757" w14:textId="77777777">
        <w:trPr>
          <w:cantSplit/>
          <w:trHeight w:hRule="exact" w:val="959"/>
        </w:trPr>
        <w:tc>
          <w:tcPr>
            <w:tcW w:w="4950" w:type="dxa"/>
          </w:tcPr>
          <w:p w14:paraId="37844ECC" w14:textId="77777777" w:rsidR="00930F52" w:rsidRDefault="00930F52" w:rsidP="00930F52">
            <w:pPr>
              <w:ind w:left="124" w:right="124"/>
              <w:rPr>
                <w:sz w:val="16"/>
                <w:szCs w:val="16"/>
              </w:rPr>
            </w:pPr>
            <w:r w:rsidRPr="00930F52">
              <w:rPr>
                <w:sz w:val="16"/>
                <w:szCs w:val="16"/>
              </w:rPr>
              <w:t>Unknown Tenant/Occupant</w:t>
            </w:r>
            <w:r w:rsidRPr="00930F52">
              <w:rPr>
                <w:sz w:val="16"/>
                <w:szCs w:val="16"/>
              </w:rPr>
              <w:t xml:space="preserve"> </w:t>
            </w:r>
          </w:p>
          <w:p w14:paraId="4A938543" w14:textId="77777777" w:rsidR="001A6B39" w:rsidRPr="001A6B39" w:rsidRDefault="001A6B39" w:rsidP="001A6B39">
            <w:pPr>
              <w:ind w:left="124" w:right="124"/>
              <w:rPr>
                <w:sz w:val="16"/>
                <w:szCs w:val="16"/>
              </w:rPr>
            </w:pPr>
            <w:r w:rsidRPr="001A6B39">
              <w:rPr>
                <w:sz w:val="16"/>
                <w:szCs w:val="16"/>
              </w:rPr>
              <w:fldChar w:fldCharType="begin"/>
            </w:r>
            <w:r w:rsidRPr="001A6B39">
              <w:rPr>
                <w:sz w:val="16"/>
                <w:szCs w:val="16"/>
              </w:rPr>
              <w:instrText xml:space="preserve"> MERGEFIELD "Address_Line_1" </w:instrText>
            </w:r>
            <w:r w:rsidRPr="001A6B39">
              <w:rPr>
                <w:sz w:val="16"/>
                <w:szCs w:val="16"/>
              </w:rPr>
              <w:fldChar w:fldCharType="separate"/>
            </w:r>
            <w:r w:rsidRPr="001A6B39">
              <w:rPr>
                <w:sz w:val="16"/>
                <w:szCs w:val="16"/>
              </w:rPr>
              <w:t>«Property Address»</w:t>
            </w:r>
            <w:r w:rsidRPr="001A6B39">
              <w:rPr>
                <w:sz w:val="16"/>
                <w:szCs w:val="16"/>
              </w:rPr>
              <w:fldChar w:fldCharType="end"/>
            </w:r>
          </w:p>
          <w:p w14:paraId="2D9A3626" w14:textId="77777777" w:rsidR="00930F52" w:rsidRPr="00930F52" w:rsidRDefault="00930F52" w:rsidP="00930F52">
            <w:pPr>
              <w:ind w:left="124" w:right="124"/>
              <w:rPr>
                <w:sz w:val="16"/>
                <w:szCs w:val="16"/>
              </w:rPr>
            </w:pPr>
            <w:r w:rsidRPr="00930F52">
              <w:rPr>
                <w:sz w:val="16"/>
                <w:szCs w:val="16"/>
              </w:rPr>
              <w:fldChar w:fldCharType="begin"/>
            </w:r>
            <w:r w:rsidRPr="00930F52">
              <w:rPr>
                <w:sz w:val="16"/>
                <w:szCs w:val="16"/>
              </w:rPr>
              <w:instrText xml:space="preserve"> MERGEFIELD "City" </w:instrText>
            </w:r>
            <w:r w:rsidRPr="00930F52">
              <w:rPr>
                <w:sz w:val="16"/>
                <w:szCs w:val="16"/>
              </w:rPr>
              <w:fldChar w:fldCharType="separate"/>
            </w:r>
            <w:r w:rsidRPr="00930F52">
              <w:rPr>
                <w:sz w:val="16"/>
                <w:szCs w:val="16"/>
              </w:rPr>
              <w:t>«City»</w:t>
            </w:r>
            <w:r w:rsidRPr="00930F52">
              <w:rPr>
                <w:sz w:val="16"/>
                <w:szCs w:val="16"/>
              </w:rPr>
              <w:fldChar w:fldCharType="end"/>
            </w:r>
            <w:r w:rsidRPr="00930F52">
              <w:rPr>
                <w:sz w:val="16"/>
                <w:szCs w:val="16"/>
              </w:rPr>
              <w:t xml:space="preserve">, </w:t>
            </w:r>
            <w:r w:rsidRPr="00930F52">
              <w:rPr>
                <w:sz w:val="16"/>
                <w:szCs w:val="16"/>
              </w:rPr>
              <w:fldChar w:fldCharType="begin"/>
            </w:r>
            <w:r w:rsidRPr="00930F52">
              <w:rPr>
                <w:sz w:val="16"/>
                <w:szCs w:val="16"/>
              </w:rPr>
              <w:instrText xml:space="preserve"> MERGEFIELD "State_" </w:instrText>
            </w:r>
            <w:r w:rsidRPr="00930F52">
              <w:rPr>
                <w:sz w:val="16"/>
                <w:szCs w:val="16"/>
              </w:rPr>
              <w:fldChar w:fldCharType="separate"/>
            </w:r>
            <w:r w:rsidRPr="00930F52">
              <w:rPr>
                <w:sz w:val="16"/>
                <w:szCs w:val="16"/>
              </w:rPr>
              <w:t>«State_»</w:t>
            </w:r>
            <w:r w:rsidRPr="00930F52">
              <w:rPr>
                <w:sz w:val="16"/>
                <w:szCs w:val="16"/>
              </w:rPr>
              <w:fldChar w:fldCharType="end"/>
            </w:r>
            <w:r w:rsidRPr="00930F52">
              <w:rPr>
                <w:sz w:val="16"/>
                <w:szCs w:val="16"/>
              </w:rPr>
              <w:t xml:space="preserve"> </w:t>
            </w:r>
            <w:r w:rsidRPr="00930F52">
              <w:rPr>
                <w:sz w:val="16"/>
                <w:szCs w:val="16"/>
              </w:rPr>
              <w:fldChar w:fldCharType="begin"/>
            </w:r>
            <w:r w:rsidRPr="00930F52">
              <w:rPr>
                <w:sz w:val="16"/>
                <w:szCs w:val="16"/>
              </w:rPr>
              <w:instrText xml:space="preserve"> MERGEFIELD "Zip" </w:instrText>
            </w:r>
            <w:r w:rsidRPr="00930F52">
              <w:rPr>
                <w:sz w:val="16"/>
                <w:szCs w:val="16"/>
              </w:rPr>
              <w:fldChar w:fldCharType="separate"/>
            </w:r>
            <w:r w:rsidRPr="00930F52">
              <w:rPr>
                <w:sz w:val="16"/>
                <w:szCs w:val="16"/>
              </w:rPr>
              <w:t>«Zip»</w:t>
            </w:r>
            <w:r w:rsidRPr="00930F52">
              <w:rPr>
                <w:sz w:val="16"/>
                <w:szCs w:val="16"/>
              </w:rPr>
              <w:fldChar w:fldCharType="end"/>
            </w:r>
          </w:p>
          <w:p w14:paraId="66ACAD14" w14:textId="4F151916" w:rsidR="00D76AEA" w:rsidRPr="005C0224" w:rsidRDefault="00930F52" w:rsidP="00D76AEA">
            <w:pPr>
              <w:ind w:left="124" w:right="12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</w:t>
            </w:r>
            <w:r w:rsidRPr="005C0224">
              <w:rPr>
                <w:sz w:val="16"/>
                <w:szCs w:val="16"/>
              </w:rPr>
              <w:fldChar w:fldCharType="begin"/>
            </w:r>
            <w:r w:rsidRPr="005C0224">
              <w:rPr>
                <w:sz w:val="16"/>
                <w:szCs w:val="16"/>
              </w:rPr>
              <w:instrText xml:space="preserve"> MERGEFIELD "File_Number" </w:instrText>
            </w:r>
            <w:r w:rsidRPr="005C0224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«File_Number»</w:t>
            </w:r>
            <w:r w:rsidRPr="005C0224">
              <w:rPr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0978D014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7AD353BF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bookmarkEnd w:id="0"/>
      <w:tr w:rsidR="00D76AEA" w:rsidRPr="005C0224" w14:paraId="0911EADF" w14:textId="77777777">
        <w:trPr>
          <w:cantSplit/>
          <w:trHeight w:hRule="exact" w:val="959"/>
        </w:trPr>
        <w:tc>
          <w:tcPr>
            <w:tcW w:w="4950" w:type="dxa"/>
          </w:tcPr>
          <w:p w14:paraId="4D194F61" w14:textId="77777777" w:rsidR="00D76AEA" w:rsidRPr="00930F52" w:rsidRDefault="00930F52" w:rsidP="00D76AEA">
            <w:pPr>
              <w:ind w:left="124" w:right="124"/>
              <w:rPr>
                <w:sz w:val="16"/>
                <w:szCs w:val="16"/>
              </w:rPr>
            </w:pPr>
            <w:r w:rsidRPr="00930F52">
              <w:rPr>
                <w:sz w:val="16"/>
                <w:szCs w:val="16"/>
              </w:rPr>
              <w:t>Head of Household</w:t>
            </w:r>
          </w:p>
          <w:p w14:paraId="5F0713C1" w14:textId="432A4981" w:rsidR="00930F52" w:rsidRPr="00930F52" w:rsidRDefault="00930F52" w:rsidP="00930F52">
            <w:pPr>
              <w:ind w:left="124" w:right="124"/>
              <w:rPr>
                <w:sz w:val="16"/>
                <w:szCs w:val="16"/>
              </w:rPr>
            </w:pPr>
            <w:r w:rsidRPr="00930F52">
              <w:rPr>
                <w:sz w:val="16"/>
                <w:szCs w:val="16"/>
              </w:rPr>
              <w:fldChar w:fldCharType="begin"/>
            </w:r>
            <w:r w:rsidRPr="00930F52">
              <w:rPr>
                <w:sz w:val="16"/>
                <w:szCs w:val="16"/>
              </w:rPr>
              <w:instrText xml:space="preserve"> MERGEFIELD "Address_Line_1" </w:instrText>
            </w:r>
            <w:r w:rsidRPr="00930F52">
              <w:rPr>
                <w:sz w:val="16"/>
                <w:szCs w:val="16"/>
              </w:rPr>
              <w:fldChar w:fldCharType="separate"/>
            </w:r>
            <w:r w:rsidRPr="00930F52">
              <w:rPr>
                <w:sz w:val="16"/>
                <w:szCs w:val="16"/>
              </w:rPr>
              <w:t>«</w:t>
            </w:r>
            <w:r w:rsidR="001A6B39">
              <w:rPr>
                <w:sz w:val="16"/>
                <w:szCs w:val="16"/>
              </w:rPr>
              <w:t xml:space="preserve">Property </w:t>
            </w:r>
            <w:r w:rsidRPr="00930F52">
              <w:rPr>
                <w:sz w:val="16"/>
                <w:szCs w:val="16"/>
              </w:rPr>
              <w:t>Address»</w:t>
            </w:r>
            <w:r w:rsidRPr="00930F52">
              <w:rPr>
                <w:sz w:val="16"/>
                <w:szCs w:val="16"/>
              </w:rPr>
              <w:fldChar w:fldCharType="end"/>
            </w:r>
          </w:p>
          <w:p w14:paraId="3016D3F8" w14:textId="77777777" w:rsidR="00930F52" w:rsidRPr="00930F52" w:rsidRDefault="00930F52" w:rsidP="00930F52">
            <w:pPr>
              <w:ind w:left="124" w:right="124"/>
              <w:rPr>
                <w:sz w:val="16"/>
                <w:szCs w:val="16"/>
              </w:rPr>
            </w:pPr>
            <w:r w:rsidRPr="00930F52">
              <w:rPr>
                <w:sz w:val="16"/>
                <w:szCs w:val="16"/>
              </w:rPr>
              <w:fldChar w:fldCharType="begin"/>
            </w:r>
            <w:r w:rsidRPr="00930F52">
              <w:rPr>
                <w:sz w:val="16"/>
                <w:szCs w:val="16"/>
              </w:rPr>
              <w:instrText xml:space="preserve"> MERGEFIELD "City" </w:instrText>
            </w:r>
            <w:r w:rsidRPr="00930F52">
              <w:rPr>
                <w:sz w:val="16"/>
                <w:szCs w:val="16"/>
              </w:rPr>
              <w:fldChar w:fldCharType="separate"/>
            </w:r>
            <w:r w:rsidRPr="00930F52">
              <w:rPr>
                <w:sz w:val="16"/>
                <w:szCs w:val="16"/>
              </w:rPr>
              <w:t>«City»</w:t>
            </w:r>
            <w:r w:rsidRPr="00930F52">
              <w:rPr>
                <w:sz w:val="16"/>
                <w:szCs w:val="16"/>
              </w:rPr>
              <w:fldChar w:fldCharType="end"/>
            </w:r>
            <w:r w:rsidRPr="00930F52">
              <w:rPr>
                <w:sz w:val="16"/>
                <w:szCs w:val="16"/>
              </w:rPr>
              <w:t xml:space="preserve">, </w:t>
            </w:r>
            <w:r w:rsidRPr="00930F52">
              <w:rPr>
                <w:sz w:val="16"/>
                <w:szCs w:val="16"/>
              </w:rPr>
              <w:fldChar w:fldCharType="begin"/>
            </w:r>
            <w:r w:rsidRPr="00930F52">
              <w:rPr>
                <w:sz w:val="16"/>
                <w:szCs w:val="16"/>
              </w:rPr>
              <w:instrText xml:space="preserve"> MERGEFIELD "State_" </w:instrText>
            </w:r>
            <w:r w:rsidRPr="00930F52">
              <w:rPr>
                <w:sz w:val="16"/>
                <w:szCs w:val="16"/>
              </w:rPr>
              <w:fldChar w:fldCharType="separate"/>
            </w:r>
            <w:r w:rsidRPr="00930F52">
              <w:rPr>
                <w:sz w:val="16"/>
                <w:szCs w:val="16"/>
              </w:rPr>
              <w:t>«State_»</w:t>
            </w:r>
            <w:r w:rsidRPr="00930F52">
              <w:rPr>
                <w:sz w:val="16"/>
                <w:szCs w:val="16"/>
              </w:rPr>
              <w:fldChar w:fldCharType="end"/>
            </w:r>
            <w:r w:rsidRPr="00930F52">
              <w:rPr>
                <w:sz w:val="16"/>
                <w:szCs w:val="16"/>
              </w:rPr>
              <w:t xml:space="preserve"> </w:t>
            </w:r>
            <w:r w:rsidRPr="00930F52">
              <w:rPr>
                <w:sz w:val="16"/>
                <w:szCs w:val="16"/>
              </w:rPr>
              <w:fldChar w:fldCharType="begin"/>
            </w:r>
            <w:r w:rsidRPr="00930F52">
              <w:rPr>
                <w:sz w:val="16"/>
                <w:szCs w:val="16"/>
              </w:rPr>
              <w:instrText xml:space="preserve"> MERGEFIELD "Zip" </w:instrText>
            </w:r>
            <w:r w:rsidRPr="00930F52">
              <w:rPr>
                <w:sz w:val="16"/>
                <w:szCs w:val="16"/>
              </w:rPr>
              <w:fldChar w:fldCharType="separate"/>
            </w:r>
            <w:r w:rsidRPr="00930F52">
              <w:rPr>
                <w:sz w:val="16"/>
                <w:szCs w:val="16"/>
              </w:rPr>
              <w:t>«Zip»</w:t>
            </w:r>
            <w:r w:rsidRPr="00930F52">
              <w:rPr>
                <w:sz w:val="16"/>
                <w:szCs w:val="16"/>
              </w:rPr>
              <w:fldChar w:fldCharType="end"/>
            </w:r>
          </w:p>
          <w:p w14:paraId="082C1F50" w14:textId="76CE93B4" w:rsidR="00930F52" w:rsidRPr="005C0224" w:rsidRDefault="00930F52" w:rsidP="00930F52">
            <w:pPr>
              <w:ind w:left="124" w:right="12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</w:t>
            </w:r>
            <w:r w:rsidRPr="005C0224">
              <w:rPr>
                <w:sz w:val="16"/>
                <w:szCs w:val="16"/>
              </w:rPr>
              <w:fldChar w:fldCharType="begin"/>
            </w:r>
            <w:r w:rsidRPr="005C0224">
              <w:rPr>
                <w:sz w:val="16"/>
                <w:szCs w:val="16"/>
              </w:rPr>
              <w:instrText xml:space="preserve"> MERGEFIELD "File_Number" </w:instrText>
            </w:r>
            <w:r w:rsidRPr="005C0224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«File_Number»</w:t>
            </w:r>
            <w:r w:rsidRPr="005C0224">
              <w:rPr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1FB9F736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3C4DA078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6886B84A" w14:textId="77777777">
        <w:trPr>
          <w:cantSplit/>
          <w:trHeight w:hRule="exact" w:val="959"/>
        </w:trPr>
        <w:tc>
          <w:tcPr>
            <w:tcW w:w="4950" w:type="dxa"/>
          </w:tcPr>
          <w:p w14:paraId="0F6C273C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329E171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38BA922E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22D835BE" w14:textId="77777777">
        <w:trPr>
          <w:cantSplit/>
          <w:trHeight w:hRule="exact" w:val="959"/>
        </w:trPr>
        <w:tc>
          <w:tcPr>
            <w:tcW w:w="4950" w:type="dxa"/>
          </w:tcPr>
          <w:p w14:paraId="1358D6F6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23B5A4E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4A04525A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bookmarkStart w:id="4" w:name="_GoBack"/>
        <w:bookmarkEnd w:id="4"/>
      </w:tr>
      <w:tr w:rsidR="00D76AEA" w:rsidRPr="005C0224" w14:paraId="094C12FA" w14:textId="77777777">
        <w:trPr>
          <w:cantSplit/>
          <w:trHeight w:hRule="exact" w:val="959"/>
        </w:trPr>
        <w:tc>
          <w:tcPr>
            <w:tcW w:w="4950" w:type="dxa"/>
          </w:tcPr>
          <w:p w14:paraId="5B9274D7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1C994C80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40188FA9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08BDDB60" w14:textId="77777777">
        <w:trPr>
          <w:cantSplit/>
          <w:trHeight w:hRule="exact" w:val="959"/>
        </w:trPr>
        <w:tc>
          <w:tcPr>
            <w:tcW w:w="4950" w:type="dxa"/>
          </w:tcPr>
          <w:p w14:paraId="4680A65C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07AF156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178948E3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22BEC7F2" w14:textId="77777777">
        <w:trPr>
          <w:cantSplit/>
          <w:trHeight w:hRule="exact" w:val="959"/>
        </w:trPr>
        <w:tc>
          <w:tcPr>
            <w:tcW w:w="4950" w:type="dxa"/>
          </w:tcPr>
          <w:p w14:paraId="76959A1C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44612C4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6F4AC6F0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64A6D1BA" w14:textId="77777777">
        <w:trPr>
          <w:cantSplit/>
          <w:trHeight w:hRule="exact" w:val="959"/>
        </w:trPr>
        <w:tc>
          <w:tcPr>
            <w:tcW w:w="4950" w:type="dxa"/>
          </w:tcPr>
          <w:p w14:paraId="0C0951FA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C9AAD19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34EF8AA6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64F1BB5B" w14:textId="77777777">
        <w:trPr>
          <w:cantSplit/>
          <w:trHeight w:hRule="exact" w:val="959"/>
        </w:trPr>
        <w:tc>
          <w:tcPr>
            <w:tcW w:w="4950" w:type="dxa"/>
          </w:tcPr>
          <w:p w14:paraId="6EC8BB16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5BE3820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0D7BE44B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5EF32F9B" w14:textId="77777777">
        <w:trPr>
          <w:cantSplit/>
          <w:trHeight w:hRule="exact" w:val="959"/>
        </w:trPr>
        <w:tc>
          <w:tcPr>
            <w:tcW w:w="4950" w:type="dxa"/>
          </w:tcPr>
          <w:p w14:paraId="28AD6F0C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089E2CC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64CE71DE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4E08601E" w14:textId="77777777">
        <w:trPr>
          <w:cantSplit/>
          <w:trHeight w:hRule="exact" w:val="959"/>
        </w:trPr>
        <w:tc>
          <w:tcPr>
            <w:tcW w:w="4950" w:type="dxa"/>
          </w:tcPr>
          <w:p w14:paraId="327644F8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E40BB00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1452F832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55B5CC49" w14:textId="77777777">
        <w:trPr>
          <w:cantSplit/>
          <w:trHeight w:hRule="exact" w:val="959"/>
        </w:trPr>
        <w:tc>
          <w:tcPr>
            <w:tcW w:w="4950" w:type="dxa"/>
          </w:tcPr>
          <w:p w14:paraId="325C4374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189489D7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1578C8A3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0244BFEB" w14:textId="77777777">
        <w:trPr>
          <w:cantSplit/>
          <w:trHeight w:hRule="exact" w:val="959"/>
        </w:trPr>
        <w:tc>
          <w:tcPr>
            <w:tcW w:w="4950" w:type="dxa"/>
          </w:tcPr>
          <w:p w14:paraId="3A6AF9C4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4FCA799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5BB678CA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  <w:tr w:rsidR="00D76AEA" w:rsidRPr="005C0224" w14:paraId="0019E256" w14:textId="77777777">
        <w:trPr>
          <w:cantSplit/>
          <w:trHeight w:hRule="exact" w:val="959"/>
        </w:trPr>
        <w:tc>
          <w:tcPr>
            <w:tcW w:w="4950" w:type="dxa"/>
          </w:tcPr>
          <w:p w14:paraId="22834861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17C78F3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  <w:tc>
          <w:tcPr>
            <w:tcW w:w="4950" w:type="dxa"/>
          </w:tcPr>
          <w:p w14:paraId="3F38C63D" w14:textId="77777777" w:rsidR="00D76AEA" w:rsidRPr="005C0224" w:rsidRDefault="00D76AEA" w:rsidP="00D76AEA">
            <w:pPr>
              <w:ind w:left="124" w:right="124"/>
              <w:rPr>
                <w:sz w:val="16"/>
                <w:szCs w:val="16"/>
              </w:rPr>
            </w:pPr>
          </w:p>
        </w:tc>
      </w:tr>
    </w:tbl>
    <w:p w14:paraId="0E9A0EB9" w14:textId="3225B9E9" w:rsidR="00001AB4" w:rsidRPr="00001AB4" w:rsidRDefault="00001AB4" w:rsidP="00001AB4">
      <w:pPr>
        <w:ind w:left="124" w:right="124"/>
        <w:rPr>
          <w:vanish/>
        </w:rPr>
      </w:pPr>
    </w:p>
    <w:sectPr w:rsidR="00001AB4" w:rsidRPr="00001AB4" w:rsidSect="00001AB4">
      <w:type w:val="continuous"/>
      <w:pgSz w:w="12240" w:h="15840"/>
      <w:pgMar w:top="720" w:right="764" w:bottom="0" w:left="764" w:header="720" w:footer="720" w:gutter="0"/>
      <w:paperSrc w:first="1" w:other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ri Mundy" w:date="2019-01-11T12:28:00Z" w:initials="KM">
    <w:p w14:paraId="3B6B5C32" w14:textId="77777777" w:rsidR="00930F52" w:rsidRPr="00930F52" w:rsidRDefault="00574023" w:rsidP="00930F52">
      <w:pPr>
        <w:pStyle w:val="EnvelopeAddress"/>
        <w:ind w:left="720"/>
        <w:rPr>
          <w:highlight w:val="yellow"/>
        </w:rPr>
      </w:pPr>
      <w:r>
        <w:rPr>
          <w:rStyle w:val="CommentReference"/>
        </w:rPr>
        <w:annotationRef/>
      </w:r>
      <w:bookmarkStart w:id="2" w:name="_Hlk536194574"/>
      <w:r w:rsidR="00930F52" w:rsidRPr="00930F52">
        <w:rPr>
          <w:highlight w:val="yellow"/>
        </w:rPr>
        <w:t>[All Parties, Unknown Tenant/Occupant, Head of Household (One to One)]</w:t>
      </w:r>
    </w:p>
    <w:p w14:paraId="20BCBA6A" w14:textId="3CA422AA" w:rsidR="00930F52" w:rsidRPr="00930F52" w:rsidRDefault="00930F52" w:rsidP="00930F52">
      <w:pPr>
        <w:pStyle w:val="EnvelopeAddress"/>
        <w:ind w:left="720"/>
        <w:rPr>
          <w:highlight w:val="yellow"/>
        </w:rPr>
      </w:pPr>
      <w:bookmarkStart w:id="3" w:name="_Hlk536194303"/>
      <w:r w:rsidRPr="00930F52">
        <w:rPr>
          <w:highlight w:val="yellow"/>
        </w:rPr>
        <w:t xml:space="preserve">[Address (all known </w:t>
      </w:r>
      <w:r>
        <w:rPr>
          <w:highlight w:val="yellow"/>
        </w:rPr>
        <w:t xml:space="preserve">parties at all known </w:t>
      </w:r>
      <w:r w:rsidRPr="00930F52">
        <w:rPr>
          <w:highlight w:val="yellow"/>
        </w:rPr>
        <w:t>addresses with Unknown Tenant/Occupant</w:t>
      </w:r>
      <w:r>
        <w:rPr>
          <w:highlight w:val="yellow"/>
        </w:rPr>
        <w:t xml:space="preserve"> and </w:t>
      </w:r>
      <w:r w:rsidRPr="00930F52">
        <w:rPr>
          <w:highlight w:val="yellow"/>
        </w:rPr>
        <w:t>Head of Household</w:t>
      </w:r>
      <w:r>
        <w:rPr>
          <w:highlight w:val="yellow"/>
        </w:rPr>
        <w:t xml:space="preserve"> to the property only</w:t>
      </w:r>
      <w:r w:rsidRPr="00930F52">
        <w:rPr>
          <w:highlight w:val="yellow"/>
        </w:rPr>
        <w:t>)]</w:t>
      </w:r>
      <w:bookmarkEnd w:id="3"/>
    </w:p>
    <w:p w14:paraId="78221FC2" w14:textId="03483C98" w:rsidR="00574023" w:rsidRDefault="00930F52" w:rsidP="00930F52">
      <w:pPr>
        <w:pStyle w:val="EnvelopeAddress"/>
        <w:ind w:left="720"/>
      </w:pPr>
      <w:r w:rsidRPr="00930F52">
        <w:rPr>
          <w:highlight w:val="yellow"/>
        </w:rPr>
        <w:t>[City, State Zip]</w:t>
      </w:r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221F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221FC2" w16cid:durableId="1FE30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00560" w14:textId="77777777" w:rsidR="0014789B" w:rsidRDefault="0014789B" w:rsidP="00001AB4">
      <w:pPr>
        <w:spacing w:after="0" w:line="240" w:lineRule="auto"/>
      </w:pPr>
      <w:r>
        <w:separator/>
      </w:r>
    </w:p>
  </w:endnote>
  <w:endnote w:type="continuationSeparator" w:id="0">
    <w:p w14:paraId="431D1989" w14:textId="77777777" w:rsidR="0014789B" w:rsidRDefault="0014789B" w:rsidP="0000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2D4FE" w14:textId="77777777" w:rsidR="0014789B" w:rsidRDefault="0014789B" w:rsidP="00001AB4">
      <w:pPr>
        <w:spacing w:after="0" w:line="240" w:lineRule="auto"/>
      </w:pPr>
      <w:r>
        <w:separator/>
      </w:r>
    </w:p>
  </w:footnote>
  <w:footnote w:type="continuationSeparator" w:id="0">
    <w:p w14:paraId="4C1FFA72" w14:textId="77777777" w:rsidR="0014789B" w:rsidRDefault="0014789B" w:rsidP="00001AB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i Mundy">
    <w15:presenceInfo w15:providerId="AD" w15:userId="S-1-5-21-109647705-2378419323-2169768560-7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88"/>
    <w:rsid w:val="00001AB4"/>
    <w:rsid w:val="000A2B43"/>
    <w:rsid w:val="0014789B"/>
    <w:rsid w:val="001A6B39"/>
    <w:rsid w:val="002566E5"/>
    <w:rsid w:val="00414D48"/>
    <w:rsid w:val="004A24E1"/>
    <w:rsid w:val="00574023"/>
    <w:rsid w:val="005C0224"/>
    <w:rsid w:val="00735888"/>
    <w:rsid w:val="00930F52"/>
    <w:rsid w:val="00CE0B5C"/>
    <w:rsid w:val="00D76AEA"/>
    <w:rsid w:val="00E1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313A224"/>
  <w15:docId w15:val="{88055F04-7770-4C22-9C6E-A3630D27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  <w:jc w:val="center"/>
    </w:pPr>
    <w:rPr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00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B4"/>
  </w:style>
  <w:style w:type="paragraph" w:styleId="Footer">
    <w:name w:val="footer"/>
    <w:basedOn w:val="Normal"/>
    <w:link w:val="FooterChar"/>
    <w:uiPriority w:val="99"/>
    <w:unhideWhenUsed/>
    <w:rsid w:val="0000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B4"/>
  </w:style>
  <w:style w:type="table" w:styleId="TableGrid">
    <w:name w:val="Table Grid"/>
    <w:basedOn w:val="TableNormal"/>
    <w:uiPriority w:val="39"/>
    <w:rsid w:val="0000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4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0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0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0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023"/>
    <w:rPr>
      <w:rFonts w:ascii="Segoe UI" w:hAnsi="Segoe UI" w:cs="Segoe UI"/>
      <w:sz w:val="18"/>
      <w:szCs w:val="18"/>
    </w:rPr>
  </w:style>
  <w:style w:type="paragraph" w:styleId="EnvelopeAddress">
    <w:name w:val="envelope address"/>
    <w:basedOn w:val="Normal"/>
    <w:uiPriority w:val="99"/>
    <w:unhideWhenUsed/>
    <w:rsid w:val="0057402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Kari Mundy</cp:lastModifiedBy>
  <cp:revision>5</cp:revision>
  <dcterms:created xsi:type="dcterms:W3CDTF">2019-01-11T18:29:00Z</dcterms:created>
  <dcterms:modified xsi:type="dcterms:W3CDTF">2019-01-25T21:48:00Z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U-0112-01</vt:lpwstr>
  </property>
</Properties>
</file>