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ECBC5" w14:textId="77777777" w:rsidR="006847C2" w:rsidRPr="00960D57" w:rsidRDefault="006847C2" w:rsidP="006847C2">
      <w:pPr>
        <w:spacing w:after="0" w:line="240" w:lineRule="auto"/>
        <w:jc w:val="center"/>
        <w:rPr>
          <w:rFonts w:ascii="Times New Roman" w:eastAsia="Times New Roman" w:hAnsi="Times New Roman" w:cs="Times New Roman"/>
          <w:b/>
          <w:sz w:val="24"/>
          <w:szCs w:val="24"/>
        </w:rPr>
      </w:pPr>
      <w:r w:rsidRPr="00960D57">
        <w:rPr>
          <w:rFonts w:ascii="Times New Roman" w:eastAsia="Times New Roman" w:hAnsi="Times New Roman" w:cs="Times New Roman"/>
          <w:b/>
          <w:sz w:val="24"/>
          <w:szCs w:val="24"/>
        </w:rPr>
        <w:t xml:space="preserve">IN THE DISTRICT COURT OF </w:t>
      </w:r>
      <w:r w:rsidRPr="00960D57">
        <w:rPr>
          <w:rFonts w:ascii="Times New Roman" w:eastAsia="Times New Roman" w:hAnsi="Times New Roman" w:cs="Times New Roman"/>
          <w:b/>
          <w:noProof/>
          <w:sz w:val="24"/>
          <w:szCs w:val="24"/>
          <w:highlight w:val="yellow"/>
        </w:rPr>
        <w:t>SUMNER</w:t>
      </w:r>
      <w:r w:rsidRPr="00960D57">
        <w:rPr>
          <w:rFonts w:ascii="Times New Roman" w:eastAsia="Times New Roman" w:hAnsi="Times New Roman" w:cs="Times New Roman"/>
          <w:b/>
          <w:noProof/>
          <w:sz w:val="24"/>
          <w:szCs w:val="24"/>
        </w:rPr>
        <w:t xml:space="preserve"> </w:t>
      </w:r>
      <w:r w:rsidRPr="00960D57">
        <w:rPr>
          <w:rFonts w:ascii="Times New Roman" w:eastAsia="Times New Roman" w:hAnsi="Times New Roman" w:cs="Times New Roman"/>
          <w:b/>
          <w:sz w:val="24"/>
          <w:szCs w:val="24"/>
        </w:rPr>
        <w:t xml:space="preserve">COUNTY, KANSAS </w:t>
      </w:r>
    </w:p>
    <w:p w14:paraId="4ADC29CB" w14:textId="77777777" w:rsidR="006847C2" w:rsidRPr="00960D57" w:rsidRDefault="006847C2" w:rsidP="006847C2">
      <w:pPr>
        <w:spacing w:after="0" w:line="240" w:lineRule="auto"/>
        <w:jc w:val="center"/>
        <w:rPr>
          <w:rFonts w:ascii="Times New Roman" w:eastAsia="Times New Roman" w:hAnsi="Times New Roman" w:cs="Times New Roman"/>
          <w:b/>
          <w:sz w:val="24"/>
          <w:szCs w:val="24"/>
        </w:rPr>
      </w:pPr>
      <w:r w:rsidRPr="00960D57">
        <w:rPr>
          <w:rFonts w:ascii="Times New Roman" w:eastAsia="Times New Roman" w:hAnsi="Times New Roman" w:cs="Times New Roman"/>
          <w:b/>
          <w:sz w:val="24"/>
          <w:szCs w:val="24"/>
        </w:rPr>
        <w:t>CIVIL COURT DEPARTMENT</w:t>
      </w:r>
    </w:p>
    <w:p w14:paraId="7B3C39DE" w14:textId="77777777" w:rsidR="006847C2" w:rsidRPr="00960D57" w:rsidRDefault="006847C2" w:rsidP="006847C2">
      <w:pPr>
        <w:spacing w:after="0" w:line="240" w:lineRule="auto"/>
        <w:jc w:val="center"/>
        <w:rPr>
          <w:rFonts w:ascii="Times New Roman" w:eastAsia="Times New Roman" w:hAnsi="Times New Roman" w:cs="Times New Roman"/>
          <w:b/>
          <w:sz w:val="24"/>
          <w:szCs w:val="24"/>
        </w:rPr>
      </w:pPr>
    </w:p>
    <w:tbl>
      <w:tblPr>
        <w:tblW w:w="9263" w:type="dxa"/>
        <w:tblLayout w:type="fixed"/>
        <w:tblCellMar>
          <w:left w:w="115" w:type="dxa"/>
          <w:right w:w="115" w:type="dxa"/>
        </w:tblCellMar>
        <w:tblLook w:val="04A0" w:firstRow="1" w:lastRow="0" w:firstColumn="1" w:lastColumn="0" w:noHBand="0" w:noVBand="1"/>
      </w:tblPr>
      <w:tblGrid>
        <w:gridCol w:w="4551"/>
        <w:gridCol w:w="348"/>
        <w:gridCol w:w="4364"/>
      </w:tblGrid>
      <w:tr w:rsidR="006847C2" w:rsidRPr="00960D57" w14:paraId="4B00A331" w14:textId="77777777" w:rsidTr="00561229">
        <w:trPr>
          <w:trHeight w:val="2232"/>
        </w:trPr>
        <w:tc>
          <w:tcPr>
            <w:tcW w:w="4551" w:type="dxa"/>
          </w:tcPr>
          <w:p w14:paraId="5084F3C8" w14:textId="21C4F0F9" w:rsidR="006847C2" w:rsidRPr="00960D57" w:rsidRDefault="00960D57" w:rsidP="00561229">
            <w:pPr>
              <w:spacing w:after="0" w:line="240" w:lineRule="auto"/>
              <w:rPr>
                <w:rFonts w:ascii="Times New Roman" w:eastAsia="Times New Roman" w:hAnsi="Times New Roman" w:cs="Times New Roman"/>
                <w:sz w:val="24"/>
                <w:szCs w:val="24"/>
              </w:rPr>
            </w:pPr>
            <w:r w:rsidRPr="00960D57">
              <w:rPr>
                <w:rFonts w:ascii="Times New Roman" w:eastAsia="Times New Roman" w:hAnsi="Times New Roman" w:cs="Times New Roman"/>
                <w:noProof/>
                <w:sz w:val="24"/>
                <w:szCs w:val="24"/>
                <w:highlight w:val="yellow"/>
              </w:rPr>
              <w:t>WEST GATE BANK</w:t>
            </w:r>
            <w:r w:rsidR="006847C2" w:rsidRPr="00960D57">
              <w:rPr>
                <w:rFonts w:ascii="Times New Roman" w:eastAsia="Times New Roman" w:hAnsi="Times New Roman" w:cs="Times New Roman"/>
                <w:sz w:val="24"/>
                <w:szCs w:val="24"/>
              </w:rPr>
              <w:tab/>
            </w:r>
          </w:p>
          <w:p w14:paraId="17891C7F" w14:textId="77777777" w:rsidR="006847C2" w:rsidRPr="00960D57" w:rsidRDefault="006847C2" w:rsidP="00561229">
            <w:pPr>
              <w:spacing w:after="0" w:line="240" w:lineRule="auto"/>
              <w:rPr>
                <w:rFonts w:ascii="Times New Roman" w:eastAsia="Calibri" w:hAnsi="Times New Roman" w:cs="Times New Roman"/>
                <w:sz w:val="24"/>
                <w:szCs w:val="24"/>
              </w:rPr>
            </w:pPr>
          </w:p>
          <w:p w14:paraId="0216E9A4" w14:textId="77777777"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 xml:space="preserve">                             Plaintiff,</w:t>
            </w:r>
          </w:p>
          <w:p w14:paraId="440DE037" w14:textId="77777777"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vs.</w:t>
            </w:r>
          </w:p>
          <w:p w14:paraId="635F7B31" w14:textId="77777777" w:rsidR="006847C2" w:rsidRPr="00960D57" w:rsidRDefault="006847C2" w:rsidP="00561229">
            <w:pPr>
              <w:spacing w:after="0" w:line="240" w:lineRule="auto"/>
              <w:rPr>
                <w:rFonts w:ascii="Times New Roman" w:eastAsia="Calibri" w:hAnsi="Times New Roman" w:cs="Times New Roman"/>
                <w:sz w:val="24"/>
                <w:szCs w:val="24"/>
              </w:rPr>
            </w:pPr>
          </w:p>
          <w:p w14:paraId="6105F624" w14:textId="6CD9CDEE" w:rsidR="006847C2" w:rsidRPr="00960D57" w:rsidRDefault="00960D57" w:rsidP="00561229">
            <w:pPr>
              <w:spacing w:after="0" w:line="240" w:lineRule="auto"/>
              <w:rPr>
                <w:rFonts w:ascii="Times New Roman" w:eastAsia="Times New Roman" w:hAnsi="Times New Roman" w:cs="Times New Roman"/>
                <w:sz w:val="24"/>
                <w:szCs w:val="24"/>
              </w:rPr>
            </w:pPr>
            <w:r w:rsidRPr="00960D57">
              <w:rPr>
                <w:rFonts w:ascii="Times New Roman" w:eastAsia="Times New Roman" w:hAnsi="Times New Roman" w:cs="Times New Roman"/>
                <w:noProof/>
                <w:sz w:val="24"/>
                <w:szCs w:val="24"/>
                <w:highlight w:val="yellow"/>
              </w:rPr>
              <w:t>RHIANNON K. TOWNSEND, ET AL</w:t>
            </w:r>
            <w:r w:rsidRPr="00960D57">
              <w:rPr>
                <w:rFonts w:ascii="Times New Roman" w:eastAsia="Times New Roman" w:hAnsi="Times New Roman" w:cs="Times New Roman"/>
                <w:sz w:val="24"/>
                <w:szCs w:val="24"/>
              </w:rPr>
              <w:tab/>
            </w:r>
          </w:p>
          <w:p w14:paraId="3CC0C022" w14:textId="77777777" w:rsidR="006847C2" w:rsidRPr="00960D57" w:rsidRDefault="006847C2" w:rsidP="00561229">
            <w:pPr>
              <w:spacing w:after="0" w:line="240" w:lineRule="auto"/>
              <w:rPr>
                <w:rFonts w:ascii="Times New Roman" w:eastAsia="Calibri" w:hAnsi="Times New Roman" w:cs="Times New Roman"/>
                <w:sz w:val="24"/>
                <w:szCs w:val="24"/>
              </w:rPr>
            </w:pPr>
          </w:p>
          <w:p w14:paraId="4997B842" w14:textId="77777777"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 xml:space="preserve">                             Defendants.</w:t>
            </w:r>
            <w:r w:rsidRPr="00960D57">
              <w:rPr>
                <w:rFonts w:ascii="Times New Roman" w:eastAsia="Calibri" w:hAnsi="Times New Roman" w:cs="Times New Roman"/>
                <w:sz w:val="24"/>
                <w:szCs w:val="24"/>
              </w:rPr>
              <w:tab/>
            </w:r>
          </w:p>
        </w:tc>
        <w:tc>
          <w:tcPr>
            <w:tcW w:w="348" w:type="dxa"/>
            <w:hideMark/>
          </w:tcPr>
          <w:p w14:paraId="5C84A8FF" w14:textId="77777777"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w:t>
            </w:r>
          </w:p>
          <w:p w14:paraId="6854237D" w14:textId="77777777"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w:t>
            </w:r>
          </w:p>
          <w:p w14:paraId="7EE25EFA" w14:textId="77777777"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w:t>
            </w:r>
          </w:p>
          <w:p w14:paraId="4D62A497" w14:textId="77777777"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w:t>
            </w:r>
          </w:p>
          <w:p w14:paraId="5C5113CA" w14:textId="77777777"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w:t>
            </w:r>
          </w:p>
          <w:p w14:paraId="2D710B8B" w14:textId="77777777"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w:t>
            </w:r>
          </w:p>
          <w:p w14:paraId="64D4A132" w14:textId="77777777"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w:t>
            </w:r>
          </w:p>
          <w:p w14:paraId="4C38E2DD" w14:textId="77777777"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w:t>
            </w:r>
          </w:p>
        </w:tc>
        <w:tc>
          <w:tcPr>
            <w:tcW w:w="4364" w:type="dxa"/>
          </w:tcPr>
          <w:p w14:paraId="3D64211C" w14:textId="77777777" w:rsidR="006847C2" w:rsidRPr="00960D57" w:rsidRDefault="006847C2" w:rsidP="00561229">
            <w:pPr>
              <w:spacing w:after="0" w:line="240" w:lineRule="auto"/>
              <w:rPr>
                <w:rFonts w:ascii="Times New Roman" w:eastAsia="Calibri" w:hAnsi="Times New Roman" w:cs="Times New Roman"/>
                <w:sz w:val="24"/>
                <w:szCs w:val="24"/>
              </w:rPr>
            </w:pPr>
          </w:p>
          <w:p w14:paraId="45570D6F" w14:textId="77777777"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 xml:space="preserve">           </w:t>
            </w:r>
          </w:p>
          <w:p w14:paraId="37AB2222" w14:textId="77777777"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 xml:space="preserve">Case No.  </w:t>
            </w:r>
            <w:r w:rsidRPr="00960D57">
              <w:rPr>
                <w:rFonts w:ascii="Times New Roman" w:eastAsia="Calibri" w:hAnsi="Times New Roman" w:cs="Times New Roman"/>
                <w:sz w:val="24"/>
                <w:szCs w:val="24"/>
                <w:highlight w:val="yellow"/>
              </w:rPr>
              <w:t>2016-CV-000143</w:t>
            </w:r>
          </w:p>
          <w:p w14:paraId="3B493EC7" w14:textId="664FB370"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 xml:space="preserve">Division No.  </w:t>
            </w:r>
          </w:p>
          <w:p w14:paraId="03FA3CA0" w14:textId="77777777" w:rsidR="006847C2" w:rsidRPr="00960D57" w:rsidRDefault="006847C2" w:rsidP="00561229">
            <w:pPr>
              <w:spacing w:after="0" w:line="240" w:lineRule="auto"/>
              <w:rPr>
                <w:rFonts w:ascii="Times New Roman" w:eastAsia="Calibri" w:hAnsi="Times New Roman" w:cs="Times New Roman"/>
                <w:sz w:val="24"/>
                <w:szCs w:val="24"/>
              </w:rPr>
            </w:pPr>
          </w:p>
          <w:p w14:paraId="31F481EB" w14:textId="77777777"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 xml:space="preserve"> Pursuant to K.S.A. Chapter 60</w:t>
            </w:r>
          </w:p>
          <w:p w14:paraId="0C28EC44" w14:textId="77777777"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 xml:space="preserve"> Title to Real Estate Involved</w:t>
            </w:r>
          </w:p>
          <w:p w14:paraId="18FCA2A7" w14:textId="77777777"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 xml:space="preserve">        </w:t>
            </w:r>
          </w:p>
          <w:p w14:paraId="15D5ED63" w14:textId="16EBF338" w:rsidR="006847C2" w:rsidRPr="00960D57" w:rsidRDefault="006847C2" w:rsidP="00561229">
            <w:pPr>
              <w:spacing w:after="0" w:line="240" w:lineRule="auto"/>
              <w:rPr>
                <w:rFonts w:ascii="Times New Roman" w:eastAsia="Calibri" w:hAnsi="Times New Roman" w:cs="Times New Roman"/>
                <w:sz w:val="24"/>
                <w:szCs w:val="24"/>
              </w:rPr>
            </w:pPr>
            <w:r w:rsidRPr="00960D57">
              <w:rPr>
                <w:rFonts w:ascii="Times New Roman" w:eastAsia="Calibri" w:hAnsi="Times New Roman" w:cs="Times New Roman"/>
                <w:sz w:val="24"/>
                <w:szCs w:val="24"/>
              </w:rPr>
              <w:t xml:space="preserve">       </w:t>
            </w:r>
          </w:p>
        </w:tc>
      </w:tr>
    </w:tbl>
    <w:p w14:paraId="7281596D" w14:textId="77777777" w:rsidR="0063330C" w:rsidRPr="00960D57" w:rsidRDefault="00A23C0B" w:rsidP="00A23C0B">
      <w:pPr>
        <w:spacing w:after="0"/>
        <w:jc w:val="center"/>
        <w:rPr>
          <w:rFonts w:ascii="Times New Roman" w:hAnsi="Times New Roman" w:cs="Times New Roman"/>
          <w:b/>
          <w:sz w:val="24"/>
          <w:szCs w:val="24"/>
          <w:u w:val="single"/>
        </w:rPr>
      </w:pPr>
      <w:r w:rsidRPr="00960D57">
        <w:rPr>
          <w:rFonts w:ascii="Times New Roman" w:hAnsi="Times New Roman" w:cs="Times New Roman"/>
          <w:b/>
          <w:sz w:val="24"/>
          <w:szCs w:val="24"/>
          <w:u w:val="single"/>
        </w:rPr>
        <w:t>NOTICE OF SALE</w:t>
      </w:r>
    </w:p>
    <w:p w14:paraId="6750A780" w14:textId="77777777" w:rsidR="00A23C0B" w:rsidRPr="00960D57" w:rsidRDefault="00A23C0B" w:rsidP="00A23C0B">
      <w:pPr>
        <w:spacing w:after="0"/>
        <w:rPr>
          <w:rFonts w:ascii="Times New Roman" w:hAnsi="Times New Roman" w:cs="Times New Roman"/>
          <w:b/>
          <w:sz w:val="24"/>
          <w:szCs w:val="24"/>
          <w:u w:val="single"/>
        </w:rPr>
      </w:pPr>
    </w:p>
    <w:p w14:paraId="1C36D1EA" w14:textId="77777777" w:rsidR="00A23C0B" w:rsidRPr="00960D57" w:rsidRDefault="00A23C0B" w:rsidP="00A23C0B">
      <w:pPr>
        <w:spacing w:after="0" w:line="480" w:lineRule="auto"/>
        <w:ind w:firstLine="720"/>
        <w:rPr>
          <w:rFonts w:ascii="Times New Roman" w:hAnsi="Times New Roman" w:cs="Times New Roman"/>
          <w:sz w:val="24"/>
          <w:szCs w:val="24"/>
        </w:rPr>
      </w:pPr>
      <w:r w:rsidRPr="00960D57">
        <w:rPr>
          <w:rFonts w:ascii="Times New Roman" w:hAnsi="Times New Roman" w:cs="Times New Roman"/>
          <w:sz w:val="24"/>
          <w:szCs w:val="24"/>
        </w:rPr>
        <w:t xml:space="preserve">NOTICE IF HEREBY GIVEN, that under and by virtue of an Order of Sale issued to me by the Clerk of the District Court of </w:t>
      </w:r>
      <w:r w:rsidR="006322C6" w:rsidRPr="00960D57">
        <w:rPr>
          <w:rFonts w:ascii="Times New Roman" w:hAnsi="Times New Roman" w:cs="Times New Roman"/>
          <w:sz w:val="24"/>
          <w:szCs w:val="24"/>
          <w:highlight w:val="yellow"/>
        </w:rPr>
        <w:t>S</w:t>
      </w:r>
      <w:r w:rsidR="006847C2" w:rsidRPr="00960D57">
        <w:rPr>
          <w:rFonts w:ascii="Times New Roman" w:hAnsi="Times New Roman" w:cs="Times New Roman"/>
          <w:sz w:val="24"/>
          <w:szCs w:val="24"/>
          <w:highlight w:val="yellow"/>
        </w:rPr>
        <w:t>umner</w:t>
      </w:r>
      <w:r w:rsidR="008F65AD" w:rsidRPr="00960D57">
        <w:rPr>
          <w:rFonts w:ascii="Times New Roman" w:hAnsi="Times New Roman" w:cs="Times New Roman"/>
          <w:sz w:val="24"/>
          <w:szCs w:val="24"/>
        </w:rPr>
        <w:t xml:space="preserve"> </w:t>
      </w:r>
      <w:r w:rsidRPr="00960D57">
        <w:rPr>
          <w:rFonts w:ascii="Times New Roman" w:hAnsi="Times New Roman" w:cs="Times New Roman"/>
          <w:sz w:val="24"/>
          <w:szCs w:val="24"/>
        </w:rPr>
        <w:t xml:space="preserve">County, Kansas, the undersigned Sheriff of </w:t>
      </w:r>
      <w:r w:rsidR="006322C6" w:rsidRPr="00960D57">
        <w:rPr>
          <w:rFonts w:ascii="Times New Roman" w:hAnsi="Times New Roman" w:cs="Times New Roman"/>
          <w:sz w:val="24"/>
          <w:szCs w:val="24"/>
          <w:highlight w:val="yellow"/>
        </w:rPr>
        <w:t>S</w:t>
      </w:r>
      <w:r w:rsidR="006847C2" w:rsidRPr="00960D57">
        <w:rPr>
          <w:rFonts w:ascii="Times New Roman" w:hAnsi="Times New Roman" w:cs="Times New Roman"/>
          <w:sz w:val="24"/>
          <w:szCs w:val="24"/>
          <w:highlight w:val="yellow"/>
        </w:rPr>
        <w:t>umner</w:t>
      </w:r>
      <w:r w:rsidR="0067255D" w:rsidRPr="00960D57">
        <w:rPr>
          <w:rFonts w:ascii="Times New Roman" w:hAnsi="Times New Roman" w:cs="Times New Roman"/>
          <w:sz w:val="24"/>
          <w:szCs w:val="24"/>
        </w:rPr>
        <w:t xml:space="preserve"> </w:t>
      </w:r>
      <w:r w:rsidRPr="00960D57">
        <w:rPr>
          <w:rFonts w:ascii="Times New Roman" w:hAnsi="Times New Roman" w:cs="Times New Roman"/>
          <w:sz w:val="24"/>
          <w:szCs w:val="24"/>
        </w:rPr>
        <w:t xml:space="preserve">County, Kansas, will offer for sale at public auction and sell to the highest bidder for cash in hand at the </w:t>
      </w:r>
      <w:commentRangeStart w:id="0"/>
      <w:r w:rsidR="00D8547F" w:rsidRPr="00960D57">
        <w:rPr>
          <w:rFonts w:ascii="Times New Roman" w:hAnsi="Times New Roman" w:cs="Times New Roman"/>
          <w:sz w:val="24"/>
          <w:szCs w:val="24"/>
          <w:highlight w:val="yellow"/>
          <w:lang w:val="en"/>
        </w:rPr>
        <w:t>1</w:t>
      </w:r>
      <w:r w:rsidR="00D8547F" w:rsidRPr="00960D57">
        <w:rPr>
          <w:rFonts w:ascii="Times New Roman" w:hAnsi="Times New Roman" w:cs="Times New Roman"/>
          <w:sz w:val="24"/>
          <w:szCs w:val="24"/>
          <w:highlight w:val="yellow"/>
          <w:vertAlign w:val="superscript"/>
          <w:lang w:val="en"/>
        </w:rPr>
        <w:t>st</w:t>
      </w:r>
      <w:r w:rsidR="00D8547F" w:rsidRPr="00960D57">
        <w:rPr>
          <w:rFonts w:ascii="Times New Roman" w:hAnsi="Times New Roman" w:cs="Times New Roman"/>
          <w:sz w:val="24"/>
          <w:szCs w:val="24"/>
          <w:highlight w:val="yellow"/>
          <w:lang w:val="en"/>
        </w:rPr>
        <w:t xml:space="preserve"> Floor of the Sumner County Courthouse at 501 N. Washington, Wellington, Kansas 67152</w:t>
      </w:r>
      <w:r w:rsidR="00913957" w:rsidRPr="00960D57">
        <w:rPr>
          <w:rFonts w:ascii="Times New Roman" w:hAnsi="Times New Roman" w:cs="Times New Roman"/>
          <w:sz w:val="24"/>
          <w:szCs w:val="24"/>
        </w:rPr>
        <w:t xml:space="preserve"> </w:t>
      </w:r>
      <w:commentRangeEnd w:id="0"/>
      <w:r w:rsidR="00960D57">
        <w:rPr>
          <w:rStyle w:val="CommentReference"/>
        </w:rPr>
        <w:commentReference w:id="0"/>
      </w:r>
      <w:r w:rsidR="008E2BBC" w:rsidRPr="00960D57">
        <w:rPr>
          <w:rFonts w:ascii="Times New Roman" w:hAnsi="Times New Roman" w:cs="Times New Roman"/>
          <w:sz w:val="24"/>
          <w:szCs w:val="24"/>
        </w:rPr>
        <w:t xml:space="preserve">on </w:t>
      </w:r>
      <w:commentRangeStart w:id="1"/>
      <w:r w:rsidR="00D8547F" w:rsidRPr="00960D57">
        <w:rPr>
          <w:rFonts w:ascii="Times New Roman" w:hAnsi="Times New Roman" w:cs="Times New Roman"/>
          <w:sz w:val="24"/>
          <w:szCs w:val="24"/>
          <w:highlight w:val="yellow"/>
        </w:rPr>
        <w:t>August 4</w:t>
      </w:r>
      <w:r w:rsidR="008E2BBC" w:rsidRPr="00960D57">
        <w:rPr>
          <w:rFonts w:ascii="Times New Roman" w:hAnsi="Times New Roman" w:cs="Times New Roman"/>
          <w:sz w:val="24"/>
          <w:szCs w:val="24"/>
          <w:highlight w:val="yellow"/>
        </w:rPr>
        <w:t>, 201</w:t>
      </w:r>
      <w:r w:rsidR="00CB3C02" w:rsidRPr="00960D57">
        <w:rPr>
          <w:rFonts w:ascii="Times New Roman" w:hAnsi="Times New Roman" w:cs="Times New Roman"/>
          <w:sz w:val="24"/>
          <w:szCs w:val="24"/>
          <w:highlight w:val="yellow"/>
        </w:rPr>
        <w:t>7</w:t>
      </w:r>
      <w:r w:rsidR="008E2BBC" w:rsidRPr="00960D57">
        <w:rPr>
          <w:rFonts w:ascii="Times New Roman" w:hAnsi="Times New Roman" w:cs="Times New Roman"/>
          <w:sz w:val="24"/>
          <w:szCs w:val="24"/>
          <w:highlight w:val="yellow"/>
        </w:rPr>
        <w:t xml:space="preserve">, at </w:t>
      </w:r>
      <w:r w:rsidR="00D8547F" w:rsidRPr="00960D57">
        <w:rPr>
          <w:rFonts w:ascii="Times New Roman" w:hAnsi="Times New Roman" w:cs="Times New Roman"/>
          <w:sz w:val="24"/>
          <w:szCs w:val="24"/>
          <w:highlight w:val="yellow"/>
        </w:rPr>
        <w:t>the time of 1:30 pm</w:t>
      </w:r>
      <w:r w:rsidR="00D8547F" w:rsidRPr="00960D57">
        <w:rPr>
          <w:rFonts w:ascii="Times New Roman" w:hAnsi="Times New Roman" w:cs="Times New Roman"/>
          <w:sz w:val="24"/>
          <w:szCs w:val="24"/>
        </w:rPr>
        <w:t xml:space="preserve"> </w:t>
      </w:r>
      <w:commentRangeEnd w:id="1"/>
      <w:r w:rsidR="00960D57">
        <w:rPr>
          <w:rStyle w:val="CommentReference"/>
        </w:rPr>
        <w:commentReference w:id="1"/>
      </w:r>
      <w:r w:rsidR="00D8547F" w:rsidRPr="00960D57">
        <w:rPr>
          <w:rFonts w:ascii="Times New Roman" w:hAnsi="Times New Roman" w:cs="Times New Roman"/>
          <w:sz w:val="24"/>
          <w:szCs w:val="24"/>
        </w:rPr>
        <w:t>for</w:t>
      </w:r>
      <w:r w:rsidR="00C87ABD" w:rsidRPr="00960D57">
        <w:rPr>
          <w:rFonts w:ascii="Times New Roman" w:hAnsi="Times New Roman" w:cs="Times New Roman"/>
          <w:sz w:val="24"/>
          <w:szCs w:val="24"/>
        </w:rPr>
        <w:t xml:space="preserve"> the following real estate: </w:t>
      </w:r>
    </w:p>
    <w:p w14:paraId="7E1FAD82" w14:textId="77777777" w:rsidR="006847C2" w:rsidRPr="00960D57" w:rsidRDefault="006847C2" w:rsidP="006847C2">
      <w:pPr>
        <w:spacing w:after="0" w:line="240" w:lineRule="auto"/>
        <w:ind w:left="1440"/>
        <w:rPr>
          <w:rFonts w:ascii="Times New Roman" w:hAnsi="Times New Roman" w:cs="Times New Roman"/>
          <w:b/>
          <w:noProof/>
          <w:sz w:val="24"/>
          <w:szCs w:val="24"/>
          <w:highlight w:val="yellow"/>
        </w:rPr>
      </w:pPr>
      <w:r w:rsidRPr="00960D57">
        <w:rPr>
          <w:rFonts w:ascii="Times New Roman" w:hAnsi="Times New Roman" w:cs="Times New Roman"/>
          <w:b/>
          <w:noProof/>
          <w:sz w:val="24"/>
          <w:szCs w:val="24"/>
          <w:highlight w:val="yellow"/>
        </w:rPr>
        <w:t>The North 10 Feet 8 Inches of Lot 3 and the South 57 Feet 4 Inches of Lot 2, Block 19, Fairmount Addition Resurvey and Change of Lot Frontage in Blocks 7, 16, 19, 28 and 31, City of Wellington, Sumner, Kansas.</w:t>
      </w:r>
    </w:p>
    <w:p w14:paraId="20505A93" w14:textId="77777777" w:rsidR="006847C2" w:rsidRPr="00960D57" w:rsidRDefault="006847C2" w:rsidP="006847C2">
      <w:pPr>
        <w:spacing w:after="0" w:line="240" w:lineRule="auto"/>
        <w:ind w:left="1440"/>
        <w:rPr>
          <w:rFonts w:ascii="Times New Roman" w:hAnsi="Times New Roman" w:cs="Times New Roman"/>
          <w:b/>
          <w:sz w:val="24"/>
          <w:szCs w:val="24"/>
        </w:rPr>
      </w:pPr>
      <w:r w:rsidRPr="00960D57">
        <w:rPr>
          <w:rFonts w:ascii="Times New Roman" w:hAnsi="Times New Roman" w:cs="Times New Roman"/>
          <w:b/>
          <w:noProof/>
          <w:sz w:val="24"/>
          <w:szCs w:val="24"/>
          <w:highlight w:val="yellow"/>
        </w:rPr>
        <w:t>APN: W00588</w:t>
      </w:r>
      <w:r w:rsidRPr="00960D57">
        <w:rPr>
          <w:rFonts w:ascii="Times New Roman" w:hAnsi="Times New Roman" w:cs="Times New Roman"/>
          <w:b/>
          <w:sz w:val="24"/>
          <w:szCs w:val="24"/>
          <w:highlight w:val="yellow"/>
        </w:rPr>
        <w:t xml:space="preserve"> (“Property”)</w:t>
      </w:r>
    </w:p>
    <w:p w14:paraId="45AF871A" w14:textId="77777777" w:rsidR="00E62062" w:rsidRPr="00960D57" w:rsidRDefault="00E62062" w:rsidP="00E62062">
      <w:pPr>
        <w:spacing w:after="0"/>
        <w:rPr>
          <w:rFonts w:ascii="Times New Roman" w:hAnsi="Times New Roman" w:cs="Times New Roman"/>
          <w:b/>
          <w:color w:val="000000"/>
          <w:sz w:val="24"/>
          <w:szCs w:val="24"/>
          <w:lang w:bidi="he-IL"/>
        </w:rPr>
      </w:pPr>
    </w:p>
    <w:p w14:paraId="79DED825" w14:textId="77777777" w:rsidR="00C87ABD" w:rsidRPr="00960D57" w:rsidRDefault="00C87ABD" w:rsidP="00C87ABD">
      <w:pPr>
        <w:spacing w:after="0" w:line="480" w:lineRule="auto"/>
        <w:rPr>
          <w:rFonts w:ascii="Times New Roman" w:hAnsi="Times New Roman" w:cs="Times New Roman"/>
          <w:sz w:val="24"/>
          <w:szCs w:val="24"/>
        </w:rPr>
      </w:pPr>
      <w:r w:rsidRPr="00960D57">
        <w:rPr>
          <w:rFonts w:ascii="Times New Roman" w:hAnsi="Times New Roman" w:cs="Times New Roman"/>
          <w:color w:val="000000"/>
          <w:sz w:val="24"/>
          <w:szCs w:val="24"/>
          <w:lang w:bidi="he-IL"/>
        </w:rPr>
        <w:t xml:space="preserve">to satisfy the judgment in the above entitled case. The sale is to be made without appraisement and subject to the redemption period as provided by law, and further subject to the approval of the Court. </w:t>
      </w:r>
    </w:p>
    <w:p w14:paraId="7516EC43" w14:textId="77777777" w:rsidR="00C87ABD" w:rsidRPr="00960D57" w:rsidRDefault="0063330C" w:rsidP="00382DD7">
      <w:pPr>
        <w:spacing w:after="0"/>
        <w:rPr>
          <w:rFonts w:ascii="Times New Roman" w:hAnsi="Times New Roman" w:cs="Times New Roman"/>
          <w:sz w:val="24"/>
          <w:szCs w:val="24"/>
        </w:rPr>
      </w:pPr>
      <w:r w:rsidRPr="00960D57">
        <w:rPr>
          <w:rFonts w:ascii="Times New Roman" w:hAnsi="Times New Roman" w:cs="Times New Roman"/>
          <w:sz w:val="24"/>
          <w:szCs w:val="24"/>
        </w:rPr>
        <w:tab/>
      </w:r>
      <w:r w:rsidRPr="00960D57">
        <w:rPr>
          <w:rFonts w:ascii="Times New Roman" w:hAnsi="Times New Roman" w:cs="Times New Roman"/>
          <w:sz w:val="24"/>
          <w:szCs w:val="24"/>
        </w:rPr>
        <w:tab/>
      </w:r>
      <w:r w:rsidRPr="00960D57">
        <w:rPr>
          <w:rFonts w:ascii="Times New Roman" w:hAnsi="Times New Roman" w:cs="Times New Roman"/>
          <w:sz w:val="24"/>
          <w:szCs w:val="24"/>
        </w:rPr>
        <w:tab/>
      </w:r>
      <w:r w:rsidRPr="00960D57">
        <w:rPr>
          <w:rFonts w:ascii="Times New Roman" w:hAnsi="Times New Roman" w:cs="Times New Roman"/>
          <w:sz w:val="24"/>
          <w:szCs w:val="24"/>
        </w:rPr>
        <w:tab/>
      </w:r>
      <w:r w:rsidRPr="00960D57">
        <w:rPr>
          <w:rFonts w:ascii="Times New Roman" w:hAnsi="Times New Roman" w:cs="Times New Roman"/>
          <w:sz w:val="24"/>
          <w:szCs w:val="24"/>
        </w:rPr>
        <w:tab/>
      </w:r>
      <w:r w:rsidRPr="00960D57">
        <w:rPr>
          <w:rFonts w:ascii="Times New Roman" w:hAnsi="Times New Roman" w:cs="Times New Roman"/>
          <w:sz w:val="24"/>
          <w:szCs w:val="24"/>
        </w:rPr>
        <w:tab/>
      </w:r>
    </w:p>
    <w:p w14:paraId="0B72CB0B" w14:textId="3302DA11" w:rsidR="00C87ABD" w:rsidRPr="00960D57" w:rsidRDefault="00960D57" w:rsidP="00382DD7">
      <w:pPr>
        <w:spacing w:after="0"/>
        <w:rPr>
          <w:rFonts w:ascii="Times New Roman" w:hAnsi="Times New Roman" w:cs="Times New Roman"/>
          <w:sz w:val="24"/>
          <w:szCs w:val="24"/>
        </w:rPr>
      </w:pPr>
      <w:r>
        <w:rPr>
          <w:rFonts w:ascii="Times New Roman" w:hAnsi="Times New Roman" w:cs="Times New Roman"/>
          <w:sz w:val="24"/>
          <w:szCs w:val="24"/>
        </w:rPr>
        <w:t>(Sheriff’s Name)</w:t>
      </w:r>
      <w:commentRangeStart w:id="2"/>
      <w:r w:rsidR="00C87ABD" w:rsidRPr="00960D57">
        <w:rPr>
          <w:rFonts w:ascii="Times New Roman" w:hAnsi="Times New Roman" w:cs="Times New Roman"/>
          <w:sz w:val="24"/>
          <w:szCs w:val="24"/>
        </w:rPr>
        <w:tab/>
      </w:r>
      <w:r w:rsidR="00C87ABD" w:rsidRPr="00960D57">
        <w:rPr>
          <w:rFonts w:ascii="Times New Roman" w:hAnsi="Times New Roman" w:cs="Times New Roman"/>
          <w:sz w:val="24"/>
          <w:szCs w:val="24"/>
        </w:rPr>
        <w:tab/>
      </w:r>
      <w:r w:rsidR="00C87ABD" w:rsidRPr="00960D57">
        <w:rPr>
          <w:rFonts w:ascii="Times New Roman" w:hAnsi="Times New Roman" w:cs="Times New Roman"/>
          <w:sz w:val="24"/>
          <w:szCs w:val="24"/>
        </w:rPr>
        <w:tab/>
      </w:r>
      <w:r w:rsidR="00C87ABD" w:rsidRPr="00960D57">
        <w:rPr>
          <w:rFonts w:ascii="Times New Roman" w:hAnsi="Times New Roman" w:cs="Times New Roman"/>
          <w:sz w:val="24"/>
          <w:szCs w:val="24"/>
        </w:rPr>
        <w:tab/>
      </w:r>
      <w:r w:rsidR="0063330C" w:rsidRPr="00960D57">
        <w:rPr>
          <w:rFonts w:ascii="Times New Roman" w:hAnsi="Times New Roman" w:cs="Times New Roman"/>
          <w:sz w:val="24"/>
          <w:szCs w:val="24"/>
        </w:rPr>
        <w:tab/>
      </w:r>
      <w:r w:rsidR="0063330C" w:rsidRPr="00960D57">
        <w:rPr>
          <w:rFonts w:ascii="Times New Roman" w:hAnsi="Times New Roman" w:cs="Times New Roman"/>
          <w:sz w:val="24"/>
          <w:szCs w:val="24"/>
        </w:rPr>
        <w:tab/>
      </w:r>
    </w:p>
    <w:p w14:paraId="4DE40C7C" w14:textId="77777777" w:rsidR="00C87ABD" w:rsidRPr="00960D57" w:rsidRDefault="0021063A" w:rsidP="00382DD7">
      <w:pPr>
        <w:spacing w:after="0"/>
        <w:rPr>
          <w:rFonts w:ascii="Times New Roman" w:hAnsi="Times New Roman" w:cs="Times New Roman"/>
          <w:sz w:val="24"/>
          <w:szCs w:val="24"/>
        </w:rPr>
      </w:pPr>
      <w:r w:rsidRPr="00960D57">
        <w:rPr>
          <w:rFonts w:ascii="Times New Roman" w:hAnsi="Times New Roman" w:cs="Times New Roman"/>
          <w:sz w:val="24"/>
          <w:szCs w:val="24"/>
          <w:highlight w:val="yellow"/>
        </w:rPr>
        <w:t>Sumner</w:t>
      </w:r>
      <w:r w:rsidRPr="00960D57">
        <w:rPr>
          <w:rFonts w:ascii="Times New Roman" w:hAnsi="Times New Roman" w:cs="Times New Roman"/>
          <w:sz w:val="24"/>
          <w:szCs w:val="24"/>
        </w:rPr>
        <w:t xml:space="preserve"> </w:t>
      </w:r>
      <w:r w:rsidR="00394D0C" w:rsidRPr="00960D57">
        <w:rPr>
          <w:rFonts w:ascii="Times New Roman" w:hAnsi="Times New Roman" w:cs="Times New Roman"/>
          <w:sz w:val="24"/>
          <w:szCs w:val="24"/>
        </w:rPr>
        <w:t>County Sheriff</w:t>
      </w:r>
      <w:commentRangeEnd w:id="2"/>
      <w:r w:rsidR="00960D57">
        <w:rPr>
          <w:rStyle w:val="CommentReference"/>
        </w:rPr>
        <w:commentReference w:id="2"/>
      </w:r>
    </w:p>
    <w:p w14:paraId="40BFC052" w14:textId="77777777" w:rsidR="00C87ABD" w:rsidRPr="00960D57" w:rsidRDefault="00C87ABD" w:rsidP="00382DD7">
      <w:pPr>
        <w:spacing w:after="0"/>
        <w:rPr>
          <w:rFonts w:ascii="Times New Roman" w:hAnsi="Times New Roman" w:cs="Times New Roman"/>
          <w:sz w:val="24"/>
          <w:szCs w:val="24"/>
        </w:rPr>
      </w:pPr>
    </w:p>
    <w:p w14:paraId="1741EA60" w14:textId="77777777" w:rsidR="00AC1331" w:rsidRPr="00960D57" w:rsidRDefault="0063330C" w:rsidP="00382DD7">
      <w:pPr>
        <w:spacing w:after="0"/>
        <w:rPr>
          <w:rFonts w:ascii="Times New Roman" w:hAnsi="Times New Roman" w:cs="Times New Roman"/>
          <w:sz w:val="24"/>
          <w:szCs w:val="24"/>
        </w:rPr>
      </w:pPr>
      <w:r w:rsidRPr="00960D57">
        <w:rPr>
          <w:rFonts w:ascii="Times New Roman" w:hAnsi="Times New Roman" w:cs="Times New Roman"/>
          <w:sz w:val="24"/>
          <w:szCs w:val="24"/>
        </w:rPr>
        <w:tab/>
      </w:r>
      <w:r w:rsidRPr="00960D57">
        <w:rPr>
          <w:rFonts w:ascii="Times New Roman" w:hAnsi="Times New Roman" w:cs="Times New Roman"/>
          <w:sz w:val="24"/>
          <w:szCs w:val="24"/>
        </w:rPr>
        <w:tab/>
      </w:r>
      <w:r w:rsidRPr="00960D57">
        <w:rPr>
          <w:rFonts w:ascii="Times New Roman" w:hAnsi="Times New Roman" w:cs="Times New Roman"/>
          <w:sz w:val="24"/>
          <w:szCs w:val="24"/>
        </w:rPr>
        <w:tab/>
      </w:r>
      <w:r w:rsidRPr="00960D57">
        <w:rPr>
          <w:rFonts w:ascii="Times New Roman" w:hAnsi="Times New Roman" w:cs="Times New Roman"/>
          <w:sz w:val="24"/>
          <w:szCs w:val="24"/>
        </w:rPr>
        <w:tab/>
      </w:r>
      <w:r w:rsidRPr="00960D57">
        <w:rPr>
          <w:rFonts w:ascii="Times New Roman" w:hAnsi="Times New Roman" w:cs="Times New Roman"/>
          <w:sz w:val="24"/>
          <w:szCs w:val="24"/>
        </w:rPr>
        <w:tab/>
      </w:r>
      <w:r w:rsidRPr="00960D57">
        <w:rPr>
          <w:rFonts w:ascii="Times New Roman" w:hAnsi="Times New Roman" w:cs="Times New Roman"/>
          <w:sz w:val="24"/>
          <w:szCs w:val="24"/>
        </w:rPr>
        <w:tab/>
      </w:r>
      <w:r w:rsidRPr="00960D57">
        <w:rPr>
          <w:rFonts w:ascii="Times New Roman" w:hAnsi="Times New Roman" w:cs="Times New Roman"/>
          <w:sz w:val="24"/>
          <w:szCs w:val="24"/>
        </w:rPr>
        <w:tab/>
      </w:r>
      <w:r w:rsidRPr="00960D57">
        <w:rPr>
          <w:rFonts w:ascii="Times New Roman" w:hAnsi="Times New Roman" w:cs="Times New Roman"/>
          <w:sz w:val="24"/>
          <w:szCs w:val="24"/>
        </w:rPr>
        <w:tab/>
      </w:r>
    </w:p>
    <w:p w14:paraId="5974003E" w14:textId="77777777" w:rsidR="00960D57" w:rsidRPr="00960D57" w:rsidRDefault="00AC1331" w:rsidP="00960D57">
      <w:pPr>
        <w:spacing w:line="480" w:lineRule="auto"/>
        <w:ind w:left="5010"/>
        <w:rPr>
          <w:rFonts w:ascii="Times New Roman" w:eastAsia="Times New Roman" w:hAnsi="Times New Roman" w:cs="Times New Roman"/>
          <w:sz w:val="24"/>
          <w:szCs w:val="24"/>
        </w:rPr>
      </w:pPr>
      <w:r w:rsidRPr="00960D57">
        <w:rPr>
          <w:rFonts w:ascii="Times New Roman" w:hAnsi="Times New Roman" w:cs="Times New Roman"/>
          <w:sz w:val="24"/>
          <w:szCs w:val="24"/>
        </w:rPr>
        <w:tab/>
      </w:r>
      <w:r w:rsidRPr="00960D57">
        <w:rPr>
          <w:rFonts w:ascii="Times New Roman" w:hAnsi="Times New Roman" w:cs="Times New Roman"/>
          <w:sz w:val="24"/>
          <w:szCs w:val="24"/>
        </w:rPr>
        <w:tab/>
      </w:r>
      <w:r w:rsidRPr="00960D57">
        <w:rPr>
          <w:rFonts w:ascii="Times New Roman" w:hAnsi="Times New Roman" w:cs="Times New Roman"/>
          <w:sz w:val="24"/>
          <w:szCs w:val="24"/>
        </w:rPr>
        <w:tab/>
      </w:r>
      <w:r w:rsidRPr="00960D57">
        <w:rPr>
          <w:rFonts w:ascii="Times New Roman" w:hAnsi="Times New Roman" w:cs="Times New Roman"/>
          <w:sz w:val="24"/>
          <w:szCs w:val="24"/>
        </w:rPr>
        <w:tab/>
      </w:r>
      <w:r w:rsidRPr="00960D57">
        <w:rPr>
          <w:rFonts w:ascii="Times New Roman" w:hAnsi="Times New Roman" w:cs="Times New Roman"/>
          <w:sz w:val="24"/>
          <w:szCs w:val="24"/>
        </w:rPr>
        <w:tab/>
      </w:r>
      <w:r w:rsidRPr="00960D57">
        <w:rPr>
          <w:rFonts w:ascii="Times New Roman" w:hAnsi="Times New Roman" w:cs="Times New Roman"/>
          <w:sz w:val="24"/>
          <w:szCs w:val="24"/>
        </w:rPr>
        <w:tab/>
      </w:r>
      <w:r w:rsidRPr="00960D57">
        <w:rPr>
          <w:rFonts w:ascii="Times New Roman" w:hAnsi="Times New Roman" w:cs="Times New Roman"/>
          <w:sz w:val="24"/>
          <w:szCs w:val="24"/>
        </w:rPr>
        <w:tab/>
      </w:r>
      <w:r w:rsidRPr="00960D57">
        <w:rPr>
          <w:rFonts w:ascii="Times New Roman" w:hAnsi="Times New Roman" w:cs="Times New Roman"/>
          <w:sz w:val="24"/>
          <w:szCs w:val="24"/>
        </w:rPr>
        <w:tab/>
      </w:r>
      <w:r w:rsidR="00960D57" w:rsidRPr="00960D57">
        <w:rPr>
          <w:rFonts w:ascii="Times New Roman" w:eastAsia="Times New Roman" w:hAnsi="Times New Roman" w:cs="Times New Roman"/>
          <w:sz w:val="24"/>
          <w:szCs w:val="24"/>
        </w:rPr>
        <w:t>Respectfully Submitted,</w:t>
      </w:r>
    </w:p>
    <w:p w14:paraId="523A1EBE" w14:textId="77777777" w:rsidR="00960D57" w:rsidRPr="00960D57" w:rsidRDefault="00960D57" w:rsidP="00960D57">
      <w:pPr>
        <w:spacing w:after="0" w:line="100" w:lineRule="atLeast"/>
        <w:ind w:left="5010"/>
        <w:rPr>
          <w:rFonts w:ascii="Times New Roman" w:eastAsia="Times New Roman" w:hAnsi="Times New Roman" w:cs="Times New Roman"/>
          <w:sz w:val="24"/>
          <w:szCs w:val="24"/>
        </w:rPr>
      </w:pPr>
      <w:r w:rsidRPr="00960D57">
        <w:rPr>
          <w:rFonts w:ascii="Times New Roman" w:eastAsia="Times New Roman" w:hAnsi="Times New Roman" w:cs="Times New Roman"/>
          <w:sz w:val="24"/>
          <w:szCs w:val="24"/>
        </w:rPr>
        <w:t>MARINOSCI LAW GROUP, P.C.</w:t>
      </w:r>
    </w:p>
    <w:p w14:paraId="1ABA3F29" w14:textId="77777777" w:rsidR="00960D57" w:rsidRPr="00960D57" w:rsidRDefault="00960D57" w:rsidP="00960D57">
      <w:pPr>
        <w:spacing w:after="0" w:line="100" w:lineRule="atLeast"/>
        <w:ind w:left="5010"/>
        <w:rPr>
          <w:rFonts w:ascii="Times New Roman" w:eastAsia="Times New Roman" w:hAnsi="Times New Roman" w:cs="Times New Roman"/>
          <w:sz w:val="24"/>
          <w:szCs w:val="24"/>
        </w:rPr>
      </w:pPr>
    </w:p>
    <w:p w14:paraId="7615BD17" w14:textId="77777777" w:rsidR="00960D57" w:rsidRPr="00960D57" w:rsidRDefault="00960D57" w:rsidP="00960D57">
      <w:pPr>
        <w:spacing w:after="0" w:line="100" w:lineRule="atLeast"/>
        <w:ind w:left="5010"/>
        <w:rPr>
          <w:rFonts w:ascii="Times New Roman" w:eastAsia="Times New Roman" w:hAnsi="Times New Roman" w:cs="Times New Roman"/>
          <w:sz w:val="24"/>
          <w:szCs w:val="24"/>
        </w:rPr>
      </w:pPr>
    </w:p>
    <w:p w14:paraId="3B041A36" w14:textId="77777777" w:rsidR="00960D57" w:rsidRPr="00960D57" w:rsidRDefault="00960D57" w:rsidP="00960D57">
      <w:pPr>
        <w:spacing w:after="0" w:line="100" w:lineRule="atLeast"/>
        <w:ind w:left="5010"/>
        <w:rPr>
          <w:rFonts w:ascii="Times New Roman" w:eastAsia="Times New Roman" w:hAnsi="Times New Roman" w:cs="Times New Roman"/>
          <w:sz w:val="24"/>
          <w:szCs w:val="24"/>
        </w:rPr>
      </w:pPr>
      <w:r w:rsidRPr="00960D57">
        <w:rPr>
          <w:rFonts w:ascii="Times New Roman" w:eastAsia="Times New Roman" w:hAnsi="Times New Roman" w:cs="Times New Roman"/>
          <w:sz w:val="24"/>
          <w:szCs w:val="24"/>
          <w:u w:val="single"/>
        </w:rPr>
        <w:t xml:space="preserve">/s/ David V. Noyce____________                                     </w:t>
      </w:r>
      <w:r w:rsidRPr="00960D57">
        <w:rPr>
          <w:rFonts w:ascii="Times New Roman" w:eastAsia="Times New Roman" w:hAnsi="Times New Roman" w:cs="Times New Roman"/>
          <w:sz w:val="24"/>
          <w:szCs w:val="24"/>
        </w:rPr>
        <w:t xml:space="preserve"> </w:t>
      </w:r>
    </w:p>
    <w:p w14:paraId="276E5107" w14:textId="77777777" w:rsidR="00960D57" w:rsidRPr="00960D57" w:rsidRDefault="00960D57" w:rsidP="00960D57">
      <w:pPr>
        <w:spacing w:after="0" w:line="100" w:lineRule="atLeast"/>
        <w:ind w:left="5010"/>
        <w:rPr>
          <w:rFonts w:ascii="Times New Roman" w:eastAsia="Times New Roman" w:hAnsi="Times New Roman" w:cs="Times New Roman"/>
          <w:sz w:val="24"/>
          <w:szCs w:val="24"/>
        </w:rPr>
      </w:pPr>
      <w:r w:rsidRPr="00960D57">
        <w:rPr>
          <w:rFonts w:ascii="Times New Roman" w:eastAsia="Times New Roman" w:hAnsi="Times New Roman" w:cs="Times New Roman"/>
          <w:sz w:val="24"/>
          <w:szCs w:val="24"/>
        </w:rPr>
        <w:t>David V. Noyce KS# 20870</w:t>
      </w:r>
    </w:p>
    <w:p w14:paraId="4E2730FD" w14:textId="77777777" w:rsidR="00960D57" w:rsidRPr="00960D57" w:rsidRDefault="00960D57" w:rsidP="00960D57">
      <w:pPr>
        <w:spacing w:after="0" w:line="100" w:lineRule="atLeast"/>
        <w:ind w:left="5010"/>
        <w:rPr>
          <w:rFonts w:ascii="Times New Roman" w:eastAsia="Times New Roman" w:hAnsi="Times New Roman" w:cs="Times New Roman"/>
          <w:sz w:val="24"/>
          <w:szCs w:val="24"/>
        </w:rPr>
      </w:pPr>
      <w:r w:rsidRPr="00960D57">
        <w:rPr>
          <w:rFonts w:ascii="Times New Roman" w:eastAsia="Times New Roman" w:hAnsi="Times New Roman" w:cs="Times New Roman"/>
          <w:sz w:val="24"/>
          <w:szCs w:val="24"/>
        </w:rPr>
        <w:t>11111 Nall Avenue, Suite 104</w:t>
      </w:r>
    </w:p>
    <w:p w14:paraId="508F43A2" w14:textId="77777777" w:rsidR="00960D57" w:rsidRPr="00960D57" w:rsidRDefault="00960D57" w:rsidP="00960D57">
      <w:pPr>
        <w:spacing w:after="0" w:line="100" w:lineRule="atLeast"/>
        <w:ind w:left="5010"/>
        <w:rPr>
          <w:rFonts w:ascii="Times New Roman" w:eastAsia="Times New Roman" w:hAnsi="Times New Roman" w:cs="Times New Roman"/>
          <w:sz w:val="24"/>
          <w:szCs w:val="24"/>
        </w:rPr>
      </w:pPr>
      <w:r w:rsidRPr="00960D57">
        <w:rPr>
          <w:rFonts w:ascii="Times New Roman" w:eastAsia="Times New Roman" w:hAnsi="Times New Roman" w:cs="Times New Roman"/>
          <w:sz w:val="24"/>
          <w:szCs w:val="24"/>
        </w:rPr>
        <w:t xml:space="preserve">Leawood, KS  66211 </w:t>
      </w:r>
    </w:p>
    <w:p w14:paraId="23228302" w14:textId="77777777" w:rsidR="00960D57" w:rsidRPr="00960D57" w:rsidRDefault="00960D57" w:rsidP="00960D57">
      <w:pPr>
        <w:spacing w:after="0" w:line="100" w:lineRule="atLeast"/>
        <w:ind w:left="5010"/>
        <w:rPr>
          <w:rFonts w:ascii="Times New Roman" w:eastAsia="Times New Roman" w:hAnsi="Times New Roman" w:cs="Times New Roman"/>
          <w:sz w:val="24"/>
          <w:szCs w:val="24"/>
        </w:rPr>
      </w:pPr>
      <w:r w:rsidRPr="00960D57">
        <w:rPr>
          <w:rFonts w:ascii="Times New Roman" w:eastAsia="Times New Roman" w:hAnsi="Times New Roman" w:cs="Times New Roman"/>
          <w:sz w:val="24"/>
          <w:szCs w:val="24"/>
        </w:rPr>
        <w:t>Phone</w:t>
      </w:r>
      <w:proofErr w:type="gramStart"/>
      <w:r w:rsidRPr="00960D57">
        <w:rPr>
          <w:rFonts w:ascii="Times New Roman" w:eastAsia="Times New Roman" w:hAnsi="Times New Roman" w:cs="Times New Roman"/>
          <w:sz w:val="24"/>
          <w:szCs w:val="24"/>
        </w:rPr>
        <w:t>:  (</w:t>
      </w:r>
      <w:proofErr w:type="gramEnd"/>
      <w:r w:rsidRPr="00960D57">
        <w:rPr>
          <w:rFonts w:ascii="Times New Roman" w:eastAsia="Times New Roman" w:hAnsi="Times New Roman" w:cs="Times New Roman"/>
          <w:sz w:val="24"/>
          <w:szCs w:val="24"/>
        </w:rPr>
        <w:t xml:space="preserve">913) 800-2021 </w:t>
      </w:r>
    </w:p>
    <w:p w14:paraId="7E089F71" w14:textId="77777777" w:rsidR="00960D57" w:rsidRPr="00960D57" w:rsidRDefault="00960D57" w:rsidP="00960D57">
      <w:pPr>
        <w:spacing w:after="0" w:line="100" w:lineRule="atLeast"/>
        <w:ind w:left="5010"/>
        <w:rPr>
          <w:rFonts w:ascii="Times New Roman" w:eastAsia="Times New Roman" w:hAnsi="Times New Roman" w:cs="Times New Roman"/>
          <w:sz w:val="24"/>
          <w:szCs w:val="24"/>
        </w:rPr>
      </w:pPr>
      <w:r w:rsidRPr="00960D57">
        <w:rPr>
          <w:rFonts w:ascii="Times New Roman" w:eastAsia="Times New Roman" w:hAnsi="Times New Roman" w:cs="Times New Roman"/>
          <w:sz w:val="24"/>
          <w:szCs w:val="24"/>
        </w:rPr>
        <w:t>Facsimile</w:t>
      </w:r>
      <w:proofErr w:type="gramStart"/>
      <w:r w:rsidRPr="00960D57">
        <w:rPr>
          <w:rFonts w:ascii="Times New Roman" w:eastAsia="Times New Roman" w:hAnsi="Times New Roman" w:cs="Times New Roman"/>
          <w:sz w:val="24"/>
          <w:szCs w:val="24"/>
        </w:rPr>
        <w:t>:  (</w:t>
      </w:r>
      <w:proofErr w:type="gramEnd"/>
      <w:r w:rsidRPr="00960D57">
        <w:rPr>
          <w:rFonts w:ascii="Times New Roman" w:eastAsia="Times New Roman" w:hAnsi="Times New Roman" w:cs="Times New Roman"/>
          <w:sz w:val="24"/>
          <w:szCs w:val="24"/>
        </w:rPr>
        <w:t xml:space="preserve">913) 257-5223 </w:t>
      </w:r>
    </w:p>
    <w:p w14:paraId="2BD9A957" w14:textId="77777777" w:rsidR="00960D57" w:rsidRPr="00960D57" w:rsidRDefault="00960D57" w:rsidP="00960D57">
      <w:pPr>
        <w:spacing w:after="0" w:line="100" w:lineRule="atLeast"/>
        <w:ind w:left="5010"/>
        <w:rPr>
          <w:rFonts w:ascii="Times New Roman" w:eastAsia="Times New Roman" w:hAnsi="Times New Roman" w:cs="Times New Roman"/>
          <w:sz w:val="24"/>
          <w:szCs w:val="24"/>
        </w:rPr>
      </w:pPr>
      <w:r w:rsidRPr="00960D57">
        <w:rPr>
          <w:rFonts w:ascii="Times New Roman" w:eastAsia="Times New Roman" w:hAnsi="Times New Roman" w:cs="Times New Roman"/>
          <w:sz w:val="24"/>
          <w:szCs w:val="24"/>
        </w:rPr>
        <w:t xml:space="preserve">dnoyce@mlg-defaultlaw.com </w:t>
      </w:r>
    </w:p>
    <w:p w14:paraId="584228AC" w14:textId="0CB22AF6" w:rsidR="00960D57" w:rsidRPr="00960D57" w:rsidRDefault="00960D57" w:rsidP="00960D57">
      <w:pPr>
        <w:spacing w:after="0" w:line="100" w:lineRule="atLeast"/>
        <w:ind w:left="5010"/>
        <w:rPr>
          <w:rFonts w:ascii="Times New Roman" w:eastAsia="Times New Roman" w:hAnsi="Times New Roman" w:cs="Times New Roman"/>
          <w:sz w:val="24"/>
          <w:szCs w:val="24"/>
        </w:rPr>
      </w:pPr>
      <w:r w:rsidRPr="00960D57">
        <w:rPr>
          <w:rFonts w:ascii="Times New Roman" w:eastAsia="Times New Roman" w:hAnsi="Times New Roman" w:cs="Times New Roman"/>
          <w:sz w:val="24"/>
          <w:szCs w:val="24"/>
        </w:rPr>
        <w:t xml:space="preserve">ATTORNEY FOR </w:t>
      </w:r>
      <w:r>
        <w:rPr>
          <w:rFonts w:ascii="Times New Roman" w:eastAsia="Times New Roman" w:hAnsi="Times New Roman" w:cs="Times New Roman"/>
          <w:sz w:val="24"/>
          <w:szCs w:val="24"/>
        </w:rPr>
        <w:t>PLAINTIFF</w:t>
      </w:r>
    </w:p>
    <w:p w14:paraId="6105BBE9" w14:textId="15F7AB51" w:rsidR="0063330C" w:rsidRPr="00960D57" w:rsidRDefault="0063330C" w:rsidP="00960D57">
      <w:pPr>
        <w:spacing w:after="0"/>
        <w:rPr>
          <w:rFonts w:ascii="Times New Roman" w:hAnsi="Times New Roman" w:cs="Times New Roman"/>
          <w:sz w:val="24"/>
          <w:szCs w:val="24"/>
        </w:rPr>
      </w:pPr>
    </w:p>
    <w:p w14:paraId="3406B475" w14:textId="2739F845" w:rsidR="00460C36" w:rsidRPr="00960D57" w:rsidRDefault="00960D57" w:rsidP="00460C36">
      <w:pPr>
        <w:pStyle w:val="Style"/>
        <w:spacing w:before="100" w:beforeAutospacing="1" w:line="240" w:lineRule="exact"/>
        <w:ind w:right="82"/>
        <w:jc w:val="center"/>
        <w:rPr>
          <w:b/>
          <w:color w:val="000002"/>
        </w:rPr>
      </w:pPr>
      <w:r>
        <w:rPr>
          <w:b/>
          <w:color w:val="000002"/>
        </w:rPr>
        <w:t>MARINOSCI LAW GROUP, P.C</w:t>
      </w:r>
      <w:bookmarkStart w:id="3" w:name="_GoBack"/>
      <w:bookmarkEnd w:id="3"/>
      <w:r w:rsidR="00460C36" w:rsidRPr="00960D57">
        <w:rPr>
          <w:b/>
          <w:color w:val="000002"/>
        </w:rPr>
        <w:t>. IS ATTEMPTING TO COLLECT A DEBT AND ANY INFORMATION WILL BE USED FOR THAT PURPOSE.</w:t>
      </w:r>
    </w:p>
    <w:p w14:paraId="0045CC0B" w14:textId="77777777" w:rsidR="00E00117" w:rsidRPr="00960D57" w:rsidRDefault="00E00117" w:rsidP="00460C36">
      <w:pPr>
        <w:pStyle w:val="Style"/>
        <w:spacing w:before="100" w:beforeAutospacing="1" w:line="240" w:lineRule="exact"/>
        <w:ind w:right="82"/>
        <w:jc w:val="center"/>
        <w:rPr>
          <w:b/>
          <w:color w:val="000002"/>
        </w:rPr>
      </w:pPr>
    </w:p>
    <w:p w14:paraId="10B165D1" w14:textId="77777777" w:rsidR="00FA0352" w:rsidRPr="00960D57" w:rsidRDefault="00FA0352" w:rsidP="00FA0352">
      <w:pPr>
        <w:spacing w:after="100" w:afterAutospacing="1"/>
        <w:ind w:left="720"/>
        <w:contextualSpacing/>
        <w:jc w:val="center"/>
        <w:rPr>
          <w:rFonts w:ascii="Times New Roman" w:eastAsia="Calibri" w:hAnsi="Times New Roman" w:cs="Times New Roman"/>
          <w:b/>
          <w:sz w:val="24"/>
          <w:szCs w:val="24"/>
          <w:u w:val="single"/>
        </w:rPr>
      </w:pPr>
    </w:p>
    <w:p w14:paraId="009BAFAA" w14:textId="77777777" w:rsidR="00FA0352" w:rsidRPr="00960D57" w:rsidRDefault="00FA0352" w:rsidP="00FA0352">
      <w:pPr>
        <w:spacing w:after="100" w:afterAutospacing="1"/>
        <w:ind w:left="720"/>
        <w:contextualSpacing/>
        <w:jc w:val="center"/>
        <w:rPr>
          <w:rFonts w:ascii="Times New Roman" w:eastAsia="Calibri" w:hAnsi="Times New Roman" w:cs="Times New Roman"/>
          <w:b/>
          <w:sz w:val="24"/>
          <w:szCs w:val="24"/>
          <w:u w:val="single"/>
        </w:rPr>
      </w:pPr>
    </w:p>
    <w:p w14:paraId="6FAEB918" w14:textId="77777777" w:rsidR="00D104AA" w:rsidRPr="00960D57" w:rsidRDefault="00D104AA" w:rsidP="00FA0352">
      <w:pPr>
        <w:spacing w:after="100" w:afterAutospacing="1"/>
        <w:ind w:left="720"/>
        <w:contextualSpacing/>
        <w:jc w:val="center"/>
        <w:rPr>
          <w:rFonts w:ascii="Times New Roman" w:eastAsia="Calibri" w:hAnsi="Times New Roman" w:cs="Times New Roman"/>
          <w:b/>
          <w:sz w:val="24"/>
          <w:szCs w:val="24"/>
          <w:u w:val="single"/>
        </w:rPr>
      </w:pPr>
    </w:p>
    <w:p w14:paraId="1CFFC3CA" w14:textId="77777777" w:rsidR="00FA0352" w:rsidRPr="00960D57" w:rsidRDefault="00FA0352" w:rsidP="00436C39">
      <w:pPr>
        <w:pStyle w:val="ListParagraph"/>
        <w:spacing w:after="100" w:afterAutospacing="1"/>
        <w:rPr>
          <w:rFonts w:ascii="Times New Roman" w:hAnsi="Times New Roman" w:cs="Times New Roman"/>
          <w:sz w:val="24"/>
          <w:szCs w:val="24"/>
        </w:rPr>
      </w:pPr>
    </w:p>
    <w:sectPr w:rsidR="00FA0352" w:rsidRPr="00960D57">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Noyce" w:date="2019-01-11T11:12:00Z" w:initials="DN">
    <w:p w14:paraId="1360FF06" w14:textId="546906ED" w:rsidR="00960D57" w:rsidRDefault="00960D57">
      <w:pPr>
        <w:pStyle w:val="CommentText"/>
      </w:pPr>
      <w:r>
        <w:rPr>
          <w:rStyle w:val="CommentReference"/>
        </w:rPr>
        <w:annotationRef/>
      </w:r>
      <w:r>
        <w:t>Courthouse sale description location from CA</w:t>
      </w:r>
    </w:p>
  </w:comment>
  <w:comment w:id="1" w:author="David Noyce" w:date="2019-01-11T11:12:00Z" w:initials="DN">
    <w:p w14:paraId="5C3B954D" w14:textId="196533A8" w:rsidR="00960D57" w:rsidRDefault="00960D57">
      <w:pPr>
        <w:pStyle w:val="CommentText"/>
      </w:pPr>
      <w:r>
        <w:rPr>
          <w:rStyle w:val="CommentReference"/>
        </w:rPr>
        <w:annotationRef/>
      </w:r>
      <w:r>
        <w:t>Sale date field</w:t>
      </w:r>
    </w:p>
  </w:comment>
  <w:comment w:id="2" w:author="David Noyce" w:date="2019-01-11T11:12:00Z" w:initials="DN">
    <w:p w14:paraId="5A7B6050" w14:textId="22131447" w:rsidR="00960D57" w:rsidRDefault="00960D57">
      <w:pPr>
        <w:pStyle w:val="CommentText"/>
      </w:pPr>
      <w:r>
        <w:rPr>
          <w:rStyle w:val="CommentReference"/>
        </w:rPr>
        <w:annotationRef/>
      </w:r>
      <w:r>
        <w:t>Sheriff info.  Probably just need to leave highlighted and manually enter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0FF06" w15:done="0"/>
  <w15:commentEx w15:paraId="5C3B954D" w15:done="0"/>
  <w15:commentEx w15:paraId="5A7B60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0FF06" w16cid:durableId="1FE2F88F"/>
  <w16cid:commentId w16cid:paraId="5C3B954D" w16cid:durableId="1FE2F8A4"/>
  <w16cid:commentId w16cid:paraId="5A7B6050" w16cid:durableId="1FE2F8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58B4D" w14:textId="77777777" w:rsidR="006322C6" w:rsidRDefault="006322C6" w:rsidP="0028724B">
      <w:pPr>
        <w:spacing w:after="0" w:line="240" w:lineRule="auto"/>
      </w:pPr>
      <w:r>
        <w:separator/>
      </w:r>
    </w:p>
  </w:endnote>
  <w:endnote w:type="continuationSeparator" w:id="0">
    <w:p w14:paraId="0D11A21A" w14:textId="77777777" w:rsidR="006322C6" w:rsidRDefault="006322C6" w:rsidP="00287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821369"/>
      <w:docPartObj>
        <w:docPartGallery w:val="Page Numbers (Bottom of Page)"/>
        <w:docPartUnique/>
      </w:docPartObj>
    </w:sdtPr>
    <w:sdtEndPr>
      <w:rPr>
        <w:noProof/>
        <w:sz w:val="14"/>
        <w:szCs w:val="14"/>
      </w:rPr>
    </w:sdtEndPr>
    <w:sdtContent>
      <w:p w14:paraId="0C509860" w14:textId="77777777" w:rsidR="006322C6" w:rsidRDefault="006322C6">
        <w:pPr>
          <w:pStyle w:val="Footer"/>
          <w:jc w:val="center"/>
          <w:rPr>
            <w:noProof/>
          </w:rPr>
        </w:pPr>
      </w:p>
      <w:p w14:paraId="0AF25373" w14:textId="77777777" w:rsidR="006322C6" w:rsidRPr="00F21608" w:rsidRDefault="00960D57">
        <w:pPr>
          <w:pStyle w:val="Footer"/>
          <w:jc w:val="center"/>
          <w:rPr>
            <w:sz w:val="14"/>
            <w:szCs w:val="14"/>
          </w:rPr>
        </w:pPr>
      </w:p>
    </w:sdtContent>
  </w:sdt>
  <w:p w14:paraId="0D781B94" w14:textId="77777777" w:rsidR="006322C6" w:rsidRDefault="00632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6ED88" w14:textId="77777777" w:rsidR="006322C6" w:rsidRDefault="006322C6" w:rsidP="0028724B">
      <w:pPr>
        <w:spacing w:after="0" w:line="240" w:lineRule="auto"/>
      </w:pPr>
      <w:r>
        <w:separator/>
      </w:r>
    </w:p>
  </w:footnote>
  <w:footnote w:type="continuationSeparator" w:id="0">
    <w:p w14:paraId="0BB2F950" w14:textId="77777777" w:rsidR="006322C6" w:rsidRDefault="006322C6" w:rsidP="00287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679D7"/>
    <w:multiLevelType w:val="hybridMultilevel"/>
    <w:tmpl w:val="B71AF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Noyce">
    <w15:presenceInfo w15:providerId="AD" w15:userId="S-1-5-21-109647705-2378419323-2169768560-8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A14"/>
    <w:rsid w:val="000838B2"/>
    <w:rsid w:val="000D6372"/>
    <w:rsid w:val="001571BE"/>
    <w:rsid w:val="001907DA"/>
    <w:rsid w:val="001D55B2"/>
    <w:rsid w:val="0021063A"/>
    <w:rsid w:val="00257B99"/>
    <w:rsid w:val="0028724B"/>
    <w:rsid w:val="002C4FD5"/>
    <w:rsid w:val="00374170"/>
    <w:rsid w:val="00382DD7"/>
    <w:rsid w:val="00394D0C"/>
    <w:rsid w:val="00436C39"/>
    <w:rsid w:val="00460C36"/>
    <w:rsid w:val="004702BA"/>
    <w:rsid w:val="00483482"/>
    <w:rsid w:val="004A2D3F"/>
    <w:rsid w:val="004D2D12"/>
    <w:rsid w:val="004E3CBF"/>
    <w:rsid w:val="00532A77"/>
    <w:rsid w:val="005344AC"/>
    <w:rsid w:val="0061162D"/>
    <w:rsid w:val="006322C6"/>
    <w:rsid w:val="0063330C"/>
    <w:rsid w:val="0067255D"/>
    <w:rsid w:val="006847C2"/>
    <w:rsid w:val="006A07A9"/>
    <w:rsid w:val="006C23CE"/>
    <w:rsid w:val="006C2901"/>
    <w:rsid w:val="0072346B"/>
    <w:rsid w:val="007534F2"/>
    <w:rsid w:val="00765AD9"/>
    <w:rsid w:val="008932F2"/>
    <w:rsid w:val="008E2BBC"/>
    <w:rsid w:val="008F65AD"/>
    <w:rsid w:val="00913957"/>
    <w:rsid w:val="00960D57"/>
    <w:rsid w:val="009A175D"/>
    <w:rsid w:val="009C309E"/>
    <w:rsid w:val="009C41BE"/>
    <w:rsid w:val="00A23C0B"/>
    <w:rsid w:val="00A66A04"/>
    <w:rsid w:val="00A81E96"/>
    <w:rsid w:val="00AC1331"/>
    <w:rsid w:val="00C30A0F"/>
    <w:rsid w:val="00C673D7"/>
    <w:rsid w:val="00C87ABD"/>
    <w:rsid w:val="00CB3C02"/>
    <w:rsid w:val="00CB4152"/>
    <w:rsid w:val="00D104AA"/>
    <w:rsid w:val="00D44C9A"/>
    <w:rsid w:val="00D8547F"/>
    <w:rsid w:val="00D94287"/>
    <w:rsid w:val="00DD3869"/>
    <w:rsid w:val="00E00117"/>
    <w:rsid w:val="00E62062"/>
    <w:rsid w:val="00E96BA7"/>
    <w:rsid w:val="00F21608"/>
    <w:rsid w:val="00F447AB"/>
    <w:rsid w:val="00F92CE5"/>
    <w:rsid w:val="00FA0352"/>
    <w:rsid w:val="00FE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478E5BF6"/>
  <w15:docId w15:val="{38E6C4EE-1D13-4C48-B610-902C24AD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FE6A1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2D3F"/>
    <w:pPr>
      <w:ind w:left="720"/>
      <w:contextualSpacing/>
    </w:pPr>
  </w:style>
  <w:style w:type="paragraph" w:styleId="Header">
    <w:name w:val="header"/>
    <w:basedOn w:val="Normal"/>
    <w:link w:val="HeaderChar"/>
    <w:uiPriority w:val="99"/>
    <w:unhideWhenUsed/>
    <w:rsid w:val="00287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24B"/>
  </w:style>
  <w:style w:type="paragraph" w:styleId="Footer">
    <w:name w:val="footer"/>
    <w:basedOn w:val="Normal"/>
    <w:link w:val="FooterChar"/>
    <w:uiPriority w:val="99"/>
    <w:unhideWhenUsed/>
    <w:rsid w:val="00287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24B"/>
  </w:style>
  <w:style w:type="paragraph" w:styleId="BalloonText">
    <w:name w:val="Balloon Text"/>
    <w:basedOn w:val="Normal"/>
    <w:link w:val="BalloonTextChar"/>
    <w:uiPriority w:val="99"/>
    <w:semiHidden/>
    <w:unhideWhenUsed/>
    <w:rsid w:val="00287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24B"/>
    <w:rPr>
      <w:rFonts w:ascii="Tahoma" w:hAnsi="Tahoma" w:cs="Tahoma"/>
      <w:sz w:val="16"/>
      <w:szCs w:val="16"/>
    </w:rPr>
  </w:style>
  <w:style w:type="character" w:styleId="PlaceholderText">
    <w:name w:val="Placeholder Text"/>
    <w:basedOn w:val="DefaultParagraphFont"/>
    <w:uiPriority w:val="99"/>
    <w:semiHidden/>
    <w:rsid w:val="006A07A9"/>
    <w:rPr>
      <w:color w:val="808080"/>
    </w:rPr>
  </w:style>
  <w:style w:type="character" w:styleId="CommentReference">
    <w:name w:val="annotation reference"/>
    <w:basedOn w:val="DefaultParagraphFont"/>
    <w:uiPriority w:val="99"/>
    <w:semiHidden/>
    <w:unhideWhenUsed/>
    <w:rsid w:val="00960D57"/>
    <w:rPr>
      <w:sz w:val="16"/>
      <w:szCs w:val="16"/>
    </w:rPr>
  </w:style>
  <w:style w:type="paragraph" w:styleId="CommentText">
    <w:name w:val="annotation text"/>
    <w:basedOn w:val="Normal"/>
    <w:link w:val="CommentTextChar"/>
    <w:uiPriority w:val="99"/>
    <w:semiHidden/>
    <w:unhideWhenUsed/>
    <w:rsid w:val="00960D57"/>
    <w:pPr>
      <w:spacing w:line="240" w:lineRule="auto"/>
    </w:pPr>
    <w:rPr>
      <w:sz w:val="20"/>
      <w:szCs w:val="20"/>
    </w:rPr>
  </w:style>
  <w:style w:type="character" w:customStyle="1" w:styleId="CommentTextChar">
    <w:name w:val="Comment Text Char"/>
    <w:basedOn w:val="DefaultParagraphFont"/>
    <w:link w:val="CommentText"/>
    <w:uiPriority w:val="99"/>
    <w:semiHidden/>
    <w:rsid w:val="00960D57"/>
    <w:rPr>
      <w:sz w:val="20"/>
      <w:szCs w:val="20"/>
    </w:rPr>
  </w:style>
  <w:style w:type="paragraph" w:styleId="CommentSubject">
    <w:name w:val="annotation subject"/>
    <w:basedOn w:val="CommentText"/>
    <w:next w:val="CommentText"/>
    <w:link w:val="CommentSubjectChar"/>
    <w:uiPriority w:val="99"/>
    <w:semiHidden/>
    <w:unhideWhenUsed/>
    <w:rsid w:val="00960D57"/>
    <w:rPr>
      <w:b/>
      <w:bCs/>
    </w:rPr>
  </w:style>
  <w:style w:type="character" w:customStyle="1" w:styleId="CommentSubjectChar">
    <w:name w:val="Comment Subject Char"/>
    <w:basedOn w:val="CommentTextChar"/>
    <w:link w:val="CommentSubject"/>
    <w:uiPriority w:val="99"/>
    <w:semiHidden/>
    <w:rsid w:val="00960D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6370">
      <w:bodyDiv w:val="1"/>
      <w:marLeft w:val="0"/>
      <w:marRight w:val="0"/>
      <w:marTop w:val="0"/>
      <w:marBottom w:val="0"/>
      <w:divBdr>
        <w:top w:val="none" w:sz="0" w:space="0" w:color="auto"/>
        <w:left w:val="none" w:sz="0" w:space="0" w:color="auto"/>
        <w:bottom w:val="none" w:sz="0" w:space="0" w:color="auto"/>
        <w:right w:val="none" w:sz="0" w:space="0" w:color="auto"/>
      </w:divBdr>
    </w:div>
    <w:div w:id="127279871">
      <w:bodyDiv w:val="1"/>
      <w:marLeft w:val="0"/>
      <w:marRight w:val="0"/>
      <w:marTop w:val="0"/>
      <w:marBottom w:val="0"/>
      <w:divBdr>
        <w:top w:val="none" w:sz="0" w:space="0" w:color="auto"/>
        <w:left w:val="none" w:sz="0" w:space="0" w:color="auto"/>
        <w:bottom w:val="none" w:sz="0" w:space="0" w:color="auto"/>
        <w:right w:val="none" w:sz="0" w:space="0" w:color="auto"/>
      </w:divBdr>
    </w:div>
    <w:div w:id="149636423">
      <w:bodyDiv w:val="1"/>
      <w:marLeft w:val="0"/>
      <w:marRight w:val="0"/>
      <w:marTop w:val="0"/>
      <w:marBottom w:val="0"/>
      <w:divBdr>
        <w:top w:val="none" w:sz="0" w:space="0" w:color="auto"/>
        <w:left w:val="none" w:sz="0" w:space="0" w:color="auto"/>
        <w:bottom w:val="none" w:sz="0" w:space="0" w:color="auto"/>
        <w:right w:val="none" w:sz="0" w:space="0" w:color="auto"/>
      </w:divBdr>
    </w:div>
    <w:div w:id="229586357">
      <w:bodyDiv w:val="1"/>
      <w:marLeft w:val="0"/>
      <w:marRight w:val="0"/>
      <w:marTop w:val="0"/>
      <w:marBottom w:val="0"/>
      <w:divBdr>
        <w:top w:val="none" w:sz="0" w:space="0" w:color="auto"/>
        <w:left w:val="none" w:sz="0" w:space="0" w:color="auto"/>
        <w:bottom w:val="none" w:sz="0" w:space="0" w:color="auto"/>
        <w:right w:val="none" w:sz="0" w:space="0" w:color="auto"/>
      </w:divBdr>
    </w:div>
    <w:div w:id="507066389">
      <w:bodyDiv w:val="1"/>
      <w:marLeft w:val="0"/>
      <w:marRight w:val="0"/>
      <w:marTop w:val="0"/>
      <w:marBottom w:val="0"/>
      <w:divBdr>
        <w:top w:val="none" w:sz="0" w:space="0" w:color="auto"/>
        <w:left w:val="none" w:sz="0" w:space="0" w:color="auto"/>
        <w:bottom w:val="none" w:sz="0" w:space="0" w:color="auto"/>
        <w:right w:val="none" w:sz="0" w:space="0" w:color="auto"/>
      </w:divBdr>
    </w:div>
    <w:div w:id="744717960">
      <w:bodyDiv w:val="1"/>
      <w:marLeft w:val="0"/>
      <w:marRight w:val="0"/>
      <w:marTop w:val="0"/>
      <w:marBottom w:val="0"/>
      <w:divBdr>
        <w:top w:val="none" w:sz="0" w:space="0" w:color="auto"/>
        <w:left w:val="none" w:sz="0" w:space="0" w:color="auto"/>
        <w:bottom w:val="none" w:sz="0" w:space="0" w:color="auto"/>
        <w:right w:val="none" w:sz="0" w:space="0" w:color="auto"/>
      </w:divBdr>
    </w:div>
    <w:div w:id="817920319">
      <w:bodyDiv w:val="1"/>
      <w:marLeft w:val="0"/>
      <w:marRight w:val="0"/>
      <w:marTop w:val="0"/>
      <w:marBottom w:val="0"/>
      <w:divBdr>
        <w:top w:val="none" w:sz="0" w:space="0" w:color="auto"/>
        <w:left w:val="none" w:sz="0" w:space="0" w:color="auto"/>
        <w:bottom w:val="none" w:sz="0" w:space="0" w:color="auto"/>
        <w:right w:val="none" w:sz="0" w:space="0" w:color="auto"/>
      </w:divBdr>
    </w:div>
    <w:div w:id="1179730551">
      <w:bodyDiv w:val="1"/>
      <w:marLeft w:val="0"/>
      <w:marRight w:val="0"/>
      <w:marTop w:val="0"/>
      <w:marBottom w:val="0"/>
      <w:divBdr>
        <w:top w:val="none" w:sz="0" w:space="0" w:color="auto"/>
        <w:left w:val="none" w:sz="0" w:space="0" w:color="auto"/>
        <w:bottom w:val="none" w:sz="0" w:space="0" w:color="auto"/>
        <w:right w:val="none" w:sz="0" w:space="0" w:color="auto"/>
      </w:divBdr>
    </w:div>
    <w:div w:id="1245719224">
      <w:bodyDiv w:val="1"/>
      <w:marLeft w:val="0"/>
      <w:marRight w:val="0"/>
      <w:marTop w:val="0"/>
      <w:marBottom w:val="0"/>
      <w:divBdr>
        <w:top w:val="none" w:sz="0" w:space="0" w:color="auto"/>
        <w:left w:val="none" w:sz="0" w:space="0" w:color="auto"/>
        <w:bottom w:val="none" w:sz="0" w:space="0" w:color="auto"/>
        <w:right w:val="none" w:sz="0" w:space="0" w:color="auto"/>
      </w:divBdr>
    </w:div>
    <w:div w:id="1559242747">
      <w:bodyDiv w:val="1"/>
      <w:marLeft w:val="0"/>
      <w:marRight w:val="0"/>
      <w:marTop w:val="0"/>
      <w:marBottom w:val="0"/>
      <w:divBdr>
        <w:top w:val="none" w:sz="0" w:space="0" w:color="auto"/>
        <w:left w:val="none" w:sz="0" w:space="0" w:color="auto"/>
        <w:bottom w:val="none" w:sz="0" w:space="0" w:color="auto"/>
        <w:right w:val="none" w:sz="0" w:space="0" w:color="auto"/>
      </w:divBdr>
    </w:div>
    <w:div w:id="1665473702">
      <w:bodyDiv w:val="1"/>
      <w:marLeft w:val="0"/>
      <w:marRight w:val="0"/>
      <w:marTop w:val="0"/>
      <w:marBottom w:val="0"/>
      <w:divBdr>
        <w:top w:val="none" w:sz="0" w:space="0" w:color="auto"/>
        <w:left w:val="none" w:sz="0" w:space="0" w:color="auto"/>
        <w:bottom w:val="none" w:sz="0" w:space="0" w:color="auto"/>
        <w:right w:val="none" w:sz="0" w:space="0" w:color="auto"/>
      </w:divBdr>
    </w:div>
    <w:div w:id="1665936038">
      <w:bodyDiv w:val="1"/>
      <w:marLeft w:val="0"/>
      <w:marRight w:val="0"/>
      <w:marTop w:val="0"/>
      <w:marBottom w:val="0"/>
      <w:divBdr>
        <w:top w:val="none" w:sz="0" w:space="0" w:color="auto"/>
        <w:left w:val="none" w:sz="0" w:space="0" w:color="auto"/>
        <w:bottom w:val="none" w:sz="0" w:space="0" w:color="auto"/>
        <w:right w:val="none" w:sz="0" w:space="0" w:color="auto"/>
      </w:divBdr>
    </w:div>
    <w:div w:id="1827891970">
      <w:bodyDiv w:val="1"/>
      <w:marLeft w:val="0"/>
      <w:marRight w:val="0"/>
      <w:marTop w:val="0"/>
      <w:marBottom w:val="0"/>
      <w:divBdr>
        <w:top w:val="none" w:sz="0" w:space="0" w:color="auto"/>
        <w:left w:val="none" w:sz="0" w:space="0" w:color="auto"/>
        <w:bottom w:val="none" w:sz="0" w:space="0" w:color="auto"/>
        <w:right w:val="none" w:sz="0" w:space="0" w:color="auto"/>
      </w:divBdr>
    </w:div>
    <w:div w:id="1889337373">
      <w:bodyDiv w:val="1"/>
      <w:marLeft w:val="0"/>
      <w:marRight w:val="0"/>
      <w:marTop w:val="0"/>
      <w:marBottom w:val="0"/>
      <w:divBdr>
        <w:top w:val="none" w:sz="0" w:space="0" w:color="auto"/>
        <w:left w:val="none" w:sz="0" w:space="0" w:color="auto"/>
        <w:bottom w:val="none" w:sz="0" w:space="0" w:color="auto"/>
        <w:right w:val="none" w:sz="0" w:space="0" w:color="auto"/>
      </w:divBdr>
    </w:div>
    <w:div w:id="202685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Cardwell</dc:creator>
  <cp:lastModifiedBy>David Noyce</cp:lastModifiedBy>
  <cp:revision>2</cp:revision>
  <cp:lastPrinted>2013-07-29T18:01:00Z</cp:lastPrinted>
  <dcterms:created xsi:type="dcterms:W3CDTF">2019-01-11T17:14:00Z</dcterms:created>
  <dcterms:modified xsi:type="dcterms:W3CDTF">2019-01-11T17:14:00Z</dcterms:modified>
</cp:coreProperties>
</file>