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 code</w:t>
            </w:r>
          </w:p>
        </w:tc>
        <w:tc>
          <w:tcPr>
            <w:tcW w:type="dxa" w:w="1728"/>
          </w:tcPr>
          <w:p>
            <w:r>
              <w:t>territory name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T014</w:t>
            </w:r>
          </w:p>
        </w:tc>
        <w:tc>
          <w:tcPr>
            <w:tcW w:type="dxa" w:w="1728"/>
          </w:tcPr>
          <w:p>
            <w:r>
              <w:t>Bhusawal Zone 14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T042</w:t>
            </w:r>
          </w:p>
        </w:tc>
        <w:tc>
          <w:tcPr>
            <w:tcW w:type="dxa" w:w="1728"/>
          </w:tcPr>
          <w:p>
            <w:r>
              <w:t>Satna Zone 42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Kishanganj Zone 9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Gudivada Zone 5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Kolhapur Zone 3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T008</w:t>
            </w:r>
          </w:p>
        </w:tc>
        <w:tc>
          <w:tcPr>
            <w:tcW w:type="dxa" w:w="1728"/>
          </w:tcPr>
          <w:p>
            <w:r>
              <w:t>Muzaffarpur Zone 8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T044</w:t>
            </w:r>
          </w:p>
        </w:tc>
        <w:tc>
          <w:tcPr>
            <w:tcW w:type="dxa" w:w="1728"/>
          </w:tcPr>
          <w:p>
            <w:r>
              <w:t>Rajpur Sonarpur Zone 44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T021</w:t>
            </w:r>
          </w:p>
        </w:tc>
        <w:tc>
          <w:tcPr>
            <w:tcW w:type="dxa" w:w="1728"/>
          </w:tcPr>
          <w:p>
            <w:r>
              <w:t>Varanasi Zone 21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T024</w:t>
            </w:r>
          </w:p>
        </w:tc>
        <w:tc>
          <w:tcPr>
            <w:tcW w:type="dxa" w:w="1728"/>
          </w:tcPr>
          <w:p>
            <w:r>
              <w:t>Suryapet Zone 24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T020</w:t>
            </w:r>
          </w:p>
        </w:tc>
        <w:tc>
          <w:tcPr>
            <w:tcW w:type="dxa" w:w="1728"/>
          </w:tcPr>
          <w:p>
            <w:r>
              <w:t>Mahbubnagar Zone 20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T012</w:t>
            </w:r>
          </w:p>
        </w:tc>
        <w:tc>
          <w:tcPr>
            <w:tcW w:type="dxa" w:w="1728"/>
          </w:tcPr>
          <w:p>
            <w:r>
              <w:t>Giridih Zone 12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T001</w:t>
            </w:r>
          </w:p>
        </w:tc>
        <w:tc>
          <w:tcPr>
            <w:tcW w:type="dxa" w:w="1728"/>
          </w:tcPr>
          <w:p>
            <w:r>
              <w:t>Nagpur Zone 1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