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1A" w:rsidRPr="000F7987" w:rsidRDefault="000F7987" w:rsidP="004B38E6">
      <w:pPr>
        <w:pStyle w:val="Title"/>
        <w:rPr>
          <w:rFonts w:ascii="Intel Clear Pro" w:hAnsi="Intel Clear Pro" w:cs="Intel Clear Pro"/>
        </w:rPr>
      </w:pPr>
      <w:r>
        <w:rPr>
          <w:rFonts w:ascii="Intel Clear Pro" w:hAnsi="Intel Clear Pro" w:cs="Intel Clear Pro"/>
        </w:rPr>
        <w:t>Mt Wilson Core/Util Organization</w:t>
      </w:r>
    </w:p>
    <w:p w:rsidR="00F017B1" w:rsidRDefault="00F017B1" w:rsidP="00F017B1">
      <w:pPr>
        <w:pStyle w:val="Heading1"/>
      </w:pPr>
      <w:r>
        <w:t>Background</w:t>
      </w:r>
    </w:p>
    <w:p w:rsidR="00DA7774" w:rsidRDefault="000F7987" w:rsidP="00D66684">
      <w:r>
        <w:t>The Mt Wilson Core/Util projects provide reusable infrastructure and common features to multiple applications including Mt Wilson, Trust Agent, Trust Director, and KMS.</w:t>
      </w:r>
    </w:p>
    <w:p w:rsidR="001B1F35" w:rsidRDefault="001B1F35" w:rsidP="001B1F35">
      <w:pPr>
        <w:pStyle w:val="Heading1"/>
      </w:pPr>
      <w:r>
        <w:t>Architecture</w:t>
      </w:r>
    </w:p>
    <w:p w:rsidR="000F7987" w:rsidRPr="000F7987" w:rsidRDefault="000F7987" w:rsidP="000F7987">
      <w:pPr>
        <w:pStyle w:val="Heading2"/>
      </w:pPr>
      <w:r>
        <w:t>Utilities</w:t>
      </w:r>
    </w:p>
    <w:p w:rsidR="00727577" w:rsidRDefault="000F7987" w:rsidP="00727577">
      <w:r>
        <w:t xml:space="preserve">The “util” folder contains a variety of utility projects. Typically these projects either wrap an existing API (either Java built-in or external open source) with convenience methods, or they define a new API for a given purpose. </w:t>
      </w:r>
    </w:p>
    <w:p w:rsidR="000F7987" w:rsidRDefault="000F7987" w:rsidP="00727577">
      <w:r>
        <w:t>Projects in the “util” folder may depend ONLY on Java built-in APIs, external open source projects</w:t>
      </w:r>
      <w:r w:rsidR="002E3C11">
        <w:t xml:space="preserve"> with an approved license</w:t>
      </w:r>
      <w:r>
        <w:t>, or other projects in the “util” folder. Specifically, projects in the “util” folder may NOT depend on projects in the “core” folder.</w:t>
      </w:r>
    </w:p>
    <w:p w:rsidR="002E3C11" w:rsidRDefault="002E3C11" w:rsidP="00727577">
      <w:r>
        <w:t>Projects in the “util” folder have a Maven groupId of “com.intel.mtwilson.util”</w:t>
      </w:r>
    </w:p>
    <w:p w:rsidR="000F7987" w:rsidRDefault="000F7987" w:rsidP="000F7987">
      <w:pPr>
        <w:pStyle w:val="Heading2"/>
      </w:pPr>
      <w:r>
        <w:t>Core Features</w:t>
      </w:r>
    </w:p>
    <w:p w:rsidR="000F7987" w:rsidRDefault="000F7987" w:rsidP="00727577">
      <w:r>
        <w:t xml:space="preserve">The “features” folder contains reusable code including infrastructure code such as the “launcher” and “configuration” projects. </w:t>
      </w:r>
    </w:p>
    <w:p w:rsidR="002E3C11" w:rsidRDefault="002E3C11" w:rsidP="00727577">
      <w:r>
        <w:t xml:space="preserve">Projects in the “features” folder may depend ONLY on Java built-in APIs, external open source projects with an approved license, projects in the “util” folder, or other projects in the “features” folder. </w:t>
      </w:r>
    </w:p>
    <w:p w:rsidR="005F13F2" w:rsidRDefault="002E3C11" w:rsidP="00727577">
      <w:r>
        <w:t>Projects in the “features” folder have a Maven groupId of “com.intel.mtwilson.core”</w:t>
      </w:r>
    </w:p>
    <w:p w:rsidR="00D918B7" w:rsidRDefault="00D918B7" w:rsidP="00D918B7">
      <w:pPr>
        <w:pStyle w:val="Heading2"/>
      </w:pPr>
      <w:r>
        <w:t>Versioning &amp; Deploying</w:t>
      </w:r>
    </w:p>
    <w:p w:rsidR="00D918B7" w:rsidRPr="00D918B7" w:rsidRDefault="00D918B7" w:rsidP="00D918B7">
      <w:r>
        <w:t xml:space="preserve">All projects in core/util have the same version number. The entire library is released together. When released, the artifacts are uploaded to a Maven repository so they will be available for inclusion in applications. </w:t>
      </w:r>
      <w:r w:rsidR="00CF741F">
        <w:t xml:space="preserve">Any further changes to core/util projects must be done in a new development branch and when ready to release the version number would be incremented in accordance with the semantic versioning strategy (major, minor, patch). </w:t>
      </w:r>
      <w:bookmarkStart w:id="0" w:name="_GoBack"/>
      <w:bookmarkEnd w:id="0"/>
    </w:p>
    <w:p w:rsidR="005F13F2" w:rsidRDefault="005F13F2" w:rsidP="00727577"/>
    <w:p w:rsidR="00BF76C6" w:rsidRDefault="00BF76C6" w:rsidP="00BF76C6">
      <w:pPr>
        <w:pStyle w:val="Heading1"/>
      </w:pPr>
      <w:r>
        <w:lastRenderedPageBreak/>
        <w:t>Operation</w:t>
      </w:r>
    </w:p>
    <w:p w:rsidR="005E4EB8" w:rsidRDefault="000F7987" w:rsidP="001B1F35">
      <w:r>
        <w:t xml:space="preserve">Projects from Mt Wilson Core/Util are included individually into an application. </w:t>
      </w:r>
    </w:p>
    <w:p w:rsidR="00643095" w:rsidRPr="001B3647" w:rsidRDefault="00643095" w:rsidP="004B38E6"/>
    <w:sectPr w:rsidR="00643095" w:rsidRPr="001B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Neo Sans Intel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 Pro">
    <w:panose1 w:val="020B0804020202060201"/>
    <w:charset w:val="00"/>
    <w:family w:val="swiss"/>
    <w:pitch w:val="variable"/>
    <w:sig w:usb0="A100067F" w:usb1="000060FB" w:usb2="00000028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6C6"/>
    <w:multiLevelType w:val="hybridMultilevel"/>
    <w:tmpl w:val="0904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4612C"/>
    <w:multiLevelType w:val="hybridMultilevel"/>
    <w:tmpl w:val="B994D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90057"/>
    <w:multiLevelType w:val="hybridMultilevel"/>
    <w:tmpl w:val="2E1E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A0E26"/>
    <w:multiLevelType w:val="hybridMultilevel"/>
    <w:tmpl w:val="E716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63727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923DC"/>
    <w:multiLevelType w:val="hybridMultilevel"/>
    <w:tmpl w:val="8D7E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33080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07B9F"/>
    <w:multiLevelType w:val="hybridMultilevel"/>
    <w:tmpl w:val="61F6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7180D"/>
    <w:multiLevelType w:val="hybridMultilevel"/>
    <w:tmpl w:val="67164C3E"/>
    <w:lvl w:ilvl="0" w:tplc="9E40750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61633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25964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23F89"/>
    <w:multiLevelType w:val="hybridMultilevel"/>
    <w:tmpl w:val="BB16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254B2"/>
    <w:multiLevelType w:val="hybridMultilevel"/>
    <w:tmpl w:val="B156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618C2"/>
    <w:multiLevelType w:val="hybridMultilevel"/>
    <w:tmpl w:val="670E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B2FD9"/>
    <w:multiLevelType w:val="hybridMultilevel"/>
    <w:tmpl w:val="AF3AC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019DC"/>
    <w:multiLevelType w:val="hybridMultilevel"/>
    <w:tmpl w:val="F91C55DA"/>
    <w:lvl w:ilvl="0" w:tplc="62746A7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7320E"/>
    <w:multiLevelType w:val="hybridMultilevel"/>
    <w:tmpl w:val="EF146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73C48"/>
    <w:multiLevelType w:val="hybridMultilevel"/>
    <w:tmpl w:val="BEFE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F50FA"/>
    <w:multiLevelType w:val="hybridMultilevel"/>
    <w:tmpl w:val="2CAE9AEA"/>
    <w:lvl w:ilvl="0" w:tplc="479EE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D68A9"/>
    <w:multiLevelType w:val="hybridMultilevel"/>
    <w:tmpl w:val="20E2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366324"/>
    <w:multiLevelType w:val="hybridMultilevel"/>
    <w:tmpl w:val="089E0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428A9"/>
    <w:multiLevelType w:val="hybridMultilevel"/>
    <w:tmpl w:val="1CC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93CAE"/>
    <w:multiLevelType w:val="hybridMultilevel"/>
    <w:tmpl w:val="A47807E6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1170F"/>
    <w:multiLevelType w:val="hybridMultilevel"/>
    <w:tmpl w:val="FDA8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66A68"/>
    <w:multiLevelType w:val="hybridMultilevel"/>
    <w:tmpl w:val="1A0ECA82"/>
    <w:lvl w:ilvl="0" w:tplc="E0E2EDA2">
      <w:numFmt w:val="bullet"/>
      <w:lvlText w:val="-"/>
      <w:lvlJc w:val="left"/>
      <w:pPr>
        <w:ind w:left="1080" w:hanging="720"/>
      </w:pPr>
      <w:rPr>
        <w:rFonts w:ascii="Intel Clear" w:eastAsiaTheme="minorHAnsi" w:hAnsi="Intel Cle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47258A"/>
    <w:multiLevelType w:val="hybridMultilevel"/>
    <w:tmpl w:val="6A82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93419"/>
    <w:multiLevelType w:val="hybridMultilevel"/>
    <w:tmpl w:val="79728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D747AE"/>
    <w:multiLevelType w:val="hybridMultilevel"/>
    <w:tmpl w:val="4F9CA230"/>
    <w:lvl w:ilvl="0" w:tplc="72DE519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464D9C"/>
    <w:multiLevelType w:val="hybridMultilevel"/>
    <w:tmpl w:val="FE46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1D473C"/>
    <w:multiLevelType w:val="hybridMultilevel"/>
    <w:tmpl w:val="43104AC4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BB1A10"/>
    <w:multiLevelType w:val="hybridMultilevel"/>
    <w:tmpl w:val="C886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C07D1"/>
    <w:multiLevelType w:val="hybridMultilevel"/>
    <w:tmpl w:val="11E6EBEC"/>
    <w:lvl w:ilvl="0" w:tplc="53DA5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3C35DA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232AF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26"/>
  </w:num>
  <w:num w:numId="5">
    <w:abstractNumId w:val="15"/>
  </w:num>
  <w:num w:numId="6">
    <w:abstractNumId w:val="30"/>
  </w:num>
  <w:num w:numId="7">
    <w:abstractNumId w:val="28"/>
  </w:num>
  <w:num w:numId="8">
    <w:abstractNumId w:val="10"/>
  </w:num>
  <w:num w:numId="9">
    <w:abstractNumId w:val="9"/>
  </w:num>
  <w:num w:numId="10">
    <w:abstractNumId w:val="5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5"/>
  </w:num>
  <w:num w:numId="15">
    <w:abstractNumId w:val="19"/>
  </w:num>
  <w:num w:numId="16">
    <w:abstractNumId w:val="1"/>
  </w:num>
  <w:num w:numId="17">
    <w:abstractNumId w:val="22"/>
  </w:num>
  <w:num w:numId="18">
    <w:abstractNumId w:val="11"/>
  </w:num>
  <w:num w:numId="19">
    <w:abstractNumId w:val="21"/>
  </w:num>
  <w:num w:numId="20">
    <w:abstractNumId w:val="6"/>
  </w:num>
  <w:num w:numId="21">
    <w:abstractNumId w:val="0"/>
  </w:num>
  <w:num w:numId="22">
    <w:abstractNumId w:val="7"/>
  </w:num>
  <w:num w:numId="23">
    <w:abstractNumId w:val="2"/>
  </w:num>
  <w:num w:numId="24">
    <w:abstractNumId w:val="33"/>
  </w:num>
  <w:num w:numId="25">
    <w:abstractNumId w:val="4"/>
  </w:num>
  <w:num w:numId="26">
    <w:abstractNumId w:val="31"/>
  </w:num>
  <w:num w:numId="27">
    <w:abstractNumId w:val="20"/>
  </w:num>
  <w:num w:numId="28">
    <w:abstractNumId w:val="3"/>
  </w:num>
  <w:num w:numId="29">
    <w:abstractNumId w:val="27"/>
  </w:num>
  <w:num w:numId="30">
    <w:abstractNumId w:val="29"/>
  </w:num>
  <w:num w:numId="31">
    <w:abstractNumId w:val="16"/>
  </w:num>
  <w:num w:numId="32">
    <w:abstractNumId w:val="17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F4"/>
    <w:rsid w:val="000073C9"/>
    <w:rsid w:val="00013A13"/>
    <w:rsid w:val="0002037D"/>
    <w:rsid w:val="00020C17"/>
    <w:rsid w:val="00021EB7"/>
    <w:rsid w:val="00021F9A"/>
    <w:rsid w:val="0003099D"/>
    <w:rsid w:val="000344A0"/>
    <w:rsid w:val="00041130"/>
    <w:rsid w:val="0005169F"/>
    <w:rsid w:val="0005482E"/>
    <w:rsid w:val="00074A0F"/>
    <w:rsid w:val="00075DC2"/>
    <w:rsid w:val="00076F05"/>
    <w:rsid w:val="00080885"/>
    <w:rsid w:val="000A240D"/>
    <w:rsid w:val="000A4BF8"/>
    <w:rsid w:val="000B0398"/>
    <w:rsid w:val="000C1534"/>
    <w:rsid w:val="000C310E"/>
    <w:rsid w:val="000C497D"/>
    <w:rsid w:val="000E2299"/>
    <w:rsid w:val="000E2DEF"/>
    <w:rsid w:val="000E4726"/>
    <w:rsid w:val="000E7464"/>
    <w:rsid w:val="000F7987"/>
    <w:rsid w:val="000F7D3E"/>
    <w:rsid w:val="000F7D88"/>
    <w:rsid w:val="00100C48"/>
    <w:rsid w:val="001013F5"/>
    <w:rsid w:val="001022D5"/>
    <w:rsid w:val="0011152A"/>
    <w:rsid w:val="001166DC"/>
    <w:rsid w:val="00123BC0"/>
    <w:rsid w:val="00125D03"/>
    <w:rsid w:val="00140F03"/>
    <w:rsid w:val="0014372D"/>
    <w:rsid w:val="00145A91"/>
    <w:rsid w:val="0014643D"/>
    <w:rsid w:val="00156BA9"/>
    <w:rsid w:val="00156C41"/>
    <w:rsid w:val="00162111"/>
    <w:rsid w:val="00182E33"/>
    <w:rsid w:val="00191F97"/>
    <w:rsid w:val="00196136"/>
    <w:rsid w:val="00197A96"/>
    <w:rsid w:val="00197E8A"/>
    <w:rsid w:val="001B1108"/>
    <w:rsid w:val="001B1F35"/>
    <w:rsid w:val="001B3647"/>
    <w:rsid w:val="001B55E1"/>
    <w:rsid w:val="001B657D"/>
    <w:rsid w:val="001B6724"/>
    <w:rsid w:val="001C2FCF"/>
    <w:rsid w:val="001D0A44"/>
    <w:rsid w:val="001D61A7"/>
    <w:rsid w:val="001E09FF"/>
    <w:rsid w:val="001E1A38"/>
    <w:rsid w:val="001E4740"/>
    <w:rsid w:val="001F399C"/>
    <w:rsid w:val="001F419E"/>
    <w:rsid w:val="00203A0A"/>
    <w:rsid w:val="00212679"/>
    <w:rsid w:val="00213960"/>
    <w:rsid w:val="00216484"/>
    <w:rsid w:val="00220694"/>
    <w:rsid w:val="00222153"/>
    <w:rsid w:val="002232DE"/>
    <w:rsid w:val="00223AC1"/>
    <w:rsid w:val="00226D4A"/>
    <w:rsid w:val="00231399"/>
    <w:rsid w:val="002358F1"/>
    <w:rsid w:val="00236A6A"/>
    <w:rsid w:val="00253F37"/>
    <w:rsid w:val="00255DBF"/>
    <w:rsid w:val="002659B3"/>
    <w:rsid w:val="002707ED"/>
    <w:rsid w:val="002740FB"/>
    <w:rsid w:val="00281534"/>
    <w:rsid w:val="002900BF"/>
    <w:rsid w:val="00296C74"/>
    <w:rsid w:val="002A173E"/>
    <w:rsid w:val="002A3ECB"/>
    <w:rsid w:val="002C4792"/>
    <w:rsid w:val="002C6522"/>
    <w:rsid w:val="002C7521"/>
    <w:rsid w:val="002D3BE7"/>
    <w:rsid w:val="002D782C"/>
    <w:rsid w:val="002E0C30"/>
    <w:rsid w:val="002E2EF4"/>
    <w:rsid w:val="002E3C11"/>
    <w:rsid w:val="002E6073"/>
    <w:rsid w:val="00321E7A"/>
    <w:rsid w:val="00326BFD"/>
    <w:rsid w:val="00330E37"/>
    <w:rsid w:val="003438D2"/>
    <w:rsid w:val="00346215"/>
    <w:rsid w:val="00354E71"/>
    <w:rsid w:val="00355B2D"/>
    <w:rsid w:val="00361B1B"/>
    <w:rsid w:val="00371E0A"/>
    <w:rsid w:val="00383327"/>
    <w:rsid w:val="00387B06"/>
    <w:rsid w:val="00394880"/>
    <w:rsid w:val="003A1B16"/>
    <w:rsid w:val="003A3125"/>
    <w:rsid w:val="003A558A"/>
    <w:rsid w:val="003A7916"/>
    <w:rsid w:val="003B3673"/>
    <w:rsid w:val="003B7527"/>
    <w:rsid w:val="003C0102"/>
    <w:rsid w:val="003C2F19"/>
    <w:rsid w:val="003C7F0C"/>
    <w:rsid w:val="003D2378"/>
    <w:rsid w:val="003E160C"/>
    <w:rsid w:val="003E5667"/>
    <w:rsid w:val="003E6BFA"/>
    <w:rsid w:val="003F6FF0"/>
    <w:rsid w:val="00405FF8"/>
    <w:rsid w:val="00407907"/>
    <w:rsid w:val="00412B4A"/>
    <w:rsid w:val="00421BBA"/>
    <w:rsid w:val="00421E28"/>
    <w:rsid w:val="00443791"/>
    <w:rsid w:val="00450D39"/>
    <w:rsid w:val="00454B94"/>
    <w:rsid w:val="00461F59"/>
    <w:rsid w:val="004677A6"/>
    <w:rsid w:val="00467A01"/>
    <w:rsid w:val="00487204"/>
    <w:rsid w:val="00487996"/>
    <w:rsid w:val="0049319B"/>
    <w:rsid w:val="004A339A"/>
    <w:rsid w:val="004A7765"/>
    <w:rsid w:val="004B38E6"/>
    <w:rsid w:val="004B475C"/>
    <w:rsid w:val="004C0D07"/>
    <w:rsid w:val="004C42BC"/>
    <w:rsid w:val="004D100A"/>
    <w:rsid w:val="004D35D0"/>
    <w:rsid w:val="004D4141"/>
    <w:rsid w:val="004D56BE"/>
    <w:rsid w:val="004D6209"/>
    <w:rsid w:val="004D7B46"/>
    <w:rsid w:val="004E186E"/>
    <w:rsid w:val="004E2545"/>
    <w:rsid w:val="004E403E"/>
    <w:rsid w:val="004F42FF"/>
    <w:rsid w:val="004F5B87"/>
    <w:rsid w:val="005054A7"/>
    <w:rsid w:val="00517AD9"/>
    <w:rsid w:val="00547521"/>
    <w:rsid w:val="00560872"/>
    <w:rsid w:val="00576AFE"/>
    <w:rsid w:val="00585DB8"/>
    <w:rsid w:val="005D2954"/>
    <w:rsid w:val="005E4A3D"/>
    <w:rsid w:val="005E4EB8"/>
    <w:rsid w:val="005E5982"/>
    <w:rsid w:val="005F13F2"/>
    <w:rsid w:val="005F2854"/>
    <w:rsid w:val="005F6CD7"/>
    <w:rsid w:val="00611799"/>
    <w:rsid w:val="00622972"/>
    <w:rsid w:val="006236A1"/>
    <w:rsid w:val="00632AB4"/>
    <w:rsid w:val="00633B3B"/>
    <w:rsid w:val="00634631"/>
    <w:rsid w:val="00643095"/>
    <w:rsid w:val="006541D1"/>
    <w:rsid w:val="00667912"/>
    <w:rsid w:val="006704A4"/>
    <w:rsid w:val="00672CEE"/>
    <w:rsid w:val="00677FCE"/>
    <w:rsid w:val="00683A2E"/>
    <w:rsid w:val="00684002"/>
    <w:rsid w:val="006918C7"/>
    <w:rsid w:val="00692CC5"/>
    <w:rsid w:val="00694FE5"/>
    <w:rsid w:val="006A20A5"/>
    <w:rsid w:val="006A31B4"/>
    <w:rsid w:val="006A3DD2"/>
    <w:rsid w:val="006B2350"/>
    <w:rsid w:val="006B25C7"/>
    <w:rsid w:val="006B6C79"/>
    <w:rsid w:val="006C101A"/>
    <w:rsid w:val="006C2803"/>
    <w:rsid w:val="006D6649"/>
    <w:rsid w:val="006E7880"/>
    <w:rsid w:val="007013BF"/>
    <w:rsid w:val="00703A40"/>
    <w:rsid w:val="0071198E"/>
    <w:rsid w:val="00716F44"/>
    <w:rsid w:val="007231BE"/>
    <w:rsid w:val="007252A3"/>
    <w:rsid w:val="00727577"/>
    <w:rsid w:val="00730DC6"/>
    <w:rsid w:val="0074441F"/>
    <w:rsid w:val="0074592A"/>
    <w:rsid w:val="00745EFD"/>
    <w:rsid w:val="00747BC8"/>
    <w:rsid w:val="0075187F"/>
    <w:rsid w:val="00757B42"/>
    <w:rsid w:val="00770B04"/>
    <w:rsid w:val="0077458C"/>
    <w:rsid w:val="0077472B"/>
    <w:rsid w:val="00774989"/>
    <w:rsid w:val="007764CA"/>
    <w:rsid w:val="007804F2"/>
    <w:rsid w:val="00782336"/>
    <w:rsid w:val="007846C7"/>
    <w:rsid w:val="00785616"/>
    <w:rsid w:val="00787C1B"/>
    <w:rsid w:val="00790B1A"/>
    <w:rsid w:val="007933D1"/>
    <w:rsid w:val="007A0397"/>
    <w:rsid w:val="007A4328"/>
    <w:rsid w:val="007B4001"/>
    <w:rsid w:val="007B4AD3"/>
    <w:rsid w:val="007C19C0"/>
    <w:rsid w:val="007C3028"/>
    <w:rsid w:val="007C5687"/>
    <w:rsid w:val="007D03CD"/>
    <w:rsid w:val="007E647C"/>
    <w:rsid w:val="007F6759"/>
    <w:rsid w:val="007F70E6"/>
    <w:rsid w:val="00802C54"/>
    <w:rsid w:val="008047E6"/>
    <w:rsid w:val="008111BC"/>
    <w:rsid w:val="00817203"/>
    <w:rsid w:val="00821B1F"/>
    <w:rsid w:val="00826A75"/>
    <w:rsid w:val="00826EF9"/>
    <w:rsid w:val="0083240B"/>
    <w:rsid w:val="008367F3"/>
    <w:rsid w:val="008409DE"/>
    <w:rsid w:val="00843AF1"/>
    <w:rsid w:val="00864448"/>
    <w:rsid w:val="00880E8C"/>
    <w:rsid w:val="00887233"/>
    <w:rsid w:val="00890624"/>
    <w:rsid w:val="00895686"/>
    <w:rsid w:val="00896725"/>
    <w:rsid w:val="008B0BD1"/>
    <w:rsid w:val="008B0EDE"/>
    <w:rsid w:val="008B1079"/>
    <w:rsid w:val="008C0F42"/>
    <w:rsid w:val="008C18DE"/>
    <w:rsid w:val="008C393A"/>
    <w:rsid w:val="008C3A28"/>
    <w:rsid w:val="008C6857"/>
    <w:rsid w:val="008D312E"/>
    <w:rsid w:val="008D7101"/>
    <w:rsid w:val="008D74F3"/>
    <w:rsid w:val="0091015E"/>
    <w:rsid w:val="00913537"/>
    <w:rsid w:val="00915A1E"/>
    <w:rsid w:val="0092303E"/>
    <w:rsid w:val="00927CDF"/>
    <w:rsid w:val="0094067F"/>
    <w:rsid w:val="00950951"/>
    <w:rsid w:val="00951AE3"/>
    <w:rsid w:val="009530AA"/>
    <w:rsid w:val="00953A61"/>
    <w:rsid w:val="00961F4D"/>
    <w:rsid w:val="0096701F"/>
    <w:rsid w:val="00967476"/>
    <w:rsid w:val="009732DC"/>
    <w:rsid w:val="00974176"/>
    <w:rsid w:val="00974685"/>
    <w:rsid w:val="0098022A"/>
    <w:rsid w:val="009858D5"/>
    <w:rsid w:val="00993171"/>
    <w:rsid w:val="009945DF"/>
    <w:rsid w:val="00994CD1"/>
    <w:rsid w:val="00994DC4"/>
    <w:rsid w:val="0099611C"/>
    <w:rsid w:val="009A1E1B"/>
    <w:rsid w:val="009B795E"/>
    <w:rsid w:val="009D7D2B"/>
    <w:rsid w:val="009F0C6E"/>
    <w:rsid w:val="00A00496"/>
    <w:rsid w:val="00A07C4B"/>
    <w:rsid w:val="00A12C39"/>
    <w:rsid w:val="00A12C54"/>
    <w:rsid w:val="00A32747"/>
    <w:rsid w:val="00A371F3"/>
    <w:rsid w:val="00A4127A"/>
    <w:rsid w:val="00A41FE6"/>
    <w:rsid w:val="00A60585"/>
    <w:rsid w:val="00A635CF"/>
    <w:rsid w:val="00A67118"/>
    <w:rsid w:val="00A70894"/>
    <w:rsid w:val="00A72D6E"/>
    <w:rsid w:val="00A84D4C"/>
    <w:rsid w:val="00A938BE"/>
    <w:rsid w:val="00AB526F"/>
    <w:rsid w:val="00AB575B"/>
    <w:rsid w:val="00AC52B4"/>
    <w:rsid w:val="00AD2E85"/>
    <w:rsid w:val="00AE319C"/>
    <w:rsid w:val="00AE6364"/>
    <w:rsid w:val="00AF353F"/>
    <w:rsid w:val="00B01502"/>
    <w:rsid w:val="00B030D6"/>
    <w:rsid w:val="00B04F7E"/>
    <w:rsid w:val="00B07764"/>
    <w:rsid w:val="00B14067"/>
    <w:rsid w:val="00B17F7A"/>
    <w:rsid w:val="00B24E0F"/>
    <w:rsid w:val="00B41C29"/>
    <w:rsid w:val="00B47418"/>
    <w:rsid w:val="00B6241A"/>
    <w:rsid w:val="00B63AC2"/>
    <w:rsid w:val="00B70BE3"/>
    <w:rsid w:val="00B75F0B"/>
    <w:rsid w:val="00B803FE"/>
    <w:rsid w:val="00B80982"/>
    <w:rsid w:val="00B84DEE"/>
    <w:rsid w:val="00B86E6C"/>
    <w:rsid w:val="00B86EE7"/>
    <w:rsid w:val="00BA0AA2"/>
    <w:rsid w:val="00BA1ECD"/>
    <w:rsid w:val="00BC2BE8"/>
    <w:rsid w:val="00BC32A5"/>
    <w:rsid w:val="00BC5155"/>
    <w:rsid w:val="00BD5841"/>
    <w:rsid w:val="00BD5B61"/>
    <w:rsid w:val="00BF2628"/>
    <w:rsid w:val="00BF76C6"/>
    <w:rsid w:val="00C120C5"/>
    <w:rsid w:val="00C20AE5"/>
    <w:rsid w:val="00C22D2A"/>
    <w:rsid w:val="00C27493"/>
    <w:rsid w:val="00C334A4"/>
    <w:rsid w:val="00C42640"/>
    <w:rsid w:val="00C51AD8"/>
    <w:rsid w:val="00C52CCA"/>
    <w:rsid w:val="00C54DA4"/>
    <w:rsid w:val="00C56DE4"/>
    <w:rsid w:val="00C653A8"/>
    <w:rsid w:val="00C7061D"/>
    <w:rsid w:val="00C7101C"/>
    <w:rsid w:val="00C72768"/>
    <w:rsid w:val="00C80DE5"/>
    <w:rsid w:val="00C82728"/>
    <w:rsid w:val="00C92BD8"/>
    <w:rsid w:val="00C93D57"/>
    <w:rsid w:val="00C95130"/>
    <w:rsid w:val="00CA0006"/>
    <w:rsid w:val="00CA2F16"/>
    <w:rsid w:val="00CA4058"/>
    <w:rsid w:val="00CA6C05"/>
    <w:rsid w:val="00CD00AA"/>
    <w:rsid w:val="00CD3B06"/>
    <w:rsid w:val="00CE1AB0"/>
    <w:rsid w:val="00CF3527"/>
    <w:rsid w:val="00CF741F"/>
    <w:rsid w:val="00D00489"/>
    <w:rsid w:val="00D0154E"/>
    <w:rsid w:val="00D11FFF"/>
    <w:rsid w:val="00D13DFA"/>
    <w:rsid w:val="00D17021"/>
    <w:rsid w:val="00D177EF"/>
    <w:rsid w:val="00D20411"/>
    <w:rsid w:val="00D27EA1"/>
    <w:rsid w:val="00D357D5"/>
    <w:rsid w:val="00D4192E"/>
    <w:rsid w:val="00D558BA"/>
    <w:rsid w:val="00D558FB"/>
    <w:rsid w:val="00D56365"/>
    <w:rsid w:val="00D64C1C"/>
    <w:rsid w:val="00D64FB5"/>
    <w:rsid w:val="00D66684"/>
    <w:rsid w:val="00D76199"/>
    <w:rsid w:val="00D821B0"/>
    <w:rsid w:val="00D918B7"/>
    <w:rsid w:val="00DA40DF"/>
    <w:rsid w:val="00DA4D70"/>
    <w:rsid w:val="00DA7774"/>
    <w:rsid w:val="00DB26C2"/>
    <w:rsid w:val="00DC44CB"/>
    <w:rsid w:val="00DE258C"/>
    <w:rsid w:val="00DE721C"/>
    <w:rsid w:val="00DF588A"/>
    <w:rsid w:val="00E14947"/>
    <w:rsid w:val="00E16129"/>
    <w:rsid w:val="00E2011C"/>
    <w:rsid w:val="00E23D51"/>
    <w:rsid w:val="00E24B4B"/>
    <w:rsid w:val="00E27898"/>
    <w:rsid w:val="00E4377C"/>
    <w:rsid w:val="00E45716"/>
    <w:rsid w:val="00E45AA4"/>
    <w:rsid w:val="00E50E5C"/>
    <w:rsid w:val="00E55564"/>
    <w:rsid w:val="00E65366"/>
    <w:rsid w:val="00E7238C"/>
    <w:rsid w:val="00E7265D"/>
    <w:rsid w:val="00E86655"/>
    <w:rsid w:val="00E90808"/>
    <w:rsid w:val="00E908C8"/>
    <w:rsid w:val="00E91662"/>
    <w:rsid w:val="00E91B5E"/>
    <w:rsid w:val="00EA2482"/>
    <w:rsid w:val="00EB4715"/>
    <w:rsid w:val="00EB4B65"/>
    <w:rsid w:val="00EB50B1"/>
    <w:rsid w:val="00EC061E"/>
    <w:rsid w:val="00EC0970"/>
    <w:rsid w:val="00EC53CD"/>
    <w:rsid w:val="00ED0147"/>
    <w:rsid w:val="00ED10BC"/>
    <w:rsid w:val="00ED22CD"/>
    <w:rsid w:val="00ED5DC5"/>
    <w:rsid w:val="00ED69EE"/>
    <w:rsid w:val="00EE4AD7"/>
    <w:rsid w:val="00EE5FDB"/>
    <w:rsid w:val="00EF29AD"/>
    <w:rsid w:val="00EF3320"/>
    <w:rsid w:val="00F017B1"/>
    <w:rsid w:val="00F03B60"/>
    <w:rsid w:val="00F14458"/>
    <w:rsid w:val="00F34E7E"/>
    <w:rsid w:val="00F361EC"/>
    <w:rsid w:val="00F450E4"/>
    <w:rsid w:val="00F50901"/>
    <w:rsid w:val="00F53686"/>
    <w:rsid w:val="00F556E9"/>
    <w:rsid w:val="00F575CE"/>
    <w:rsid w:val="00F61AD4"/>
    <w:rsid w:val="00F64592"/>
    <w:rsid w:val="00F700E7"/>
    <w:rsid w:val="00F75491"/>
    <w:rsid w:val="00F91F45"/>
    <w:rsid w:val="00F97DBA"/>
    <w:rsid w:val="00FB0F3E"/>
    <w:rsid w:val="00FB55E1"/>
    <w:rsid w:val="00FB6532"/>
    <w:rsid w:val="00FC0572"/>
    <w:rsid w:val="00FC6DF0"/>
    <w:rsid w:val="00FD2416"/>
    <w:rsid w:val="00FD2FE0"/>
    <w:rsid w:val="00FD3455"/>
    <w:rsid w:val="00FD444D"/>
    <w:rsid w:val="00FF02CE"/>
    <w:rsid w:val="00FF41D6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D5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8D5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D5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8D5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6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825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283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702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21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39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Buhacoff, Jonathan A</dc:creator>
  <cp:keywords/>
  <dc:description/>
  <cp:lastModifiedBy>Buhacoff, Jonathan A</cp:lastModifiedBy>
  <cp:revision>54</cp:revision>
  <cp:lastPrinted>2014-07-21T23:04:00Z</cp:lastPrinted>
  <dcterms:created xsi:type="dcterms:W3CDTF">2014-02-11T04:07:00Z</dcterms:created>
  <dcterms:modified xsi:type="dcterms:W3CDTF">2015-05-16T22:01:00Z</dcterms:modified>
</cp:coreProperties>
</file>