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55596575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7C4CAA" w:rsidRDefault="007C4CAA"/>
        <w:p w:rsidR="007C4CAA" w:rsidRDefault="00E66ED5">
          <w:r>
            <w:rPr>
              <w:noProof/>
              <w:lang w:eastAsia="zh-TW"/>
            </w:rPr>
            <w:pict>
              <v:group id="_x0000_s1027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8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9" style="position:absolute;left:354;top:444;width:11527;height:1790;mso-position-horizontal:center;mso-position-horizontal-relative:page;mso-position-vertical:center;mso-position-vertical-relative:page;v-text-anchor:middle" fillcolor="#538135 [2409]" stroked="f">
                  <v:textbox style="mso-next-textbox:#_x0000_s1029" inset="18pt,,18pt">
                    <w:txbxContent>
                      <w:p w:rsidR="007C4CAA" w:rsidRDefault="00E66ED5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2E96EB3369544FC3B44620014DDD9A5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7C4CAA">
                              <w:rPr>
                                <w:smallCaps/>
                                <w:sz w:val="44"/>
                                <w:szCs w:val="44"/>
                              </w:rPr>
                              <w:t>FALL 2014 GROUP 1</w:t>
                            </w:r>
                          </w:sdtContent>
                        </w:sdt>
                      </w:p>
                    </w:txbxContent>
                  </v:textbox>
                </v:rect>
                <v:rect id="_x0000_s1030" style="position:absolute;left:354;top:9607;width:2860;height:1073" fillcolor="#c45911 [2405]" stroked="f">
                  <v:fill color2="#f6be98 [1621]"/>
                </v:rect>
                <v:rect id="_x0000_s1031" style="position:absolute;left:3245;top:9607;width:2860;height:1073" fillcolor="#c45911 [2405]" stroked="f">
                  <v:fill color2="#f19d64 [2421]"/>
                </v:rect>
                <v:rect id="_x0000_s1032" style="position:absolute;left:6137;top:9607;width:2860;height:1073" fillcolor="#c45911 [2405]" stroked="f">
                  <v:fill color2="#c45911 [2405]"/>
                </v:rect>
                <v:rect id="_x0000_s1033" style="position:absolute;left:9028;top:9607;width:2860;height:1073;v-text-anchor:middle" fillcolor="#c45911 [2405]" stroked="f">
                  <v:fill color2="#aeaaaa [2414]"/>
                  <v:textbox style="mso-next-textbox:#_x0000_s1033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74252489FE6D46418FFF88A35536D42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C4CAA" w:rsidRDefault="007C4CA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EEAF6" w:themeColor="accent1" w:themeTint="33"/>
                                <w:sz w:val="56"/>
                                <w:szCs w:val="56"/>
                              </w:rPr>
                            </w:pPr>
                            <w:r w:rsidRPr="007C4CAA"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t>SCI 50600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354;top:2263;width:8643;height:7316;v-text-anchor:middle" fillcolor="#a5a5a5 [3206]" stroked="f">
                  <v:textbox style="mso-next-textbox:#_x0000_s1034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565C242EB488456E8573E78939770AD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C4CAA" w:rsidRDefault="007C4CAA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CODE COVERAGE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AE910E8C78F949959D4EA1EAAE28E74C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C4CAA" w:rsidRDefault="007C4CAA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Twitter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03A176E0B80E4B169C7063A6AAF104B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C4CAA" w:rsidRDefault="007C4CA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Patrick Burton</w:t>
                            </w:r>
                          </w:p>
                        </w:sdtContent>
                      </w:sdt>
                      <w:p w:rsidR="007C4CAA" w:rsidRDefault="007C4CAA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Arvind Nair</w:t>
                        </w:r>
                      </w:p>
                      <w:p w:rsidR="007C4CAA" w:rsidRDefault="007C4CAA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Lakshmi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Swathi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Chavvakul</w:t>
                        </w:r>
                        <w:proofErr w:type="spellEnd"/>
                      </w:p>
                    </w:txbxContent>
                  </v:textbox>
                </v:rect>
                <v:rect id="_x0000_s1035" style="position:absolute;left:9028;top:2263;width:2859;height:7316" fillcolor="#deeaf6 [660]" stroked="f">
                  <v:fill color2="#c4c1c1 [2734]"/>
                </v:rect>
                <v:rect id="_x0000_s1036" style="position:absolute;left:354;top:10710;width:8643;height:3937" fillcolor="#ed7d31 [3205]" stroked="f">
                  <v:fill color2="#c4c1c1 [2734]"/>
                </v:rect>
                <v:rect id="_x0000_s1037" style="position:absolute;left:9028;top:10710;width:2859;height:3937" fillcolor="#7295d2 [2424]" stroked="f">
                  <v:fill color2="#c4c1c1 [2734]"/>
                </v:rect>
                <v:rect id="_x0000_s1038" style="position:absolute;left:354;top:14677;width:11527;height:716;v-text-anchor:middle" fillcolor="#c45911 [2405]" stroked="f">
                  <v:textbox style="mso-next-textbox:#_x0000_s1038">
                    <w:txbxContent>
                      <w:sdt>
                        <w:sdtPr>
                          <w:rPr>
                            <w:smallCaps/>
                            <w:spacing w:val="60"/>
                            <w:sz w:val="40"/>
                            <w:szCs w:val="40"/>
                          </w:rPr>
                          <w:alias w:val="Address"/>
                          <w:id w:val="795097981"/>
                          <w:placeholder>
                            <w:docPart w:val="DF5266D87C6C445CAAABF1C4AEA9496A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7C4CAA" w:rsidRDefault="008A7111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spacing w:val="60"/>
                                <w:sz w:val="40"/>
                                <w:szCs w:val="40"/>
                              </w:rPr>
                              <w:t>FALL 2014 GROUP 1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7C4CAA" w:rsidRDefault="007C4CAA">
          <w:pPr>
            <w:spacing w:after="160" w:line="259" w:lineRule="auto"/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A4075E" w:rsidRDefault="00A54D19" w:rsidP="00A4075E">
      <w:pPr>
        <w:rPr>
          <w:b/>
          <w:u w:val="single"/>
        </w:rPr>
      </w:pPr>
      <w:r>
        <w:rPr>
          <w:b/>
          <w:u w:val="single"/>
        </w:rPr>
        <w:lastRenderedPageBreak/>
        <w:t>Code</w:t>
      </w:r>
      <w:r w:rsidR="00A4075E" w:rsidRPr="00A4075E">
        <w:rPr>
          <w:b/>
          <w:u w:val="single"/>
        </w:rPr>
        <w:t xml:space="preserve"> Coverage:</w:t>
      </w:r>
    </w:p>
    <w:p w:rsidR="00A4075E" w:rsidRDefault="00A4075E" w:rsidP="00A4075E">
      <w:pPr>
        <w:rPr>
          <w:b/>
          <w:u w:val="single"/>
        </w:rPr>
      </w:pPr>
    </w:p>
    <w:p w:rsidR="00A4075E" w:rsidRDefault="00A4075E" w:rsidP="00A4075E">
      <w:pPr>
        <w:rPr>
          <w:b/>
          <w:u w:val="single"/>
        </w:rPr>
      </w:pPr>
      <w:r>
        <w:rPr>
          <w:b/>
          <w:u w:val="single"/>
        </w:rPr>
        <w:t>Definition:</w:t>
      </w:r>
    </w:p>
    <w:p w:rsidR="00A4075E" w:rsidRDefault="00A4075E" w:rsidP="00A4075E">
      <w:r>
        <w:t>It is the percentage of code covered in each of the test cases for each iteration.</w:t>
      </w:r>
    </w:p>
    <w:p w:rsidR="00A4075E" w:rsidRDefault="00A4075E" w:rsidP="00A4075E"/>
    <w:p w:rsidR="00A4075E" w:rsidRDefault="00A4075E" w:rsidP="00A4075E">
      <w:pPr>
        <w:rPr>
          <w:b/>
          <w:u w:val="single"/>
        </w:rPr>
      </w:pPr>
      <w:r>
        <w:rPr>
          <w:b/>
          <w:u w:val="single"/>
        </w:rPr>
        <w:t>Formula:</w:t>
      </w:r>
    </w:p>
    <w:p w:rsidR="00A4075E" w:rsidRDefault="00A4075E" w:rsidP="00A4075E">
      <w:r>
        <w:t>% of lines covered=   Number of lines covered X 100</w:t>
      </w:r>
    </w:p>
    <w:p w:rsidR="00A4075E" w:rsidRPr="00A4075E" w:rsidRDefault="00E66ED5" w:rsidP="00A4075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7.7pt;margin-top:1.4pt;width:126.5pt;height:0;z-index:251658240" o:connectortype="straight"/>
        </w:pict>
      </w:r>
      <w:r w:rsidR="00A4075E">
        <w:t xml:space="preserve">                                       Total number of Lines</w:t>
      </w:r>
    </w:p>
    <w:p w:rsidR="00A4075E" w:rsidRDefault="00A4075E" w:rsidP="00A4075E"/>
    <w:p w:rsidR="00A4075E" w:rsidRDefault="00A4075E" w:rsidP="00A4075E">
      <w:pPr>
        <w:rPr>
          <w:b/>
          <w:u w:val="single"/>
        </w:rPr>
      </w:pPr>
      <w:r>
        <w:rPr>
          <w:b/>
          <w:u w:val="single"/>
        </w:rPr>
        <w:t>Purpose of Code Coverage:</w:t>
      </w:r>
    </w:p>
    <w:p w:rsidR="00A4075E" w:rsidRDefault="00A4075E" w:rsidP="00A4075E">
      <w:r>
        <w:t xml:space="preserve">It is to test out whether the code runs properly and how many test cases have passed and how many have failed. </w:t>
      </w:r>
      <w:r w:rsidR="00B81C0B">
        <w:t>It helps us to fix those parts which are not working.</w:t>
      </w:r>
    </w:p>
    <w:p w:rsidR="00B81C0B" w:rsidRDefault="00B81C0B" w:rsidP="00A4075E"/>
    <w:p w:rsidR="00B81C0B" w:rsidRDefault="00B81C0B" w:rsidP="00A4075E">
      <w:pPr>
        <w:rPr>
          <w:b/>
          <w:u w:val="single"/>
        </w:rPr>
      </w:pPr>
      <w:r>
        <w:rPr>
          <w:b/>
          <w:u w:val="single"/>
        </w:rPr>
        <w:t>Parts Tested in Code Coverage:</w:t>
      </w:r>
    </w:p>
    <w:p w:rsidR="00B81C0B" w:rsidRDefault="00B81C0B" w:rsidP="00A4075E">
      <w:r>
        <w:t>1. The front end is tested. (</w:t>
      </w:r>
      <w:proofErr w:type="spellStart"/>
      <w:r>
        <w:t>TypeScript</w:t>
      </w:r>
      <w:proofErr w:type="spellEnd"/>
      <w:r>
        <w:t>, HTML5)</w:t>
      </w:r>
    </w:p>
    <w:p w:rsidR="00B81C0B" w:rsidRPr="00B81C0B" w:rsidRDefault="00B81C0B" w:rsidP="00A4075E">
      <w:r>
        <w:t>2. The back end is tested.</w:t>
      </w:r>
      <w:r w:rsidRPr="00B81C0B">
        <w:rPr>
          <w:b/>
        </w:rPr>
        <w:t xml:space="preserve"> </w:t>
      </w:r>
      <w:r w:rsidRPr="00B81C0B">
        <w:t>(PHP, Server Side)</w:t>
      </w:r>
    </w:p>
    <w:p w:rsidR="00B81C0B" w:rsidRDefault="00B81C0B" w:rsidP="00A4075E"/>
    <w:p w:rsidR="00B81C0B" w:rsidRPr="00B81C0B" w:rsidRDefault="00B81C0B" w:rsidP="00A4075E">
      <w:pPr>
        <w:rPr>
          <w:b/>
          <w:u w:val="single"/>
        </w:rPr>
      </w:pPr>
      <w:r>
        <w:rPr>
          <w:b/>
          <w:u w:val="single"/>
        </w:rPr>
        <w:t>Front End Code Coverage:</w:t>
      </w:r>
    </w:p>
    <w:p w:rsidR="00A4075E" w:rsidRDefault="00A4075E" w:rsidP="00A4075E"/>
    <w:tbl>
      <w:tblPr>
        <w:tblStyle w:val="TableGrid"/>
        <w:tblW w:w="0" w:type="auto"/>
        <w:tblLook w:val="04A0"/>
      </w:tblPr>
      <w:tblGrid>
        <w:gridCol w:w="1199"/>
        <w:gridCol w:w="1969"/>
        <w:gridCol w:w="1890"/>
        <w:gridCol w:w="1800"/>
        <w:gridCol w:w="1998"/>
      </w:tblGrid>
      <w:tr w:rsidR="00A4075E" w:rsidRPr="008B0DEB" w:rsidTr="00003747">
        <w:tc>
          <w:tcPr>
            <w:tcW w:w="1199" w:type="dxa"/>
          </w:tcPr>
          <w:p w:rsidR="00A4075E" w:rsidRPr="008B0DEB" w:rsidRDefault="00A4075E" w:rsidP="00003747">
            <w:pPr>
              <w:jc w:val="center"/>
              <w:rPr>
                <w:b/>
              </w:rPr>
            </w:pPr>
            <w:proofErr w:type="spellStart"/>
            <w:r w:rsidRPr="008B0DEB">
              <w:rPr>
                <w:b/>
              </w:rPr>
              <w:t>Iteration</w:t>
            </w:r>
            <w:proofErr w:type="spellEnd"/>
          </w:p>
        </w:tc>
        <w:tc>
          <w:tcPr>
            <w:tcW w:w="7657" w:type="dxa"/>
            <w:gridSpan w:val="4"/>
          </w:tcPr>
          <w:p w:rsidR="00A4075E" w:rsidRPr="008B0DEB" w:rsidRDefault="00B81C0B" w:rsidP="00B81C0B">
            <w:pPr>
              <w:jc w:val="center"/>
              <w:rPr>
                <w:b/>
              </w:rPr>
            </w:pPr>
            <w:r>
              <w:rPr>
                <w:b/>
              </w:rPr>
              <w:t xml:space="preserve">Front 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4075E" w:rsidRPr="008B0DEB">
              <w:rPr>
                <w:b/>
              </w:rPr>
              <w:t>Percent</w:t>
            </w:r>
            <w:r>
              <w:rPr>
                <w:b/>
              </w:rPr>
              <w:t>age</w:t>
            </w:r>
            <w:proofErr w:type="spellEnd"/>
            <w:r w:rsidR="00A4075E" w:rsidRPr="008B0DEB">
              <w:rPr>
                <w:b/>
              </w:rPr>
              <w:t xml:space="preserve"> </w:t>
            </w:r>
            <w:proofErr w:type="spellStart"/>
            <w:r w:rsidR="00A4075E" w:rsidRPr="008B0DEB">
              <w:rPr>
                <w:b/>
              </w:rPr>
              <w:t>covered</w:t>
            </w:r>
            <w:proofErr w:type="spellEnd"/>
            <w:r w:rsidR="00A4075E">
              <w:rPr>
                <w:b/>
              </w:rPr>
              <w:t xml:space="preserve"> 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pPr>
              <w:jc w:val="center"/>
            </w:pPr>
          </w:p>
        </w:tc>
        <w:tc>
          <w:tcPr>
            <w:tcW w:w="1969" w:type="dxa"/>
          </w:tcPr>
          <w:p w:rsidR="00A4075E" w:rsidRDefault="00A4075E" w:rsidP="00003747">
            <w:pPr>
              <w:jc w:val="center"/>
            </w:pPr>
            <w:r>
              <w:t># of Test Cases</w:t>
            </w:r>
          </w:p>
        </w:tc>
        <w:tc>
          <w:tcPr>
            <w:tcW w:w="1890" w:type="dxa"/>
          </w:tcPr>
          <w:p w:rsidR="00A4075E" w:rsidRDefault="00A4075E" w:rsidP="00003747">
            <w:pPr>
              <w:jc w:val="center"/>
            </w:pPr>
            <w:r>
              <w:t xml:space="preserve"># </w:t>
            </w:r>
            <w:proofErr w:type="spellStart"/>
            <w:r>
              <w:t>Passed</w:t>
            </w:r>
            <w:proofErr w:type="spellEnd"/>
          </w:p>
        </w:tc>
        <w:tc>
          <w:tcPr>
            <w:tcW w:w="1800" w:type="dxa"/>
          </w:tcPr>
          <w:p w:rsidR="00A4075E" w:rsidRDefault="00A4075E" w:rsidP="00003747">
            <w:pPr>
              <w:jc w:val="center"/>
            </w:pPr>
            <w:r>
              <w:t xml:space="preserve"># </w:t>
            </w:r>
            <w:proofErr w:type="spellStart"/>
            <w:r>
              <w:t>Failed</w:t>
            </w:r>
            <w:proofErr w:type="spellEnd"/>
          </w:p>
        </w:tc>
        <w:tc>
          <w:tcPr>
            <w:tcW w:w="1998" w:type="dxa"/>
          </w:tcPr>
          <w:p w:rsidR="00A4075E" w:rsidRDefault="00A4075E" w:rsidP="00003747">
            <w:pPr>
              <w:jc w:val="center"/>
            </w:pPr>
            <w:r>
              <w:t xml:space="preserve">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1</w:t>
            </w:r>
          </w:p>
        </w:tc>
        <w:tc>
          <w:tcPr>
            <w:tcW w:w="1969" w:type="dxa"/>
          </w:tcPr>
          <w:p w:rsidR="00A4075E" w:rsidRDefault="00A4075E" w:rsidP="00003747">
            <w:r>
              <w:t>5</w:t>
            </w:r>
          </w:p>
        </w:tc>
        <w:tc>
          <w:tcPr>
            <w:tcW w:w="1890" w:type="dxa"/>
          </w:tcPr>
          <w:p w:rsidR="00A4075E" w:rsidRDefault="00A4075E" w:rsidP="00003747">
            <w:r>
              <w:t>3</w:t>
            </w:r>
          </w:p>
        </w:tc>
        <w:tc>
          <w:tcPr>
            <w:tcW w:w="1800" w:type="dxa"/>
          </w:tcPr>
          <w:p w:rsidR="00A4075E" w:rsidRDefault="00A4075E" w:rsidP="00003747">
            <w:r>
              <w:t>2</w:t>
            </w:r>
          </w:p>
        </w:tc>
        <w:tc>
          <w:tcPr>
            <w:tcW w:w="1998" w:type="dxa"/>
          </w:tcPr>
          <w:p w:rsidR="00A4075E" w:rsidRDefault="00A4075E" w:rsidP="00003747">
            <w:r>
              <w:t>55%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2</w:t>
            </w:r>
          </w:p>
        </w:tc>
        <w:tc>
          <w:tcPr>
            <w:tcW w:w="1969" w:type="dxa"/>
          </w:tcPr>
          <w:p w:rsidR="00A4075E" w:rsidRDefault="00A4075E" w:rsidP="00003747">
            <w:pPr>
              <w:tabs>
                <w:tab w:val="center" w:pos="876"/>
              </w:tabs>
            </w:pPr>
            <w:r>
              <w:t>6</w:t>
            </w:r>
          </w:p>
        </w:tc>
        <w:tc>
          <w:tcPr>
            <w:tcW w:w="1890" w:type="dxa"/>
          </w:tcPr>
          <w:p w:rsidR="00A4075E" w:rsidRDefault="00A4075E" w:rsidP="00003747">
            <w:r>
              <w:t>6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67.33%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3</w:t>
            </w:r>
          </w:p>
        </w:tc>
        <w:tc>
          <w:tcPr>
            <w:tcW w:w="1969" w:type="dxa"/>
          </w:tcPr>
          <w:p w:rsidR="00A4075E" w:rsidRDefault="00A4075E" w:rsidP="00003747">
            <w:r>
              <w:t>8</w:t>
            </w:r>
          </w:p>
        </w:tc>
        <w:tc>
          <w:tcPr>
            <w:tcW w:w="1890" w:type="dxa"/>
          </w:tcPr>
          <w:p w:rsidR="00A4075E" w:rsidRDefault="00A4075E" w:rsidP="00003747">
            <w:r>
              <w:t>7</w:t>
            </w:r>
          </w:p>
        </w:tc>
        <w:tc>
          <w:tcPr>
            <w:tcW w:w="1800" w:type="dxa"/>
          </w:tcPr>
          <w:p w:rsidR="00A4075E" w:rsidRDefault="00A4075E" w:rsidP="00003747">
            <w:r>
              <w:t>1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(</w:t>
            </w:r>
            <w:proofErr w:type="spellStart"/>
            <w:r>
              <w:t>Fixed</w:t>
            </w:r>
            <w:proofErr w:type="spellEnd"/>
            <w:r>
              <w:t xml:space="preserve"> in 3)</w:t>
            </w:r>
          </w:p>
        </w:tc>
        <w:tc>
          <w:tcPr>
            <w:tcW w:w="1969" w:type="dxa"/>
          </w:tcPr>
          <w:p w:rsidR="00A4075E" w:rsidRDefault="00A4075E" w:rsidP="00003747">
            <w:r>
              <w:t>8</w:t>
            </w:r>
          </w:p>
        </w:tc>
        <w:tc>
          <w:tcPr>
            <w:tcW w:w="1890" w:type="dxa"/>
          </w:tcPr>
          <w:p w:rsidR="00A4075E" w:rsidRDefault="00A4075E" w:rsidP="00003747">
            <w:r>
              <w:t>8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4</w:t>
            </w:r>
          </w:p>
        </w:tc>
        <w:tc>
          <w:tcPr>
            <w:tcW w:w="1969" w:type="dxa"/>
          </w:tcPr>
          <w:p w:rsidR="00A4075E" w:rsidRDefault="00A4075E" w:rsidP="00003747">
            <w:r>
              <w:t>9</w:t>
            </w:r>
          </w:p>
        </w:tc>
        <w:tc>
          <w:tcPr>
            <w:tcW w:w="1890" w:type="dxa"/>
          </w:tcPr>
          <w:p w:rsidR="00A4075E" w:rsidRDefault="00A4075E" w:rsidP="00003747">
            <w:r>
              <w:t>9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</w:tbl>
    <w:p w:rsidR="00A4075E" w:rsidRDefault="00A4075E" w:rsidP="00A4075E"/>
    <w:p w:rsidR="00A4075E" w:rsidRDefault="00A4075E" w:rsidP="00A4075E"/>
    <w:p w:rsidR="00A4075E" w:rsidRDefault="00B81C0B" w:rsidP="00A4075E">
      <w:pPr>
        <w:rPr>
          <w:b/>
          <w:u w:val="single"/>
        </w:rPr>
      </w:pPr>
      <w:r>
        <w:rPr>
          <w:b/>
          <w:u w:val="single"/>
        </w:rPr>
        <w:t>Back End Code Coverage:</w:t>
      </w:r>
    </w:p>
    <w:p w:rsidR="00B81C0B" w:rsidRPr="00B81C0B" w:rsidRDefault="00B81C0B" w:rsidP="00A4075E">
      <w:pPr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99"/>
        <w:gridCol w:w="1969"/>
        <w:gridCol w:w="1890"/>
        <w:gridCol w:w="1800"/>
        <w:gridCol w:w="1998"/>
      </w:tblGrid>
      <w:tr w:rsidR="00A4075E" w:rsidRPr="008B0DEB" w:rsidTr="00003747">
        <w:tc>
          <w:tcPr>
            <w:tcW w:w="1199" w:type="dxa"/>
          </w:tcPr>
          <w:p w:rsidR="00A4075E" w:rsidRPr="008B0DEB" w:rsidRDefault="00A4075E" w:rsidP="00003747">
            <w:pPr>
              <w:jc w:val="center"/>
              <w:rPr>
                <w:b/>
              </w:rPr>
            </w:pPr>
            <w:proofErr w:type="spellStart"/>
            <w:r w:rsidRPr="008B0DEB">
              <w:rPr>
                <w:b/>
              </w:rPr>
              <w:t>Iteration</w:t>
            </w:r>
            <w:proofErr w:type="spellEnd"/>
          </w:p>
        </w:tc>
        <w:tc>
          <w:tcPr>
            <w:tcW w:w="7657" w:type="dxa"/>
            <w:gridSpan w:val="4"/>
          </w:tcPr>
          <w:p w:rsidR="00A4075E" w:rsidRPr="008B0DEB" w:rsidRDefault="00A4075E" w:rsidP="00B81C0B">
            <w:pPr>
              <w:jc w:val="center"/>
              <w:rPr>
                <w:b/>
              </w:rPr>
            </w:pPr>
            <w:proofErr w:type="spellStart"/>
            <w:r w:rsidRPr="008B0DEB">
              <w:rPr>
                <w:b/>
              </w:rPr>
              <w:t>Percent</w:t>
            </w:r>
            <w:r w:rsidR="00B81C0B">
              <w:rPr>
                <w:b/>
              </w:rPr>
              <w:t>age</w:t>
            </w:r>
            <w:proofErr w:type="spellEnd"/>
            <w:r w:rsidRPr="008B0DEB">
              <w:rPr>
                <w:b/>
              </w:rPr>
              <w:t xml:space="preserve"> </w:t>
            </w:r>
            <w:proofErr w:type="spellStart"/>
            <w:r w:rsidRPr="008B0DEB">
              <w:rPr>
                <w:b/>
              </w:rPr>
              <w:t>covered</w:t>
            </w:r>
            <w:proofErr w:type="spellEnd"/>
            <w:r w:rsidR="00B81C0B">
              <w:rPr>
                <w:b/>
              </w:rPr>
              <w:t xml:space="preserve"> 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pPr>
              <w:jc w:val="center"/>
            </w:pPr>
          </w:p>
        </w:tc>
        <w:tc>
          <w:tcPr>
            <w:tcW w:w="1969" w:type="dxa"/>
          </w:tcPr>
          <w:p w:rsidR="00A4075E" w:rsidRDefault="00A4075E" w:rsidP="00003747">
            <w:pPr>
              <w:jc w:val="center"/>
            </w:pPr>
            <w:r>
              <w:t># of Test Cases</w:t>
            </w:r>
          </w:p>
        </w:tc>
        <w:tc>
          <w:tcPr>
            <w:tcW w:w="1890" w:type="dxa"/>
          </w:tcPr>
          <w:p w:rsidR="00A4075E" w:rsidRDefault="00A4075E" w:rsidP="00003747">
            <w:pPr>
              <w:jc w:val="center"/>
            </w:pPr>
            <w:r>
              <w:t xml:space="preserve"># </w:t>
            </w:r>
            <w:proofErr w:type="spellStart"/>
            <w:r>
              <w:t>Passed</w:t>
            </w:r>
            <w:proofErr w:type="spellEnd"/>
          </w:p>
        </w:tc>
        <w:tc>
          <w:tcPr>
            <w:tcW w:w="1800" w:type="dxa"/>
          </w:tcPr>
          <w:p w:rsidR="00A4075E" w:rsidRDefault="00A4075E" w:rsidP="00003747">
            <w:pPr>
              <w:jc w:val="center"/>
            </w:pPr>
            <w:r>
              <w:t xml:space="preserve"># </w:t>
            </w:r>
            <w:proofErr w:type="spellStart"/>
            <w:r>
              <w:t>Failed</w:t>
            </w:r>
            <w:proofErr w:type="spellEnd"/>
          </w:p>
        </w:tc>
        <w:tc>
          <w:tcPr>
            <w:tcW w:w="1998" w:type="dxa"/>
          </w:tcPr>
          <w:p w:rsidR="00A4075E" w:rsidRDefault="00A4075E" w:rsidP="00003747">
            <w:pPr>
              <w:jc w:val="center"/>
            </w:pPr>
            <w:r>
              <w:t xml:space="preserve">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1</w:t>
            </w:r>
          </w:p>
        </w:tc>
        <w:tc>
          <w:tcPr>
            <w:tcW w:w="1969" w:type="dxa"/>
          </w:tcPr>
          <w:p w:rsidR="00A4075E" w:rsidRDefault="00A4075E" w:rsidP="00003747">
            <w:r>
              <w:t>4</w:t>
            </w:r>
          </w:p>
        </w:tc>
        <w:tc>
          <w:tcPr>
            <w:tcW w:w="1890" w:type="dxa"/>
          </w:tcPr>
          <w:p w:rsidR="00A4075E" w:rsidRDefault="00A4075E" w:rsidP="00003747">
            <w:r>
              <w:t>4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2</w:t>
            </w:r>
          </w:p>
        </w:tc>
        <w:tc>
          <w:tcPr>
            <w:tcW w:w="1969" w:type="dxa"/>
          </w:tcPr>
          <w:p w:rsidR="00A4075E" w:rsidRDefault="00A4075E" w:rsidP="00003747">
            <w:pPr>
              <w:tabs>
                <w:tab w:val="center" w:pos="876"/>
              </w:tabs>
            </w:pPr>
            <w:r>
              <w:t>6</w:t>
            </w:r>
          </w:p>
        </w:tc>
        <w:tc>
          <w:tcPr>
            <w:tcW w:w="1890" w:type="dxa"/>
          </w:tcPr>
          <w:p w:rsidR="00A4075E" w:rsidRDefault="00A4075E" w:rsidP="00003747">
            <w:r>
              <w:t>4</w:t>
            </w:r>
          </w:p>
        </w:tc>
        <w:tc>
          <w:tcPr>
            <w:tcW w:w="1800" w:type="dxa"/>
          </w:tcPr>
          <w:p w:rsidR="00A4075E" w:rsidRDefault="00A4075E" w:rsidP="00003747">
            <w:r>
              <w:t>2</w:t>
            </w:r>
          </w:p>
        </w:tc>
        <w:tc>
          <w:tcPr>
            <w:tcW w:w="1998" w:type="dxa"/>
          </w:tcPr>
          <w:p w:rsidR="00A4075E" w:rsidRDefault="00A4075E" w:rsidP="00003747">
            <w:r>
              <w:t>66.33%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(</w:t>
            </w:r>
            <w:proofErr w:type="spellStart"/>
            <w:r>
              <w:t>Fixed</w:t>
            </w:r>
            <w:proofErr w:type="spellEnd"/>
            <w:r>
              <w:t xml:space="preserve"> in 2)</w:t>
            </w:r>
          </w:p>
        </w:tc>
        <w:tc>
          <w:tcPr>
            <w:tcW w:w="1969" w:type="dxa"/>
          </w:tcPr>
          <w:p w:rsidR="00A4075E" w:rsidRDefault="00A4075E" w:rsidP="00003747">
            <w:pPr>
              <w:tabs>
                <w:tab w:val="center" w:pos="876"/>
              </w:tabs>
            </w:pPr>
            <w:r>
              <w:t>6</w:t>
            </w:r>
          </w:p>
        </w:tc>
        <w:tc>
          <w:tcPr>
            <w:tcW w:w="1890" w:type="dxa"/>
          </w:tcPr>
          <w:p w:rsidR="00A4075E" w:rsidRDefault="00A4075E" w:rsidP="00003747">
            <w:r>
              <w:t>6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3</w:t>
            </w:r>
          </w:p>
        </w:tc>
        <w:tc>
          <w:tcPr>
            <w:tcW w:w="1969" w:type="dxa"/>
          </w:tcPr>
          <w:p w:rsidR="00A4075E" w:rsidRDefault="00A4075E" w:rsidP="00003747">
            <w:r>
              <w:t>11</w:t>
            </w:r>
          </w:p>
        </w:tc>
        <w:tc>
          <w:tcPr>
            <w:tcW w:w="1890" w:type="dxa"/>
          </w:tcPr>
          <w:p w:rsidR="00A4075E" w:rsidRDefault="00A4075E" w:rsidP="00003747">
            <w:r>
              <w:t>7</w:t>
            </w:r>
          </w:p>
        </w:tc>
        <w:tc>
          <w:tcPr>
            <w:tcW w:w="1800" w:type="dxa"/>
          </w:tcPr>
          <w:p w:rsidR="00A4075E" w:rsidRDefault="00A4075E" w:rsidP="00003747">
            <w:r>
              <w:t>4</w:t>
            </w:r>
          </w:p>
        </w:tc>
        <w:tc>
          <w:tcPr>
            <w:tcW w:w="1998" w:type="dxa"/>
          </w:tcPr>
          <w:p w:rsidR="00A4075E" w:rsidRDefault="00A4075E" w:rsidP="00003747">
            <w:r>
              <w:t>55.33%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(</w:t>
            </w:r>
            <w:proofErr w:type="spellStart"/>
            <w:r>
              <w:t>Fixed</w:t>
            </w:r>
            <w:proofErr w:type="spellEnd"/>
            <w:r>
              <w:t xml:space="preserve"> in 3)</w:t>
            </w:r>
          </w:p>
        </w:tc>
        <w:tc>
          <w:tcPr>
            <w:tcW w:w="1969" w:type="dxa"/>
          </w:tcPr>
          <w:p w:rsidR="00A4075E" w:rsidRDefault="00A4075E" w:rsidP="00003747">
            <w:r>
              <w:t>11</w:t>
            </w:r>
          </w:p>
        </w:tc>
        <w:tc>
          <w:tcPr>
            <w:tcW w:w="1890" w:type="dxa"/>
          </w:tcPr>
          <w:p w:rsidR="00A4075E" w:rsidRDefault="00A4075E" w:rsidP="00003747">
            <w:r>
              <w:t>11</w:t>
            </w:r>
          </w:p>
        </w:tc>
        <w:tc>
          <w:tcPr>
            <w:tcW w:w="1800" w:type="dxa"/>
          </w:tcPr>
          <w:p w:rsidR="00A4075E" w:rsidRDefault="00A4075E" w:rsidP="00003747">
            <w:r>
              <w:t>0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  <w:tr w:rsidR="00A4075E" w:rsidTr="00003747">
        <w:tc>
          <w:tcPr>
            <w:tcW w:w="1199" w:type="dxa"/>
          </w:tcPr>
          <w:p w:rsidR="00A4075E" w:rsidRDefault="00A4075E" w:rsidP="00003747">
            <w:r>
              <w:t>4</w:t>
            </w:r>
          </w:p>
        </w:tc>
        <w:tc>
          <w:tcPr>
            <w:tcW w:w="1969" w:type="dxa"/>
          </w:tcPr>
          <w:p w:rsidR="00A4075E" w:rsidRDefault="00A4075E" w:rsidP="00003747">
            <w:r>
              <w:t>12</w:t>
            </w:r>
          </w:p>
        </w:tc>
        <w:tc>
          <w:tcPr>
            <w:tcW w:w="1890" w:type="dxa"/>
          </w:tcPr>
          <w:p w:rsidR="00A4075E" w:rsidRDefault="00A4075E" w:rsidP="00003747">
            <w:r>
              <w:t>11</w:t>
            </w:r>
          </w:p>
        </w:tc>
        <w:tc>
          <w:tcPr>
            <w:tcW w:w="1800" w:type="dxa"/>
          </w:tcPr>
          <w:p w:rsidR="00A4075E" w:rsidRDefault="00A4075E" w:rsidP="00003747">
            <w:r>
              <w:t>1</w:t>
            </w:r>
          </w:p>
        </w:tc>
        <w:tc>
          <w:tcPr>
            <w:tcW w:w="1998" w:type="dxa"/>
          </w:tcPr>
          <w:p w:rsidR="00A4075E" w:rsidRDefault="00A4075E" w:rsidP="00003747">
            <w:r>
              <w:t>100%</w:t>
            </w:r>
          </w:p>
        </w:tc>
      </w:tr>
    </w:tbl>
    <w:p w:rsidR="00A4075E" w:rsidRDefault="00A4075E" w:rsidP="00A4075E"/>
    <w:p w:rsidR="00984404" w:rsidRDefault="00984404">
      <w:pPr>
        <w:rPr>
          <w:rFonts w:ascii="Times New Roman" w:hAnsi="Times New Roman" w:cs="Times New Roman"/>
        </w:rPr>
      </w:pPr>
    </w:p>
    <w:p w:rsidR="00A4075E" w:rsidRPr="00B81C0B" w:rsidRDefault="00A4075E" w:rsidP="00A4075E">
      <w:pPr>
        <w:rPr>
          <w:b/>
          <w:u w:val="single"/>
        </w:rPr>
      </w:pPr>
      <w:r w:rsidRPr="00B81C0B">
        <w:rPr>
          <w:b/>
          <w:u w:val="single"/>
        </w:rPr>
        <w:lastRenderedPageBreak/>
        <w:t>Robustness test cases of program</w:t>
      </w:r>
      <w:r w:rsidR="00B81C0B" w:rsidRPr="00B81C0B">
        <w:rPr>
          <w:b/>
          <w:u w:val="single"/>
        </w:rPr>
        <w:t xml:space="preserve"> for code coverage</w:t>
      </w:r>
      <w:r w:rsidRPr="00B81C0B">
        <w:rPr>
          <w:b/>
          <w:u w:val="single"/>
        </w:rPr>
        <w:t>:</w:t>
      </w:r>
    </w:p>
    <w:p w:rsidR="00A4075E" w:rsidRDefault="00A4075E" w:rsidP="00A4075E">
      <w:pPr>
        <w:pStyle w:val="ListParagraph"/>
        <w:numPr>
          <w:ilvl w:val="0"/>
          <w:numId w:val="2"/>
        </w:numPr>
      </w:pPr>
      <w:r>
        <w:t>Done at the end in iteration 3</w:t>
      </w:r>
    </w:p>
    <w:p w:rsidR="00A4075E" w:rsidRDefault="00A4075E" w:rsidP="00A4075E">
      <w:pPr>
        <w:pStyle w:val="ListParagraph"/>
        <w:numPr>
          <w:ilvl w:val="0"/>
          <w:numId w:val="2"/>
        </w:numPr>
      </w:pPr>
      <w:r>
        <w:t>These always included in the # of test cases:</w:t>
      </w:r>
    </w:p>
    <w:p w:rsidR="00A4075E" w:rsidRDefault="00A4075E" w:rsidP="00A4075E">
      <w:pPr>
        <w:pStyle w:val="ListParagraph"/>
        <w:numPr>
          <w:ilvl w:val="1"/>
          <w:numId w:val="2"/>
        </w:numPr>
      </w:pPr>
      <w:r>
        <w:t>Tried to enter a blank screen name</w:t>
      </w:r>
    </w:p>
    <w:p w:rsidR="00A4075E" w:rsidRDefault="00A4075E" w:rsidP="00A4075E">
      <w:pPr>
        <w:pStyle w:val="ListParagraph"/>
        <w:numPr>
          <w:ilvl w:val="1"/>
          <w:numId w:val="2"/>
        </w:numPr>
      </w:pPr>
      <w:r>
        <w:t>Tried to enter an arbitrarily large tweet</w:t>
      </w:r>
    </w:p>
    <w:p w:rsidR="00A4075E" w:rsidRDefault="00A4075E" w:rsidP="00A4075E">
      <w:pPr>
        <w:pStyle w:val="ListParagraph"/>
        <w:numPr>
          <w:ilvl w:val="1"/>
          <w:numId w:val="2"/>
        </w:numPr>
      </w:pPr>
      <w:r>
        <w:t>Tried to use SQL injection in username</w:t>
      </w:r>
    </w:p>
    <w:p w:rsidR="00A4075E" w:rsidRDefault="00A4075E" w:rsidP="00A4075E">
      <w:pPr>
        <w:pStyle w:val="ListParagraph"/>
        <w:numPr>
          <w:ilvl w:val="0"/>
          <w:numId w:val="2"/>
        </w:numPr>
      </w:pPr>
      <w:r>
        <w:t>The above was just a sanity check to make sure it worked with multiple people</w:t>
      </w:r>
      <w:r>
        <w:tab/>
      </w:r>
    </w:p>
    <w:p w:rsidR="00A4075E" w:rsidRDefault="00A4075E" w:rsidP="00A4075E">
      <w:pPr>
        <w:pStyle w:val="ListParagraph"/>
        <w:numPr>
          <w:ilvl w:val="1"/>
          <w:numId w:val="2"/>
        </w:numPr>
      </w:pPr>
      <w:r>
        <w:t>Had 8 people login at once to see if the system slowed down</w:t>
      </w:r>
    </w:p>
    <w:p w:rsidR="00A4075E" w:rsidRDefault="00A4075E" w:rsidP="00A4075E">
      <w:pPr>
        <w:pStyle w:val="ListParagraph"/>
        <w:numPr>
          <w:ilvl w:val="0"/>
          <w:numId w:val="2"/>
        </w:numPr>
      </w:pPr>
      <w:r>
        <w:t>These are Robust BVA test cases that deal with the extreme ends of the number of tweets in the database.</w:t>
      </w:r>
    </w:p>
    <w:p w:rsidR="00A4075E" w:rsidRDefault="00A4075E" w:rsidP="00A4075E">
      <w:pPr>
        <w:pStyle w:val="ListParagraph"/>
        <w:numPr>
          <w:ilvl w:val="1"/>
          <w:numId w:val="2"/>
        </w:numPr>
      </w:pPr>
      <w:r>
        <w:t>Robust BVA on the tweet numbers</w:t>
      </w:r>
    </w:p>
    <w:p w:rsidR="00A4075E" w:rsidRDefault="00A4075E" w:rsidP="00A4075E">
      <w:pPr>
        <w:pStyle w:val="ListParagraph"/>
        <w:numPr>
          <w:ilvl w:val="2"/>
          <w:numId w:val="2"/>
        </w:numPr>
      </w:pPr>
      <w:r>
        <w:t>Minimum: 1 (no tweets)</w:t>
      </w:r>
    </w:p>
    <w:p w:rsidR="00A4075E" w:rsidRDefault="00A4075E" w:rsidP="00A4075E">
      <w:pPr>
        <w:pStyle w:val="ListParagraph"/>
        <w:numPr>
          <w:ilvl w:val="2"/>
          <w:numId w:val="2"/>
        </w:numPr>
      </w:pPr>
      <w:r>
        <w:t>Minimum-:0</w:t>
      </w:r>
    </w:p>
    <w:p w:rsidR="00A4075E" w:rsidRDefault="00A4075E" w:rsidP="00A4075E">
      <w:pPr>
        <w:pStyle w:val="ListParagraph"/>
        <w:numPr>
          <w:ilvl w:val="2"/>
          <w:numId w:val="2"/>
        </w:numPr>
      </w:pPr>
      <w:r>
        <w:t>Max: INT_MAX</w:t>
      </w:r>
    </w:p>
    <w:p w:rsidR="00A4075E" w:rsidRDefault="00A4075E" w:rsidP="00A4075E">
      <w:pPr>
        <w:pStyle w:val="ListParagraph"/>
        <w:numPr>
          <w:ilvl w:val="2"/>
          <w:numId w:val="2"/>
        </w:numPr>
      </w:pPr>
      <w:r>
        <w:t>Max: INT_MAX + 1</w:t>
      </w:r>
    </w:p>
    <w:p w:rsidR="00A4075E" w:rsidRDefault="00A4075E" w:rsidP="00A4075E">
      <w:pPr>
        <w:pStyle w:val="ListParagraph"/>
        <w:numPr>
          <w:ilvl w:val="3"/>
          <w:numId w:val="2"/>
        </w:numPr>
      </w:pPr>
      <w:r>
        <w:t>I.e. what happens when the number of tweets exceeds MAX_INT</w:t>
      </w:r>
    </w:p>
    <w:p w:rsidR="00A4075E" w:rsidRDefault="00A4075E" w:rsidP="00A4075E">
      <w:pPr>
        <w:pStyle w:val="ListParagraph"/>
        <w:numPr>
          <w:ilvl w:val="2"/>
          <w:numId w:val="2"/>
        </w:numPr>
      </w:pPr>
      <w:r>
        <w:t>Test INT_MAX against 32 bit machine since Amazon VM is 64 bit</w:t>
      </w:r>
    </w:p>
    <w:p w:rsidR="00A4075E" w:rsidRDefault="00A4075E" w:rsidP="00A4075E">
      <w:pPr>
        <w:pStyle w:val="ListParagraph"/>
        <w:numPr>
          <w:ilvl w:val="3"/>
          <w:numId w:val="2"/>
        </w:numPr>
      </w:pPr>
      <w:r>
        <w:t>Used a Windows XP VM that’s 32 bit</w:t>
      </w:r>
    </w:p>
    <w:p w:rsidR="00A4075E" w:rsidRDefault="00A4075E" w:rsidP="00A4075E">
      <w:pPr>
        <w:pStyle w:val="ListParagraph"/>
        <w:numPr>
          <w:ilvl w:val="3"/>
          <w:numId w:val="2"/>
        </w:numPr>
      </w:pPr>
      <w:r>
        <w:t>It didn’t work, thought up this test last second</w:t>
      </w:r>
    </w:p>
    <w:p w:rsidR="00A4075E" w:rsidRDefault="00A4075E" w:rsidP="00A4075E">
      <w:pPr>
        <w:pStyle w:val="ListParagraph"/>
        <w:numPr>
          <w:ilvl w:val="0"/>
          <w:numId w:val="2"/>
        </w:numPr>
      </w:pPr>
      <w:r>
        <w:t>We tested for cross browser compatibility</w:t>
      </w:r>
    </w:p>
    <w:p w:rsidR="00A4075E" w:rsidRDefault="00A4075E" w:rsidP="00A4075E">
      <w:bookmarkStart w:id="0" w:name="_GoBack"/>
      <w:bookmarkEnd w:id="0"/>
    </w:p>
    <w:p w:rsidR="00A4075E" w:rsidRPr="00B81C0B" w:rsidRDefault="00A4075E" w:rsidP="00A4075E">
      <w:pPr>
        <w:rPr>
          <w:b/>
          <w:u w:val="single"/>
        </w:rPr>
      </w:pPr>
      <w:r w:rsidRPr="00B81C0B">
        <w:rPr>
          <w:b/>
          <w:u w:val="single"/>
        </w:rPr>
        <w:t>To improve robustness:</w:t>
      </w:r>
    </w:p>
    <w:p w:rsidR="00A4075E" w:rsidRDefault="00A4075E" w:rsidP="00A4075E"/>
    <w:p w:rsidR="00A4075E" w:rsidRDefault="00A4075E" w:rsidP="00A4075E">
      <w:pPr>
        <w:pStyle w:val="ListParagraph"/>
        <w:numPr>
          <w:ilvl w:val="0"/>
          <w:numId w:val="1"/>
        </w:numPr>
      </w:pPr>
      <w:r>
        <w:t>Increased quality and quantity of test cases in iterations 1, 2, 3 and 4 to improve overall coverage and make sure the test cases pass</w:t>
      </w:r>
    </w:p>
    <w:p w:rsidR="00A4075E" w:rsidRDefault="00A4075E" w:rsidP="00A4075E">
      <w:pPr>
        <w:pStyle w:val="ListParagraph"/>
        <w:numPr>
          <w:ilvl w:val="0"/>
          <w:numId w:val="1"/>
        </w:numPr>
      </w:pPr>
      <w:r>
        <w:t>Prevented empty screen name</w:t>
      </w:r>
    </w:p>
    <w:p w:rsidR="00A4075E" w:rsidRDefault="00A4075E" w:rsidP="00A4075E">
      <w:pPr>
        <w:pStyle w:val="ListParagraph"/>
        <w:numPr>
          <w:ilvl w:val="0"/>
          <w:numId w:val="1"/>
        </w:numPr>
      </w:pPr>
      <w:r>
        <w:t>Used prepare statements to query database and prevent SQL injection</w:t>
      </w:r>
    </w:p>
    <w:p w:rsidR="00A4075E" w:rsidRDefault="00A4075E" w:rsidP="00A4075E">
      <w:pPr>
        <w:pStyle w:val="ListParagraph"/>
        <w:numPr>
          <w:ilvl w:val="0"/>
          <w:numId w:val="1"/>
        </w:numPr>
      </w:pPr>
      <w:r>
        <w:t>Put a length limit on the tweet</w:t>
      </w:r>
    </w:p>
    <w:p w:rsidR="00A4075E" w:rsidRDefault="00A4075E">
      <w:pPr>
        <w:rPr>
          <w:rFonts w:ascii="Times New Roman" w:hAnsi="Times New Roman" w:cs="Times New Roman"/>
        </w:rPr>
      </w:pPr>
    </w:p>
    <w:p w:rsidR="003415B4" w:rsidRDefault="003415B4">
      <w:pPr>
        <w:rPr>
          <w:rFonts w:ascii="Times New Roman" w:hAnsi="Times New Roman" w:cs="Times New Roman"/>
          <w:b/>
          <w:u w:val="single"/>
        </w:rPr>
      </w:pPr>
      <w:r w:rsidRPr="003415B4">
        <w:rPr>
          <w:rFonts w:ascii="Times New Roman" w:hAnsi="Times New Roman" w:cs="Times New Roman"/>
          <w:b/>
          <w:u w:val="single"/>
        </w:rPr>
        <w:t>References</w:t>
      </w:r>
      <w:r>
        <w:rPr>
          <w:rFonts w:ascii="Times New Roman" w:hAnsi="Times New Roman" w:cs="Times New Roman"/>
          <w:b/>
          <w:u w:val="single"/>
        </w:rPr>
        <w:t>:</w:t>
      </w:r>
    </w:p>
    <w:p w:rsidR="003415B4" w:rsidRDefault="003415B4">
      <w:pPr>
        <w:rPr>
          <w:rFonts w:ascii="Times New Roman" w:hAnsi="Times New Roman" w:cs="Times New Roman"/>
        </w:rPr>
      </w:pPr>
    </w:p>
    <w:p w:rsidR="003415B4" w:rsidRDefault="00341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415B4">
        <w:rPr>
          <w:rFonts w:ascii="Times New Roman" w:hAnsi="Times New Roman" w:cs="Times New Roman"/>
          <w:i/>
        </w:rPr>
        <w:t>Software Engineering Modern Approaches Second Edition</w:t>
      </w:r>
      <w:r>
        <w:rPr>
          <w:rFonts w:ascii="Times New Roman" w:hAnsi="Times New Roman" w:cs="Times New Roman"/>
        </w:rPr>
        <w:t xml:space="preserve"> Eric J. </w:t>
      </w:r>
      <w:proofErr w:type="spellStart"/>
      <w:r>
        <w:rPr>
          <w:rFonts w:ascii="Times New Roman" w:hAnsi="Times New Roman" w:cs="Times New Roman"/>
        </w:rPr>
        <w:t>Braude</w:t>
      </w:r>
      <w:proofErr w:type="spellEnd"/>
      <w:r>
        <w:rPr>
          <w:rFonts w:ascii="Times New Roman" w:hAnsi="Times New Roman" w:cs="Times New Roman"/>
        </w:rPr>
        <w:t xml:space="preserve"> and Michael E. Bernstein, Wiley Publications.</w:t>
      </w:r>
    </w:p>
    <w:p w:rsidR="003415B4" w:rsidRPr="00567B67" w:rsidRDefault="00567B67">
      <w:pPr>
        <w:rPr>
          <w:rFonts w:ascii="Times New Roman" w:hAnsi="Times New Roman" w:cs="Times New Roman"/>
        </w:rPr>
      </w:pPr>
      <w:r w:rsidRPr="00567B67">
        <w:rPr>
          <w:rFonts w:ascii="Times New Roman" w:hAnsi="Times New Roman" w:cs="Times New Roman"/>
        </w:rPr>
        <w:t xml:space="preserve">2. </w:t>
      </w:r>
      <w:r w:rsidRPr="00567B67">
        <w:rPr>
          <w:rFonts w:ascii="Times New Roman" w:hAnsi="Times New Roman" w:cs="Times New Roman"/>
          <w:color w:val="333333"/>
          <w:shd w:val="clear" w:color="auto" w:fill="FFFFFF"/>
        </w:rPr>
        <w:t xml:space="preserve">B. W. Boehm, J. R. Brown, M. </w:t>
      </w:r>
      <w:proofErr w:type="spellStart"/>
      <w:r w:rsidRPr="00567B67">
        <w:rPr>
          <w:rFonts w:ascii="Times New Roman" w:hAnsi="Times New Roman" w:cs="Times New Roman"/>
          <w:color w:val="333333"/>
          <w:shd w:val="clear" w:color="auto" w:fill="FFFFFF"/>
        </w:rPr>
        <w:t>Lipow</w:t>
      </w:r>
      <w:proofErr w:type="spellEnd"/>
      <w:r w:rsidRPr="00567B67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Pr="00567B67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567B67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Quantitative Evaluation of Software Quality</w:t>
      </w:r>
      <w:r w:rsidRPr="00567B67">
        <w:rPr>
          <w:rFonts w:ascii="Times New Roman" w:hAnsi="Times New Roman" w:cs="Times New Roman"/>
          <w:color w:val="333333"/>
          <w:shd w:val="clear" w:color="auto" w:fill="FFFFFF"/>
        </w:rPr>
        <w:t>, TRW Systems and Energy Group, (1976).</w:t>
      </w:r>
    </w:p>
    <w:sectPr w:rsidR="003415B4" w:rsidRPr="00567B67" w:rsidSect="007C4C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6CC" w:rsidRDefault="004A36CC" w:rsidP="007C4CAA">
      <w:r>
        <w:separator/>
      </w:r>
    </w:p>
  </w:endnote>
  <w:endnote w:type="continuationSeparator" w:id="0">
    <w:p w:rsidR="004A36CC" w:rsidRDefault="004A36CC" w:rsidP="007C4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AA" w:rsidRDefault="008A7111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5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0B583EC6096F4E99BAEFB5F7573ABC9B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8A7111" w:rsidRDefault="008A7111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8A7111">
                        <w:rPr>
                          <w:color w:val="FFFFFF" w:themeColor="background1"/>
                          <w:spacing w:val="60"/>
                        </w:rPr>
                        <w:t>FALL 2014 GROUP 1</w:t>
                      </w:r>
                    </w:p>
                  </w:sdtContent>
                </w:sdt>
                <w:p w:rsidR="008A7111" w:rsidRDefault="008A7111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6">
              <w:txbxContent>
                <w:p w:rsidR="008A7111" w:rsidRDefault="008A7111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Pr="008A7111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6CC" w:rsidRDefault="004A36CC" w:rsidP="007C4CAA">
      <w:r>
        <w:separator/>
      </w:r>
    </w:p>
  </w:footnote>
  <w:footnote w:type="continuationSeparator" w:id="0">
    <w:p w:rsidR="004A36CC" w:rsidRDefault="004A36CC" w:rsidP="007C4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AA" w:rsidRDefault="00E66ED5">
    <w:pPr>
      <w:pStyle w:val="Header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4472c4 [3208]" strokecolor="#f2f2f2 [3041]" strokeweight="3pt">
            <v:shadow on="t" type="perspective" color="#1f3763 [1608]" opacity=".5" offset="1pt" offset2="-1pt"/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7C4CAA" w:rsidRDefault="007C4CAA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CODE COVERAGE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ed7d31 [3205]" strokecolor="#f2f2f2 [3041]" strokeweight="3pt">
            <v:shadow on="t" type="perspective" color="#823b0b [1605]" opacity=".5" offset="1pt" offset2="-1pt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7C4CAA" w:rsidRDefault="007C4CAA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CSCI 50600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D8E"/>
    <w:multiLevelType w:val="hybridMultilevel"/>
    <w:tmpl w:val="0038DEA4"/>
    <w:lvl w:ilvl="0" w:tplc="069034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A4FE5"/>
    <w:multiLevelType w:val="hybridMultilevel"/>
    <w:tmpl w:val="BB90355A"/>
    <w:lvl w:ilvl="0" w:tplc="02CCB0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4075E"/>
    <w:rsid w:val="00092AFB"/>
    <w:rsid w:val="003415B4"/>
    <w:rsid w:val="004A36CC"/>
    <w:rsid w:val="00567B67"/>
    <w:rsid w:val="00574BD6"/>
    <w:rsid w:val="006605D0"/>
    <w:rsid w:val="00797014"/>
    <w:rsid w:val="007C4CAA"/>
    <w:rsid w:val="007F1E2B"/>
    <w:rsid w:val="008A6BE8"/>
    <w:rsid w:val="008A7111"/>
    <w:rsid w:val="00984404"/>
    <w:rsid w:val="00A4075E"/>
    <w:rsid w:val="00A54D19"/>
    <w:rsid w:val="00B81C0B"/>
    <w:rsid w:val="00CD0C41"/>
    <w:rsid w:val="00E3643B"/>
    <w:rsid w:val="00E6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75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7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4C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4CA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A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CA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CA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567B67"/>
  </w:style>
  <w:style w:type="character" w:styleId="Emphasis">
    <w:name w:val="Emphasis"/>
    <w:basedOn w:val="DefaultParagraphFont"/>
    <w:uiPriority w:val="20"/>
    <w:qFormat/>
    <w:rsid w:val="00567B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96EB3369544FC3B44620014DDD9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AA8F5-EC51-46FF-AB14-362B36EFCDDF}"/>
      </w:docPartPr>
      <w:docPartBody>
        <w:p w:rsidR="00487775" w:rsidRDefault="00D9739E" w:rsidP="00D9739E">
          <w:pPr>
            <w:pStyle w:val="2E96EB3369544FC3B44620014DDD9A54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74252489FE6D46418FFF88A35536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2911A-E1BD-4703-8353-CE254E1AB5AA}"/>
      </w:docPartPr>
      <w:docPartBody>
        <w:p w:rsidR="00487775" w:rsidRDefault="00D9739E" w:rsidP="00D9739E">
          <w:pPr>
            <w:pStyle w:val="74252489FE6D46418FFF88A35536D423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565C242EB488456E8573E7893977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65E2-AAD6-48CB-B4CB-406087D2E93C}"/>
      </w:docPartPr>
      <w:docPartBody>
        <w:p w:rsidR="00487775" w:rsidRDefault="00D9739E" w:rsidP="00D9739E">
          <w:pPr>
            <w:pStyle w:val="565C242EB488456E8573E78939770AD9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AE910E8C78F949959D4EA1EAAE28E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E2F1-E56A-41BF-9EF5-3CA815B8597A}"/>
      </w:docPartPr>
      <w:docPartBody>
        <w:p w:rsidR="00487775" w:rsidRDefault="00D9739E" w:rsidP="00D9739E">
          <w:pPr>
            <w:pStyle w:val="AE910E8C78F949959D4EA1EAAE28E74C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3A176E0B80E4B169C7063A6AAF10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DBD5-0D45-4B54-99AB-BD6A9F88CE6B}"/>
      </w:docPartPr>
      <w:docPartBody>
        <w:p w:rsidR="00487775" w:rsidRDefault="00D9739E" w:rsidP="00D9739E">
          <w:pPr>
            <w:pStyle w:val="03A176E0B80E4B169C7063A6AAF104B1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DF5266D87C6C445CAAABF1C4AEA9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64527-8411-4F60-8A7B-CD41411F7AAB}"/>
      </w:docPartPr>
      <w:docPartBody>
        <w:p w:rsidR="00487775" w:rsidRDefault="00D9739E" w:rsidP="00D9739E">
          <w:pPr>
            <w:pStyle w:val="DF5266D87C6C445CAAABF1C4AEA9496A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739E"/>
    <w:rsid w:val="00424340"/>
    <w:rsid w:val="00487775"/>
    <w:rsid w:val="00713342"/>
    <w:rsid w:val="00D9739E"/>
    <w:rsid w:val="00DA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96EB3369544FC3B44620014DDD9A54">
    <w:name w:val="2E96EB3369544FC3B44620014DDD9A54"/>
    <w:rsid w:val="00D9739E"/>
  </w:style>
  <w:style w:type="paragraph" w:customStyle="1" w:styleId="74252489FE6D46418FFF88A35536D423">
    <w:name w:val="74252489FE6D46418FFF88A35536D423"/>
    <w:rsid w:val="00D9739E"/>
  </w:style>
  <w:style w:type="paragraph" w:customStyle="1" w:styleId="565C242EB488456E8573E78939770AD9">
    <w:name w:val="565C242EB488456E8573E78939770AD9"/>
    <w:rsid w:val="00D9739E"/>
  </w:style>
  <w:style w:type="paragraph" w:customStyle="1" w:styleId="AE910E8C78F949959D4EA1EAAE28E74C">
    <w:name w:val="AE910E8C78F949959D4EA1EAAE28E74C"/>
    <w:rsid w:val="00D9739E"/>
  </w:style>
  <w:style w:type="paragraph" w:customStyle="1" w:styleId="03A176E0B80E4B169C7063A6AAF104B1">
    <w:name w:val="03A176E0B80E4B169C7063A6AAF104B1"/>
    <w:rsid w:val="00D9739E"/>
  </w:style>
  <w:style w:type="paragraph" w:customStyle="1" w:styleId="DF5266D87C6C445CAAABF1C4AEA9496A">
    <w:name w:val="DF5266D87C6C445CAAABF1C4AEA9496A"/>
    <w:rsid w:val="00D9739E"/>
  </w:style>
  <w:style w:type="paragraph" w:customStyle="1" w:styleId="23BE4E93E5D744F6BEEB511845E25330">
    <w:name w:val="23BE4E93E5D744F6BEEB511845E25330"/>
    <w:rsid w:val="00D9739E"/>
  </w:style>
  <w:style w:type="paragraph" w:customStyle="1" w:styleId="965960BCFEA34035B721F5A9B7FDFBE2">
    <w:name w:val="965960BCFEA34035B721F5A9B7FDFBE2"/>
    <w:rsid w:val="00D9739E"/>
  </w:style>
  <w:style w:type="paragraph" w:customStyle="1" w:styleId="DF9C2A4CC12E4369A9D97F199E67E083">
    <w:name w:val="DF9C2A4CC12E4369A9D97F199E67E083"/>
    <w:rsid w:val="00D9739E"/>
  </w:style>
  <w:style w:type="paragraph" w:customStyle="1" w:styleId="0B583EC6096F4E99BAEFB5F7573ABC9B">
    <w:name w:val="0B583EC6096F4E99BAEFB5F7573ABC9B"/>
    <w:rsid w:val="007133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CSCI 50600</PublishDate>
  <Abstract/>
  <CompanyAddress>FALL 2014 GROUP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70F8D-732F-4007-8BB1-BA9AA965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463</Words>
  <Characters>1901</Characters>
  <Application>Microsoft Office Word</Application>
  <DocSecurity>0</DocSecurity>
  <Lines>146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COVERAGE</vt:lpstr>
    </vt:vector>
  </TitlesOfParts>
  <Company>FALL 2014 GROUP 1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COVERAGE</dc:title>
  <dc:subject>Twitter Project</dc:subject>
  <dc:creator>Patrick Burton</dc:creator>
  <cp:lastModifiedBy>Arvind Nair</cp:lastModifiedBy>
  <cp:revision>5</cp:revision>
  <dcterms:created xsi:type="dcterms:W3CDTF">2014-12-09T22:02:00Z</dcterms:created>
  <dcterms:modified xsi:type="dcterms:W3CDTF">2014-12-13T14:45:00Z</dcterms:modified>
</cp:coreProperties>
</file>