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3F7FC" w:themeColor="background2" w:themeTint="33"/>
  <w:body>
    <w:p w:rsidR="00313C9C" w:rsidRPr="00BD15C8" w:rsidRDefault="00313C9C" w:rsidP="00313C9C">
      <w:pPr>
        <w:jc w:val="center"/>
        <w:rPr>
          <w:b/>
          <w:bCs/>
          <w:color w:val="FFFFFF" w:themeColor="background1"/>
          <w:sz w:val="28"/>
          <w:szCs w:val="28"/>
        </w:rPr>
      </w:pPr>
      <w:r w:rsidRPr="00BD15C8">
        <w:rPr>
          <w:b/>
          <w:bCs/>
          <w:color w:val="FFFFFF" w:themeColor="background1"/>
          <w:sz w:val="28"/>
          <w:szCs w:val="28"/>
          <w:highlight w:val="blue"/>
        </w:rPr>
        <w:t>#Day1​  -Elastic Kubernetes Services [EKS]</w:t>
      </w:r>
    </w:p>
    <w:p w:rsidR="00313C9C" w:rsidRDefault="00313C9C" w:rsidP="00313C9C">
      <w:pPr>
        <w:jc w:val="center"/>
        <w:rPr>
          <w:color w:val="FFFFFF" w:themeColor="background1"/>
        </w:rPr>
      </w:pPr>
    </w:p>
    <w:p w:rsidR="00313C9C" w:rsidRDefault="00313C9C" w:rsidP="00952038">
      <w:pPr>
        <w:jc w:val="both"/>
      </w:pPr>
      <w:r w:rsidRPr="00313C9C">
        <w:t>EKS</w:t>
      </w:r>
      <w:r>
        <w:t xml:space="preserve"> </w:t>
      </w:r>
      <w:r w:rsidRPr="00313C9C">
        <w:t>is</w:t>
      </w:r>
      <w:r>
        <w:t xml:space="preserve"> </w:t>
      </w:r>
      <w:r w:rsidRPr="00313C9C">
        <w:t>a</w:t>
      </w:r>
      <w:r>
        <w:t xml:space="preserve"> managed service also known as Kubernetes as a Service. </w:t>
      </w:r>
      <w:proofErr w:type="gramStart"/>
      <w:r>
        <w:t>Its</w:t>
      </w:r>
      <w:proofErr w:type="gramEnd"/>
      <w:r>
        <w:t xml:space="preserve"> managed by </w:t>
      </w:r>
      <w:r w:rsidR="00617537">
        <w:t xml:space="preserve">public cloud i.e. </w:t>
      </w:r>
      <w:r>
        <w:t>AWS</w:t>
      </w:r>
      <w:r w:rsidR="00617537">
        <w:t>.</w:t>
      </w:r>
    </w:p>
    <w:p w:rsidR="00617537" w:rsidRDefault="00617537" w:rsidP="00952038">
      <w:pPr>
        <w:jc w:val="both"/>
      </w:pPr>
      <w:bookmarkStart w:id="0" w:name="_GoBack"/>
      <w:bookmarkEnd w:id="0"/>
    </w:p>
    <w:p w:rsidR="00617537" w:rsidRDefault="00617537" w:rsidP="00952038">
      <w:pPr>
        <w:jc w:val="both"/>
      </w:pPr>
      <w:r>
        <w:t xml:space="preserve">EKS leverages below services of </w:t>
      </w:r>
      <w:r w:rsidR="00BD15C8">
        <w:t>AWS:</w:t>
      </w:r>
    </w:p>
    <w:p w:rsidR="00617537" w:rsidRDefault="00617537" w:rsidP="00952038">
      <w:pPr>
        <w:jc w:val="both"/>
      </w:pPr>
    </w:p>
    <w:p w:rsidR="00617537" w:rsidRDefault="00617537" w:rsidP="00952038">
      <w:pPr>
        <w:jc w:val="both"/>
      </w:pPr>
      <w:r w:rsidRPr="00617537">
        <w:rPr>
          <w:highlight w:val="yellow"/>
        </w:rPr>
        <w:t>EC2</w:t>
      </w:r>
      <w:r>
        <w:rPr>
          <w:highlight w:val="yellow"/>
        </w:rPr>
        <w:t xml:space="preserve"> (Elastic Compute Cloud)</w:t>
      </w:r>
      <w:r w:rsidRPr="00617537">
        <w:rPr>
          <w:highlight w:val="yellow"/>
        </w:rPr>
        <w:t>, EBS</w:t>
      </w:r>
      <w:r>
        <w:rPr>
          <w:highlight w:val="yellow"/>
        </w:rPr>
        <w:t xml:space="preserve"> (Elastic Block Storage)</w:t>
      </w:r>
      <w:r w:rsidRPr="00617537">
        <w:rPr>
          <w:highlight w:val="yellow"/>
        </w:rPr>
        <w:t>, ELB</w:t>
      </w:r>
      <w:r>
        <w:rPr>
          <w:highlight w:val="yellow"/>
        </w:rPr>
        <w:t xml:space="preserve"> (Elastic Load Balancer)</w:t>
      </w:r>
      <w:r w:rsidRPr="00617537">
        <w:rPr>
          <w:highlight w:val="yellow"/>
        </w:rPr>
        <w:t>, EFS</w:t>
      </w:r>
      <w:r>
        <w:rPr>
          <w:highlight w:val="yellow"/>
        </w:rPr>
        <w:t xml:space="preserve"> (Elastic File Service), VPC (Virtual Private Cloud), </w:t>
      </w:r>
      <w:r w:rsidRPr="00617537">
        <w:rPr>
          <w:highlight w:val="yellow"/>
        </w:rPr>
        <w:t>IAM (Identity &amp; Access Management)</w:t>
      </w:r>
    </w:p>
    <w:p w:rsidR="00617537" w:rsidRDefault="00617537" w:rsidP="00952038">
      <w:pPr>
        <w:jc w:val="both"/>
      </w:pPr>
    </w:p>
    <w:p w:rsidR="00617537" w:rsidRDefault="00617537" w:rsidP="00952038">
      <w:pPr>
        <w:jc w:val="both"/>
      </w:pPr>
      <w:r w:rsidRPr="00617537">
        <w:t xml:space="preserve">EKS can be created using WebUI/CLI/API </w:t>
      </w:r>
      <w:proofErr w:type="gramStart"/>
      <w:r w:rsidRPr="00617537">
        <w:t>-(</w:t>
      </w:r>
      <w:proofErr w:type="gramEnd"/>
      <w:r w:rsidRPr="00617537">
        <w:t>Terraform) </w:t>
      </w:r>
    </w:p>
    <w:p w:rsidR="00617537" w:rsidRDefault="00617537" w:rsidP="00952038">
      <w:pPr>
        <w:jc w:val="both"/>
      </w:pPr>
    </w:p>
    <w:p w:rsidR="00617537" w:rsidRDefault="00617537" w:rsidP="00952038">
      <w:pPr>
        <w:jc w:val="both"/>
      </w:pPr>
      <w:r w:rsidRPr="00617537">
        <w:t xml:space="preserve">CLI - there are 2 </w:t>
      </w:r>
      <w:r w:rsidR="00BD15C8" w:rsidRPr="00617537">
        <w:t>methods:</w:t>
      </w:r>
      <w:r w:rsidRPr="00617537">
        <w:t>   </w:t>
      </w:r>
    </w:p>
    <w:p w:rsidR="00617537" w:rsidRDefault="00617537" w:rsidP="00952038">
      <w:pPr>
        <w:jc w:val="both"/>
      </w:pPr>
      <w:r w:rsidRPr="00617537">
        <w:rPr>
          <w:rFonts w:ascii="Segoe UI Symbol" w:hAnsi="Segoe UI Symbol" w:cs="Segoe UI Symbol"/>
        </w:rPr>
        <w:t>❖</w:t>
      </w:r>
      <w:r w:rsidRPr="00617537">
        <w:t xml:space="preserve"> 1) AWS EKS  </w:t>
      </w:r>
    </w:p>
    <w:p w:rsidR="00617537" w:rsidRDefault="00617537" w:rsidP="00952038">
      <w:pPr>
        <w:jc w:val="both"/>
      </w:pPr>
      <w:r w:rsidRPr="00617537">
        <w:rPr>
          <w:rFonts w:ascii="Segoe UI Symbol" w:hAnsi="Segoe UI Symbol" w:cs="Segoe UI Symbol"/>
        </w:rPr>
        <w:t>❖</w:t>
      </w:r>
      <w:r>
        <w:t xml:space="preserve"> 2) eksctl </w:t>
      </w:r>
    </w:p>
    <w:p w:rsidR="00617537" w:rsidRDefault="00617537" w:rsidP="00952038">
      <w:pPr>
        <w:jc w:val="both"/>
      </w:pPr>
    </w:p>
    <w:p w:rsidR="00416245" w:rsidRDefault="00416245" w:rsidP="00952038">
      <w:pPr>
        <w:jc w:val="both"/>
      </w:pPr>
      <w:r>
        <w:t xml:space="preserve">We need to install eksctl program first of all from following </w:t>
      </w:r>
      <w:proofErr w:type="gramStart"/>
      <w:r>
        <w:t>url</w:t>
      </w:r>
      <w:proofErr w:type="gramEnd"/>
    </w:p>
    <w:p w:rsidR="00416245" w:rsidRDefault="00416245" w:rsidP="00952038">
      <w:pPr>
        <w:jc w:val="both"/>
      </w:pPr>
    </w:p>
    <w:p w:rsidR="00416245" w:rsidRDefault="00416245" w:rsidP="00952038">
      <w:pPr>
        <w:jc w:val="both"/>
      </w:pPr>
      <w:hyperlink r:id="rId6" w:history="1">
        <w:r>
          <w:rPr>
            <w:rStyle w:val="Hyperlink"/>
          </w:rPr>
          <w:t>https://docs.aws.amazon.com/eks/latest/userguide/getting-started-eksctl.html</w:t>
        </w:r>
      </w:hyperlink>
    </w:p>
    <w:p w:rsidR="00416245" w:rsidRDefault="00416245" w:rsidP="00952038">
      <w:pPr>
        <w:jc w:val="both"/>
      </w:pPr>
    </w:p>
    <w:p w:rsidR="00617537" w:rsidRDefault="00617537" w:rsidP="00952038">
      <w:pPr>
        <w:jc w:val="both"/>
      </w:pPr>
      <w:r>
        <w:t>Using eksctl we can specify no. of worker nodes also the resources in worker nodes such as RAM</w:t>
      </w:r>
      <w:proofErr w:type="gramStart"/>
      <w:r>
        <w:t>,CPU</w:t>
      </w:r>
      <w:proofErr w:type="gramEnd"/>
      <w:r>
        <w:t xml:space="preserve"> etc.</w:t>
      </w:r>
    </w:p>
    <w:p w:rsidR="00617537" w:rsidRDefault="00617537" w:rsidP="00952038">
      <w:pPr>
        <w:jc w:val="both"/>
      </w:pPr>
    </w:p>
    <w:p w:rsidR="00313C9C" w:rsidRPr="00617537" w:rsidRDefault="00617537" w:rsidP="00952038">
      <w:pPr>
        <w:jc w:val="both"/>
        <w:rPr>
          <w:highlight w:val="yellow"/>
        </w:rPr>
      </w:pPr>
      <w:r w:rsidRPr="00617537">
        <w:rPr>
          <w:highlight w:val="yellow"/>
        </w:rPr>
        <w:t>Recommended method is eksctl using which we can create node groups &amp; create a cluster</w:t>
      </w:r>
      <w:r>
        <w:t>.</w:t>
      </w:r>
    </w:p>
    <w:p w:rsidR="00313C9C" w:rsidRDefault="00617537" w:rsidP="00952038">
      <w:pPr>
        <w:jc w:val="both"/>
        <w:rPr>
          <w:highlight w:val="yellow"/>
        </w:rPr>
      </w:pPr>
      <w:r w:rsidRPr="00617537">
        <w:rPr>
          <w:highlight w:val="yellow"/>
        </w:rPr>
        <w:t>EKS uses cloud formation service in the background, which creates a stack of resources. </w:t>
      </w:r>
    </w:p>
    <w:p w:rsidR="00C52BC8" w:rsidRDefault="00C52BC8" w:rsidP="00952038">
      <w:pPr>
        <w:jc w:val="both"/>
        <w:rPr>
          <w:highlight w:val="yellow"/>
        </w:rPr>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Default="00C52BC8" w:rsidP="00952038">
      <w:pPr>
        <w:jc w:val="both"/>
      </w:pPr>
    </w:p>
    <w:p w:rsidR="00C52BC8" w:rsidRPr="00C52BC8" w:rsidRDefault="00C52BC8" w:rsidP="00952038">
      <w:pPr>
        <w:jc w:val="both"/>
      </w:pPr>
      <w:r w:rsidRPr="00C52BC8">
        <w:t>Below com</w:t>
      </w:r>
      <w:r w:rsidR="00A01509">
        <w:t>mand used to create EKS cluster in Mumbai region (ap-south-1)</w:t>
      </w:r>
    </w:p>
    <w:p w:rsidR="00C52BC8" w:rsidRDefault="00A01509" w:rsidP="00952038">
      <w:pPr>
        <w:jc w:val="both"/>
        <w:rPr>
          <w:highlight w:val="yellow"/>
        </w:rPr>
      </w:pPr>
      <w:r>
        <w:rPr>
          <w:highlight w:val="yellow"/>
        </w:rPr>
        <w:t xml:space="preserve">This will launch </w:t>
      </w:r>
      <w:r w:rsidR="00C52BC8">
        <w:rPr>
          <w:highlight w:val="yellow"/>
        </w:rPr>
        <w:t>slave nodes with one master internally.</w:t>
      </w:r>
    </w:p>
    <w:p w:rsidR="00A01509" w:rsidRDefault="00A01509" w:rsidP="00952038">
      <w:pPr>
        <w:jc w:val="both"/>
        <w:rPr>
          <w:highlight w:val="yellow"/>
        </w:rPr>
      </w:pPr>
    </w:p>
    <w:p w:rsidR="00A01509" w:rsidRPr="003F4AFE" w:rsidRDefault="00A01509" w:rsidP="00952038">
      <w:pPr>
        <w:jc w:val="both"/>
      </w:pPr>
      <w:r w:rsidRPr="003F4AFE">
        <w:t>There will be 3 node groups such as ng1, ng2, ng-mixed all of which same AMI.</w:t>
      </w:r>
    </w:p>
    <w:p w:rsidR="00C52BC8" w:rsidRDefault="003F4AFE" w:rsidP="00952038">
      <w:pPr>
        <w:jc w:val="both"/>
        <w:rPr>
          <w:highlight w:val="yellow"/>
        </w:rPr>
      </w:pPr>
      <w:r w:rsidRPr="003F4AFE">
        <w:t>Also, VPC &amp; Subnets will be created automatically.</w:t>
      </w:r>
    </w:p>
    <w:p w:rsidR="003F4AFE" w:rsidRDefault="003F4AFE" w:rsidP="00952038">
      <w:pPr>
        <w:jc w:val="both"/>
        <w:rPr>
          <w:highlight w:val="yellow"/>
        </w:rPr>
      </w:pPr>
    </w:p>
    <w:p w:rsidR="00C52BC8" w:rsidRPr="00617537" w:rsidRDefault="00C52BC8" w:rsidP="00952038">
      <w:pPr>
        <w:jc w:val="both"/>
        <w:rPr>
          <w:highlight w:val="yellow"/>
        </w:rPr>
      </w:pPr>
      <w:r>
        <w:rPr>
          <w:noProof/>
          <w:lang w:val="en-US"/>
        </w:rPr>
        <w:drawing>
          <wp:inline distT="114300" distB="114300" distL="114300" distR="114300" wp14:anchorId="49148A13" wp14:editId="3401DC63">
            <wp:extent cx="5943600" cy="28194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5943600" cy="2819400"/>
                    </a:xfrm>
                    <a:prstGeom prst="rect">
                      <a:avLst/>
                    </a:prstGeom>
                    <a:ln/>
                  </pic:spPr>
                </pic:pic>
              </a:graphicData>
            </a:graphic>
          </wp:inline>
        </w:drawing>
      </w:r>
    </w:p>
    <w:p w:rsidR="00313C9C" w:rsidRPr="00313C9C" w:rsidRDefault="00C52BC8" w:rsidP="00313C9C">
      <w:pPr>
        <w:jc w:val="center"/>
        <w:rPr>
          <w:color w:val="FFFFFF" w:themeColor="background1"/>
        </w:rPr>
      </w:pPr>
      <w:r>
        <w:rPr>
          <w:noProof/>
          <w:lang w:val="en-US"/>
        </w:rPr>
        <w:drawing>
          <wp:inline distT="114300" distB="114300" distL="114300" distR="114300" wp14:anchorId="596CC7FE" wp14:editId="3D413F74">
            <wp:extent cx="5943600" cy="1727200"/>
            <wp:effectExtent l="0" t="0" r="0" b="635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727200"/>
                    </a:xfrm>
                    <a:prstGeom prst="rect">
                      <a:avLst/>
                    </a:prstGeom>
                    <a:ln/>
                  </pic:spPr>
                </pic:pic>
              </a:graphicData>
            </a:graphic>
          </wp:inline>
        </w:drawing>
      </w:r>
    </w:p>
    <w:p w:rsidR="007E2331" w:rsidRDefault="007E2331">
      <w:r>
        <w:rPr>
          <w:noProof/>
          <w:lang w:val="en-US"/>
        </w:rPr>
        <w:lastRenderedPageBreak/>
        <w:drawing>
          <wp:inline distT="114300" distB="114300" distL="114300" distR="114300" wp14:anchorId="002A9BFB" wp14:editId="7DAE8FEC">
            <wp:extent cx="5943600" cy="32258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225800"/>
                    </a:xfrm>
                    <a:prstGeom prst="rect">
                      <a:avLst/>
                    </a:prstGeom>
                    <a:ln/>
                  </pic:spPr>
                </pic:pic>
              </a:graphicData>
            </a:graphic>
          </wp:inline>
        </w:drawing>
      </w:r>
    </w:p>
    <w:p w:rsidR="007E2331" w:rsidRDefault="007E2331"/>
    <w:p w:rsidR="007E2331" w:rsidRDefault="003F4AFE">
      <w:r>
        <w:t>We can verify the cluster using below command.</w:t>
      </w:r>
    </w:p>
    <w:p w:rsidR="008E3440" w:rsidRDefault="006847F6">
      <w:r>
        <w:t xml:space="preserve">We need to update kubeconfig file so as to use kubectl client command in the eks cluster </w:t>
      </w:r>
    </w:p>
    <w:p w:rsidR="007E2331" w:rsidRDefault="007E2331"/>
    <w:p w:rsidR="006B7A32" w:rsidRDefault="00320389">
      <w:r>
        <w:rPr>
          <w:noProof/>
          <w:lang w:val="en-US"/>
        </w:rPr>
        <w:drawing>
          <wp:inline distT="114300" distB="114300" distL="114300" distR="114300">
            <wp:extent cx="5943600" cy="1104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1104900"/>
                    </a:xfrm>
                    <a:prstGeom prst="rect">
                      <a:avLst/>
                    </a:prstGeom>
                    <a:ln/>
                  </pic:spPr>
                </pic:pic>
              </a:graphicData>
            </a:graphic>
          </wp:inline>
        </w:drawing>
      </w:r>
    </w:p>
    <w:p w:rsidR="006B7A32" w:rsidRDefault="006B7A32"/>
    <w:p w:rsidR="006B7A32" w:rsidRDefault="006B7A32" w:rsidP="00952038">
      <w:pPr>
        <w:jc w:val="both"/>
      </w:pPr>
    </w:p>
    <w:p w:rsidR="00617537" w:rsidRDefault="00617537" w:rsidP="00952038">
      <w:pPr>
        <w:jc w:val="both"/>
      </w:pPr>
      <w:r w:rsidRPr="00617537">
        <w:t xml:space="preserve">Kubernetes master node is critical &amp; it has various services such as   </w:t>
      </w:r>
    </w:p>
    <w:p w:rsidR="00617537" w:rsidRDefault="00617537" w:rsidP="00952038">
      <w:pPr>
        <w:jc w:val="both"/>
      </w:pPr>
      <w:r w:rsidRPr="00617537">
        <w:rPr>
          <w:rFonts w:ascii="Segoe UI Symbol" w:hAnsi="Segoe UI Symbol" w:cs="Segoe UI Symbol"/>
        </w:rPr>
        <w:t>❏</w:t>
      </w:r>
      <w:r>
        <w:t xml:space="preserve"> API Server</w:t>
      </w:r>
    </w:p>
    <w:p w:rsidR="00617537" w:rsidRDefault="00617537" w:rsidP="00952038">
      <w:pPr>
        <w:jc w:val="both"/>
      </w:pPr>
      <w:r w:rsidRPr="00617537">
        <w:rPr>
          <w:rFonts w:ascii="Segoe UI Symbol" w:hAnsi="Segoe UI Symbol" w:cs="Segoe UI Symbol"/>
        </w:rPr>
        <w:t>❏</w:t>
      </w:r>
      <w:r w:rsidRPr="00617537">
        <w:t xml:space="preserve"> Schedu</w:t>
      </w:r>
      <w:r>
        <w:t>ler</w:t>
      </w:r>
    </w:p>
    <w:p w:rsidR="00617537" w:rsidRDefault="00617537" w:rsidP="00952038">
      <w:pPr>
        <w:jc w:val="both"/>
      </w:pPr>
      <w:r w:rsidRPr="00617537">
        <w:rPr>
          <w:rFonts w:ascii="Segoe UI Symbol" w:hAnsi="Segoe UI Symbol" w:cs="Segoe UI Symbol"/>
        </w:rPr>
        <w:t>❏</w:t>
      </w:r>
      <w:r>
        <w:t xml:space="preserve"> Controller</w:t>
      </w:r>
    </w:p>
    <w:p w:rsidR="00617537" w:rsidRDefault="00617537" w:rsidP="00952038">
      <w:pPr>
        <w:jc w:val="both"/>
      </w:pPr>
      <w:r w:rsidRPr="00617537">
        <w:rPr>
          <w:rFonts w:ascii="Segoe UI Symbol" w:hAnsi="Segoe UI Symbol" w:cs="Segoe UI Symbol"/>
        </w:rPr>
        <w:t>❏</w:t>
      </w:r>
      <w:r w:rsidRPr="00617537">
        <w:t xml:space="preserve"> </w:t>
      </w:r>
      <w:proofErr w:type="gramStart"/>
      <w:r w:rsidRPr="00617537">
        <w:t>etcd</w:t>
      </w:r>
      <w:proofErr w:type="gramEnd"/>
      <w:r w:rsidRPr="00617537">
        <w:t xml:space="preserve"> DB</w:t>
      </w:r>
    </w:p>
    <w:p w:rsidR="00617537" w:rsidRDefault="00617537" w:rsidP="00952038">
      <w:pPr>
        <w:jc w:val="both"/>
      </w:pPr>
    </w:p>
    <w:p w:rsidR="00617537" w:rsidRDefault="00617537" w:rsidP="00952038">
      <w:pPr>
        <w:jc w:val="both"/>
      </w:pPr>
      <w:r w:rsidRPr="006137C6">
        <w:rPr>
          <w:rFonts w:ascii="Segoe UI Symbol" w:hAnsi="Segoe UI Symbol" w:cs="Segoe UI Symbol"/>
          <w:b/>
          <w:bCs/>
          <w:highlight w:val="yellow"/>
        </w:rPr>
        <w:t>★</w:t>
      </w:r>
      <w:r w:rsidRPr="006137C6">
        <w:rPr>
          <w:b/>
          <w:bCs/>
          <w:highlight w:val="yellow"/>
        </w:rPr>
        <w:t xml:space="preserve"> API </w:t>
      </w:r>
      <w:proofErr w:type="gramStart"/>
      <w:r w:rsidRPr="006137C6">
        <w:rPr>
          <w:b/>
          <w:bCs/>
          <w:highlight w:val="yellow"/>
        </w:rPr>
        <w:t>Server</w:t>
      </w:r>
      <w:r w:rsidR="006137C6" w:rsidRPr="00617537">
        <w:rPr>
          <w:highlight w:val="yellow"/>
        </w:rPr>
        <w:t>​</w:t>
      </w:r>
      <w:r w:rsidR="006137C6">
        <w:rPr>
          <w:highlight w:val="yellow"/>
        </w:rPr>
        <w:t xml:space="preserve"> :</w:t>
      </w:r>
      <w:proofErr w:type="gramEnd"/>
      <w:r w:rsidR="006137C6">
        <w:rPr>
          <w:highlight w:val="yellow"/>
        </w:rPr>
        <w:t xml:space="preserve"> </w:t>
      </w:r>
      <w:r w:rsidRPr="00617537">
        <w:rPr>
          <w:highlight w:val="yellow"/>
        </w:rPr>
        <w:t xml:space="preserve"> which accepts images using kubectl client &amp; send to scheduler​.</w:t>
      </w:r>
      <w:r w:rsidRPr="00617537">
        <w:t>  </w:t>
      </w:r>
    </w:p>
    <w:p w:rsidR="00617537" w:rsidRDefault="00617537" w:rsidP="00952038">
      <w:pPr>
        <w:jc w:val="both"/>
      </w:pPr>
    </w:p>
    <w:p w:rsidR="00617537" w:rsidRDefault="00617537" w:rsidP="00952038">
      <w:pPr>
        <w:jc w:val="both"/>
      </w:pPr>
      <w:r w:rsidRPr="006137C6">
        <w:rPr>
          <w:rFonts w:ascii="Segoe UI Symbol" w:hAnsi="Segoe UI Symbol" w:cs="Segoe UI Symbol"/>
          <w:b/>
          <w:bCs/>
        </w:rPr>
        <w:t>★</w:t>
      </w:r>
      <w:r w:rsidRPr="006137C6">
        <w:rPr>
          <w:b/>
          <w:bCs/>
        </w:rPr>
        <w:t xml:space="preserve"> </w:t>
      </w:r>
      <w:proofErr w:type="gramStart"/>
      <w:r w:rsidRPr="006137C6">
        <w:rPr>
          <w:b/>
          <w:bCs/>
        </w:rPr>
        <w:t>Scheduler</w:t>
      </w:r>
      <w:r w:rsidR="006137C6">
        <w:rPr>
          <w:b/>
          <w:bCs/>
        </w:rPr>
        <w:t xml:space="preserve"> :</w:t>
      </w:r>
      <w:proofErr w:type="gramEnd"/>
      <w:r w:rsidR="006137C6">
        <w:rPr>
          <w:b/>
          <w:bCs/>
        </w:rPr>
        <w:t xml:space="preserve"> </w:t>
      </w:r>
      <w:r w:rsidRPr="00617537">
        <w:t xml:space="preserve"> </w:t>
      </w:r>
      <w:r w:rsidRPr="006137C6">
        <w:rPr>
          <w:highlight w:val="yellow"/>
        </w:rPr>
        <w:t xml:space="preserve">contacts </w:t>
      </w:r>
      <w:r w:rsidR="006137C6" w:rsidRPr="006137C6">
        <w:rPr>
          <w:highlight w:val="yellow"/>
        </w:rPr>
        <w:t>controller</w:t>
      </w:r>
      <w:r w:rsidR="006137C6" w:rsidRPr="00617537">
        <w:t xml:space="preserve"> which</w:t>
      </w:r>
      <w:r w:rsidRPr="00617537">
        <w:t xml:space="preserve"> in turn contact the </w:t>
      </w:r>
      <w:proofErr w:type="spellStart"/>
      <w:r w:rsidRPr="00617537">
        <w:t>kubelet</w:t>
      </w:r>
      <w:proofErr w:type="spellEnd"/>
      <w:r w:rsidRPr="00617537">
        <w:t xml:space="preserve"> program in the</w:t>
      </w:r>
      <w:r>
        <w:t xml:space="preserve"> </w:t>
      </w:r>
      <w:r w:rsidRPr="00617537">
        <w:t>worker</w:t>
      </w:r>
      <w:r>
        <w:t xml:space="preserve"> </w:t>
      </w:r>
      <w:r w:rsidRPr="00617537">
        <w:t xml:space="preserve">node  so as to </w:t>
      </w:r>
      <w:r w:rsidRPr="006137C6">
        <w:rPr>
          <w:highlight w:val="yellow"/>
        </w:rPr>
        <w:t xml:space="preserve">​launch the container using </w:t>
      </w:r>
      <w:proofErr w:type="spellStart"/>
      <w:r w:rsidRPr="006137C6">
        <w:rPr>
          <w:highlight w:val="yellow"/>
        </w:rPr>
        <w:t>docker</w:t>
      </w:r>
      <w:proofErr w:type="spellEnd"/>
      <w:r w:rsidRPr="006137C6">
        <w:rPr>
          <w:highlight w:val="yellow"/>
        </w:rPr>
        <w:t xml:space="preserve"> engine​.</w:t>
      </w:r>
      <w:r w:rsidRPr="00617537">
        <w:t>  </w:t>
      </w:r>
    </w:p>
    <w:p w:rsidR="006137C6" w:rsidRDefault="006137C6" w:rsidP="00952038">
      <w:pPr>
        <w:jc w:val="both"/>
      </w:pPr>
    </w:p>
    <w:p w:rsidR="006137C6" w:rsidRDefault="006137C6" w:rsidP="00952038">
      <w:pPr>
        <w:jc w:val="both"/>
      </w:pPr>
      <w:r w:rsidRPr="006137C6">
        <w:rPr>
          <w:rFonts w:ascii="Segoe UI Symbol" w:hAnsi="Segoe UI Symbol" w:cs="Segoe UI Symbol"/>
          <w:b/>
          <w:bCs/>
        </w:rPr>
        <w:t>★</w:t>
      </w:r>
      <w:r>
        <w:rPr>
          <w:rFonts w:ascii="Segoe UI Symbol" w:hAnsi="Segoe UI Symbol" w:cs="Segoe UI Symbol"/>
          <w:b/>
          <w:bCs/>
        </w:rPr>
        <w:t xml:space="preserve"> </w:t>
      </w:r>
      <w:r w:rsidRPr="006137C6">
        <w:rPr>
          <w:b/>
          <w:bCs/>
        </w:rPr>
        <w:t>Controller</w:t>
      </w:r>
      <w:r>
        <w:rPr>
          <w:b/>
          <w:bCs/>
        </w:rPr>
        <w:t xml:space="preserve">: </w:t>
      </w:r>
      <w:r w:rsidRPr="006137C6">
        <w:rPr>
          <w:b/>
          <w:bCs/>
        </w:rPr>
        <w:t xml:space="preserve"> </w:t>
      </w:r>
      <w:r w:rsidRPr="006137C6">
        <w:rPr>
          <w:highlight w:val="yellow"/>
        </w:rPr>
        <w:t>tracks all the nodes &amp; works with scheduler to launch/terminate pods</w:t>
      </w:r>
      <w:r w:rsidRPr="006137C6">
        <w:t xml:space="preserve"> as part o</w:t>
      </w:r>
      <w:r>
        <w:t xml:space="preserve">f </w:t>
      </w:r>
      <w:r w:rsidRPr="006137C6">
        <w:t>the scaling process using replicas. </w:t>
      </w:r>
    </w:p>
    <w:p w:rsidR="006137C6" w:rsidRDefault="006137C6" w:rsidP="00952038">
      <w:pPr>
        <w:jc w:val="both"/>
      </w:pPr>
    </w:p>
    <w:p w:rsidR="006137C6" w:rsidRDefault="006137C6" w:rsidP="00952038">
      <w:pPr>
        <w:jc w:val="both"/>
      </w:pPr>
      <w:r w:rsidRPr="006137C6">
        <w:rPr>
          <w:rFonts w:ascii="Segoe UI Symbol" w:hAnsi="Segoe UI Symbol" w:cs="Segoe UI Symbol"/>
          <w:b/>
          <w:bCs/>
        </w:rPr>
        <w:t>★</w:t>
      </w:r>
      <w:r>
        <w:rPr>
          <w:rFonts w:ascii="Segoe UI Symbol" w:hAnsi="Segoe UI Symbol" w:cs="Segoe UI Symbol"/>
          <w:b/>
          <w:bCs/>
        </w:rPr>
        <w:t xml:space="preserve"> </w:t>
      </w:r>
      <w:r w:rsidR="00BD15C8" w:rsidRPr="006137C6">
        <w:rPr>
          <w:b/>
          <w:bCs/>
        </w:rPr>
        <w:t>Etcd</w:t>
      </w:r>
      <w:r w:rsidR="00BD15C8" w:rsidRPr="006137C6">
        <w:t>:</w:t>
      </w:r>
      <w:r>
        <w:t xml:space="preserve"> </w:t>
      </w:r>
      <w:r w:rsidRPr="006137C6">
        <w:rPr>
          <w:highlight w:val="yellow"/>
        </w:rPr>
        <w:t>Master has a DB known as etcd which stores metadata &amp; config files</w:t>
      </w:r>
      <w:r w:rsidRPr="006137C6">
        <w:t>. </w:t>
      </w:r>
    </w:p>
    <w:p w:rsidR="00BD15C8" w:rsidRDefault="00BD15C8" w:rsidP="00952038">
      <w:pPr>
        <w:jc w:val="both"/>
      </w:pPr>
    </w:p>
    <w:p w:rsidR="006137C6" w:rsidRDefault="00BD15C8" w:rsidP="00952038">
      <w:pPr>
        <w:jc w:val="both"/>
      </w:pPr>
      <w:r w:rsidRPr="00BD15C8">
        <w:t>The Kubelet program is required to be present on all the worker nodes. </w:t>
      </w:r>
    </w:p>
    <w:p w:rsidR="006137C6" w:rsidRDefault="006137C6"/>
    <w:p w:rsidR="006137C6" w:rsidRDefault="006847F6">
      <w:r>
        <w:t>Below CLI command will display all the nodes running in AWS.</w:t>
      </w:r>
    </w:p>
    <w:p w:rsidR="006B7A32" w:rsidRDefault="00320389">
      <w:r>
        <w:rPr>
          <w:noProof/>
          <w:lang w:val="en-US"/>
        </w:rPr>
        <w:drawing>
          <wp:inline distT="114300" distB="114300" distL="114300" distR="114300">
            <wp:extent cx="5943600" cy="1066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066800"/>
                    </a:xfrm>
                    <a:prstGeom prst="rect">
                      <a:avLst/>
                    </a:prstGeom>
                    <a:ln/>
                  </pic:spPr>
                </pic:pic>
              </a:graphicData>
            </a:graphic>
          </wp:inline>
        </w:drawing>
      </w:r>
    </w:p>
    <w:p w:rsidR="006B7A32" w:rsidRDefault="006B7A32"/>
    <w:p w:rsidR="006B7A32" w:rsidRDefault="00320389">
      <w:r>
        <w:rPr>
          <w:noProof/>
          <w:lang w:val="en-US"/>
        </w:rPr>
        <w:drawing>
          <wp:inline distT="114300" distB="114300" distL="114300" distR="114300">
            <wp:extent cx="5791200" cy="18383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91200" cy="1838325"/>
                    </a:xfrm>
                    <a:prstGeom prst="rect">
                      <a:avLst/>
                    </a:prstGeom>
                    <a:ln/>
                  </pic:spPr>
                </pic:pic>
              </a:graphicData>
            </a:graphic>
          </wp:inline>
        </w:drawing>
      </w:r>
    </w:p>
    <w:p w:rsidR="006B7A32" w:rsidRDefault="006B7A32"/>
    <w:p w:rsidR="006847F6" w:rsidRDefault="006847F6" w:rsidP="006847F6">
      <w:r>
        <w:t xml:space="preserve">Kubectl uses default namespace. We can create our own namespace &amp; associate its </w:t>
      </w:r>
      <w:r>
        <w:t>context with</w:t>
      </w:r>
      <w:r>
        <w:t xml:space="preserve"> eks cluster</w:t>
      </w:r>
      <w:r>
        <w:t xml:space="preserve"> using below command.</w:t>
      </w:r>
    </w:p>
    <w:p w:rsidR="006847F6" w:rsidRDefault="006847F6"/>
    <w:p w:rsidR="006B7A32" w:rsidRDefault="00320389">
      <w:r>
        <w:rPr>
          <w:noProof/>
          <w:lang w:val="en-US"/>
        </w:rPr>
        <w:drawing>
          <wp:inline distT="114300" distB="114300" distL="114300" distR="114300">
            <wp:extent cx="5943600" cy="4572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457200"/>
                    </a:xfrm>
                    <a:prstGeom prst="rect">
                      <a:avLst/>
                    </a:prstGeom>
                    <a:ln/>
                  </pic:spPr>
                </pic:pic>
              </a:graphicData>
            </a:graphic>
          </wp:inline>
        </w:drawing>
      </w:r>
    </w:p>
    <w:p w:rsidR="006B7A32" w:rsidRDefault="006B7A32"/>
    <w:p w:rsidR="006B7A32" w:rsidRDefault="006B7A32"/>
    <w:p w:rsidR="006847F6" w:rsidRDefault="006847F6"/>
    <w:p w:rsidR="006B7A32" w:rsidRDefault="006847F6">
      <w:r>
        <w:t xml:space="preserve"> Use below command to get details of eks cluster</w:t>
      </w:r>
    </w:p>
    <w:p w:rsidR="006847F6" w:rsidRDefault="006847F6"/>
    <w:p w:rsidR="006B7A32" w:rsidRDefault="00320389">
      <w:r>
        <w:rPr>
          <w:noProof/>
          <w:lang w:val="en-US"/>
        </w:rPr>
        <w:drawing>
          <wp:inline distT="114300" distB="114300" distL="114300" distR="114300">
            <wp:extent cx="5943600" cy="495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943600" cy="495300"/>
                    </a:xfrm>
                    <a:prstGeom prst="rect">
                      <a:avLst/>
                    </a:prstGeom>
                    <a:ln/>
                  </pic:spPr>
                </pic:pic>
              </a:graphicData>
            </a:graphic>
          </wp:inline>
        </w:drawing>
      </w:r>
    </w:p>
    <w:p w:rsidR="006B7A32" w:rsidRDefault="006B7A32"/>
    <w:p w:rsidR="006847F6" w:rsidRDefault="006847F6">
      <w:r>
        <w:rPr>
          <w:noProof/>
          <w:lang w:val="en-US"/>
        </w:rPr>
        <w:lastRenderedPageBreak/>
        <w:drawing>
          <wp:inline distT="114300" distB="114300" distL="114300" distR="114300" wp14:anchorId="70FD50D2" wp14:editId="41127C34">
            <wp:extent cx="5943600" cy="46482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4648200"/>
                    </a:xfrm>
                    <a:prstGeom prst="rect">
                      <a:avLst/>
                    </a:prstGeom>
                    <a:ln/>
                  </pic:spPr>
                </pic:pic>
              </a:graphicData>
            </a:graphic>
          </wp:inline>
        </w:drawing>
      </w:r>
    </w:p>
    <w:p w:rsidR="006847F6" w:rsidRDefault="006847F6">
      <w:r>
        <w:t xml:space="preserve"> We can launch deployment inside the pod using below command</w:t>
      </w:r>
    </w:p>
    <w:p w:rsidR="006B7A32" w:rsidRDefault="00320389">
      <w:r>
        <w:rPr>
          <w:noProof/>
          <w:lang w:val="en-US"/>
        </w:rPr>
        <w:drawing>
          <wp:inline distT="114300" distB="114300" distL="114300" distR="114300">
            <wp:extent cx="5943600" cy="8001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800100"/>
                    </a:xfrm>
                    <a:prstGeom prst="rect">
                      <a:avLst/>
                    </a:prstGeom>
                    <a:ln/>
                  </pic:spPr>
                </pic:pic>
              </a:graphicData>
            </a:graphic>
          </wp:inline>
        </w:drawing>
      </w:r>
    </w:p>
    <w:p w:rsidR="006847F6" w:rsidRDefault="006847F6"/>
    <w:p w:rsidR="006847F6" w:rsidRDefault="006847F6">
      <w:r>
        <w:t>This command below shows information of pod along with its IP address.</w:t>
      </w:r>
    </w:p>
    <w:p w:rsidR="006B7A32" w:rsidRDefault="00320389">
      <w:r>
        <w:rPr>
          <w:noProof/>
          <w:lang w:val="en-US"/>
        </w:rPr>
        <w:drawing>
          <wp:inline distT="114300" distB="114300" distL="114300" distR="114300">
            <wp:extent cx="5943600" cy="3937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393700"/>
                    </a:xfrm>
                    <a:prstGeom prst="rect">
                      <a:avLst/>
                    </a:prstGeom>
                    <a:ln/>
                  </pic:spPr>
                </pic:pic>
              </a:graphicData>
            </a:graphic>
          </wp:inline>
        </w:drawing>
      </w:r>
    </w:p>
    <w:p w:rsidR="006B7A32" w:rsidRDefault="006B7A32"/>
    <w:p w:rsidR="006B7A32" w:rsidRDefault="00320389">
      <w:r>
        <w:rPr>
          <w:noProof/>
          <w:lang w:val="en-US"/>
        </w:rPr>
        <w:drawing>
          <wp:inline distT="114300" distB="114300" distL="114300" distR="114300">
            <wp:extent cx="4876800" cy="10382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876800" cy="1038225"/>
                    </a:xfrm>
                    <a:prstGeom prst="rect">
                      <a:avLst/>
                    </a:prstGeom>
                    <a:ln/>
                  </pic:spPr>
                </pic:pic>
              </a:graphicData>
            </a:graphic>
          </wp:inline>
        </w:drawing>
      </w:r>
    </w:p>
    <w:p w:rsidR="006B7A32" w:rsidRDefault="00320389">
      <w:r>
        <w:rPr>
          <w:noProof/>
          <w:lang w:val="en-US"/>
        </w:rPr>
        <w:lastRenderedPageBreak/>
        <w:drawing>
          <wp:inline distT="114300" distB="114300" distL="114300" distR="114300">
            <wp:extent cx="5943600" cy="5334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943600" cy="533400"/>
                    </a:xfrm>
                    <a:prstGeom prst="rect">
                      <a:avLst/>
                    </a:prstGeom>
                    <a:ln/>
                  </pic:spPr>
                </pic:pic>
              </a:graphicData>
            </a:graphic>
          </wp:inline>
        </w:drawing>
      </w:r>
    </w:p>
    <w:p w:rsidR="006B7A32" w:rsidRDefault="006B7A32"/>
    <w:p w:rsidR="00617537" w:rsidRDefault="00617537"/>
    <w:p w:rsidR="00617537" w:rsidRDefault="00617537" w:rsidP="00952038">
      <w:pPr>
        <w:jc w:val="both"/>
      </w:pPr>
      <w:r w:rsidRPr="00617537">
        <w:t xml:space="preserve">EKS uses </w:t>
      </w:r>
      <w:r w:rsidRPr="00617537">
        <w:rPr>
          <w:highlight w:val="yellow"/>
        </w:rPr>
        <w:t>Load Balancer</w:t>
      </w:r>
      <w:r w:rsidRPr="00617537">
        <w:t xml:space="preserve"> service to </w:t>
      </w:r>
      <w:r w:rsidRPr="00617537">
        <w:rPr>
          <w:highlight w:val="yellow"/>
        </w:rPr>
        <w:t>keep the cluster highly available.</w:t>
      </w:r>
      <w:r w:rsidRPr="00617537">
        <w:t xml:space="preserve"> </w:t>
      </w:r>
    </w:p>
    <w:p w:rsidR="00617537" w:rsidRDefault="00617537" w:rsidP="00952038">
      <w:pPr>
        <w:jc w:val="both"/>
      </w:pPr>
    </w:p>
    <w:p w:rsidR="00617537" w:rsidRDefault="00617537" w:rsidP="00952038">
      <w:pPr>
        <w:jc w:val="both"/>
      </w:pPr>
      <w:r w:rsidRPr="00617537">
        <w:rPr>
          <w:highlight w:val="yellow"/>
        </w:rPr>
        <w:t>By default it uses classic load balancer</w:t>
      </w:r>
      <w:r w:rsidRPr="00617537">
        <w:t xml:space="preserve"> which provides public IP to access pods &amp; also provides load balancing. It distribut</w:t>
      </w:r>
      <w:r>
        <w:t xml:space="preserve">es </w:t>
      </w:r>
      <w:r w:rsidRPr="00617537">
        <w:t>traffic among the pods such that load is evenly distributed for incoming requests. </w:t>
      </w:r>
    </w:p>
    <w:p w:rsidR="00BD15C8" w:rsidRDefault="00BD15C8" w:rsidP="00952038">
      <w:pPr>
        <w:jc w:val="both"/>
      </w:pPr>
    </w:p>
    <w:p w:rsidR="00BD15C8" w:rsidRDefault="00BD15C8" w:rsidP="0032430F">
      <w:pPr>
        <w:jc w:val="both"/>
      </w:pPr>
      <w:r w:rsidRPr="00BD15C8">
        <w:t xml:space="preserve">Load balancer service in Kubernetes </w:t>
      </w:r>
      <w:r w:rsidRPr="00BD15C8">
        <w:rPr>
          <w:highlight w:val="yellow"/>
        </w:rPr>
        <w:t>provides IP address to pods</w:t>
      </w:r>
      <w:r w:rsidRPr="00BD15C8">
        <w:t xml:space="preserve"> &amp; also provides </w:t>
      </w:r>
      <w:r w:rsidRPr="00BD15C8">
        <w:rPr>
          <w:highlight w:val="yellow"/>
        </w:rPr>
        <w:t>load balancing across all the pods.</w:t>
      </w:r>
      <w:r w:rsidRPr="00BD15C8">
        <w:t> </w:t>
      </w:r>
    </w:p>
    <w:p w:rsidR="0032430F" w:rsidRPr="00617537" w:rsidRDefault="0032430F" w:rsidP="0032430F">
      <w:pPr>
        <w:jc w:val="both"/>
      </w:pPr>
    </w:p>
    <w:p w:rsidR="00617537" w:rsidRDefault="0032430F" w:rsidP="0032430F">
      <w:pPr>
        <w:jc w:val="both"/>
      </w:pPr>
      <w:r>
        <w:t>To expose the pod to outside world we can use below kubectl expose command.</w:t>
      </w:r>
    </w:p>
    <w:p w:rsidR="0032430F" w:rsidRDefault="0032430F" w:rsidP="0032430F">
      <w:pPr>
        <w:jc w:val="both"/>
      </w:pPr>
      <w:r>
        <w:t>Http requests listens on port 80. There are 3 types such as NodePort, LoadBalancer &amp; ClusterIP.</w:t>
      </w:r>
    </w:p>
    <w:p w:rsidR="0032430F" w:rsidRDefault="0032430F" w:rsidP="0032430F">
      <w:pPr>
        <w:jc w:val="both"/>
      </w:pPr>
      <w:r>
        <w:t>However, LoadBalancer type provides public IP to pods &amp; provides load balancing. LoadBalancer capable of performing health of nodes &amp; directs traffic only to healthy nodes.</w:t>
      </w:r>
    </w:p>
    <w:p w:rsidR="0032430F" w:rsidRDefault="0032430F" w:rsidP="0032430F">
      <w:pPr>
        <w:jc w:val="both"/>
      </w:pPr>
    </w:p>
    <w:p w:rsidR="006B7A32" w:rsidRDefault="00320389">
      <w:r>
        <w:rPr>
          <w:noProof/>
          <w:lang w:val="en-US"/>
        </w:rPr>
        <w:drawing>
          <wp:inline distT="114300" distB="114300" distL="114300" distR="114300">
            <wp:extent cx="5943600" cy="1371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1371600"/>
                    </a:xfrm>
                    <a:prstGeom prst="rect">
                      <a:avLst/>
                    </a:prstGeom>
                    <a:ln/>
                  </pic:spPr>
                </pic:pic>
              </a:graphicData>
            </a:graphic>
          </wp:inline>
        </w:drawing>
      </w:r>
    </w:p>
    <w:p w:rsidR="006B7A32" w:rsidRDefault="006B7A32"/>
    <w:p w:rsidR="0032430F" w:rsidRDefault="0032430F">
      <w:r>
        <w:t>In AWS Console we can see the Load Balancer which is public facing.</w:t>
      </w:r>
    </w:p>
    <w:p w:rsidR="006B7A32" w:rsidRDefault="00320389">
      <w:r>
        <w:rPr>
          <w:noProof/>
          <w:lang w:val="en-US"/>
        </w:rPr>
        <w:lastRenderedPageBreak/>
        <w:drawing>
          <wp:inline distT="114300" distB="114300" distL="114300" distR="114300">
            <wp:extent cx="5943600" cy="29972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2997200"/>
                    </a:xfrm>
                    <a:prstGeom prst="rect">
                      <a:avLst/>
                    </a:prstGeom>
                    <a:ln/>
                  </pic:spPr>
                </pic:pic>
              </a:graphicData>
            </a:graphic>
          </wp:inline>
        </w:drawing>
      </w:r>
    </w:p>
    <w:p w:rsidR="0032430F" w:rsidRDefault="0032430F"/>
    <w:p w:rsidR="0032430F" w:rsidRDefault="0032430F">
      <w:r>
        <w:t>After clicking on DNS name following page gets displayed. These are the contents of /var/www/html/</w:t>
      </w:r>
      <w:proofErr w:type="spellStart"/>
      <w:r>
        <w:t>index.php</w:t>
      </w:r>
      <w:proofErr w:type="spellEnd"/>
    </w:p>
    <w:p w:rsidR="0032430F" w:rsidRDefault="0032430F"/>
    <w:p w:rsidR="006B7A32" w:rsidRDefault="00320389">
      <w:r>
        <w:rPr>
          <w:noProof/>
          <w:lang w:val="en-US"/>
        </w:rPr>
        <w:drawing>
          <wp:inline distT="114300" distB="114300" distL="114300" distR="114300">
            <wp:extent cx="5943600" cy="24384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2438400"/>
                    </a:xfrm>
                    <a:prstGeom prst="rect">
                      <a:avLst/>
                    </a:prstGeom>
                    <a:ln/>
                  </pic:spPr>
                </pic:pic>
              </a:graphicData>
            </a:graphic>
          </wp:inline>
        </w:drawing>
      </w:r>
    </w:p>
    <w:p w:rsidR="006B7A32" w:rsidRDefault="006B7A32"/>
    <w:p w:rsidR="0032430F" w:rsidRDefault="0032430F"/>
    <w:p w:rsidR="0032430F" w:rsidRDefault="0032430F"/>
    <w:p w:rsidR="0032430F" w:rsidRDefault="0032430F"/>
    <w:p w:rsidR="0032430F" w:rsidRDefault="0032430F"/>
    <w:p w:rsidR="0032430F" w:rsidRDefault="0032430F"/>
    <w:p w:rsidR="0032430F" w:rsidRDefault="0032430F"/>
    <w:p w:rsidR="0032430F" w:rsidRDefault="0032430F"/>
    <w:p w:rsidR="0032430F" w:rsidRDefault="0032430F"/>
    <w:p w:rsidR="0032430F" w:rsidRDefault="0032430F"/>
    <w:p w:rsidR="0032430F" w:rsidRDefault="0032430F">
      <w:r>
        <w:lastRenderedPageBreak/>
        <w:t>Below is the description of LoadBalancer.</w:t>
      </w:r>
    </w:p>
    <w:p w:rsidR="0032430F" w:rsidRDefault="0032430F"/>
    <w:p w:rsidR="006B7A32" w:rsidRDefault="00320389">
      <w:r>
        <w:rPr>
          <w:noProof/>
          <w:lang w:val="en-US"/>
        </w:rPr>
        <w:drawing>
          <wp:inline distT="114300" distB="114300" distL="114300" distR="114300">
            <wp:extent cx="5943600" cy="2476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2476500"/>
                    </a:xfrm>
                    <a:prstGeom prst="rect">
                      <a:avLst/>
                    </a:prstGeom>
                    <a:ln/>
                  </pic:spPr>
                </pic:pic>
              </a:graphicData>
            </a:graphic>
          </wp:inline>
        </w:drawing>
      </w:r>
    </w:p>
    <w:p w:rsidR="006B7A32" w:rsidRDefault="006B7A32"/>
    <w:p w:rsidR="0032430F" w:rsidRDefault="0032430F">
      <w:r>
        <w:t xml:space="preserve">Using below command we can log in to pod &amp; </w:t>
      </w:r>
      <w:r w:rsidR="00681868">
        <w:t xml:space="preserve">copy code to </w:t>
      </w:r>
      <w:r>
        <w:t>/var/www/html/</w:t>
      </w:r>
    </w:p>
    <w:p w:rsidR="006B7A32" w:rsidRDefault="00320389">
      <w:r>
        <w:rPr>
          <w:noProof/>
          <w:lang w:val="en-US"/>
        </w:rPr>
        <w:drawing>
          <wp:inline distT="114300" distB="114300" distL="114300" distR="114300">
            <wp:extent cx="5943600" cy="1282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1282700"/>
                    </a:xfrm>
                    <a:prstGeom prst="rect">
                      <a:avLst/>
                    </a:prstGeom>
                    <a:ln/>
                  </pic:spPr>
                </pic:pic>
              </a:graphicData>
            </a:graphic>
          </wp:inline>
        </w:drawing>
      </w:r>
    </w:p>
    <w:p w:rsidR="006B7A32" w:rsidRDefault="006B7A32"/>
    <w:p w:rsidR="006B7A32" w:rsidRDefault="00320389">
      <w:r>
        <w:rPr>
          <w:noProof/>
          <w:lang w:val="en-US"/>
        </w:rPr>
        <w:drawing>
          <wp:inline distT="114300" distB="114300" distL="114300" distR="114300">
            <wp:extent cx="5943600" cy="4191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419100"/>
                    </a:xfrm>
                    <a:prstGeom prst="rect">
                      <a:avLst/>
                    </a:prstGeom>
                    <a:ln/>
                  </pic:spPr>
                </pic:pic>
              </a:graphicData>
            </a:graphic>
          </wp:inline>
        </w:drawing>
      </w:r>
    </w:p>
    <w:p w:rsidR="006B7A32" w:rsidRDefault="006B7A32"/>
    <w:p w:rsidR="00681868" w:rsidRDefault="00681868"/>
    <w:p w:rsidR="006B7A32" w:rsidRDefault="00320389">
      <w:r>
        <w:rPr>
          <w:noProof/>
          <w:lang w:val="en-US"/>
        </w:rPr>
        <w:drawing>
          <wp:inline distT="114300" distB="114300" distL="114300" distR="114300">
            <wp:extent cx="5943600" cy="10795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1079500"/>
                    </a:xfrm>
                    <a:prstGeom prst="rect">
                      <a:avLst/>
                    </a:prstGeom>
                    <a:ln/>
                  </pic:spPr>
                </pic:pic>
              </a:graphicData>
            </a:graphic>
          </wp:inline>
        </w:drawing>
      </w:r>
    </w:p>
    <w:p w:rsidR="00BD15C8" w:rsidRDefault="00BD15C8" w:rsidP="00952038">
      <w:pPr>
        <w:jc w:val="both"/>
      </w:pPr>
    </w:p>
    <w:p w:rsidR="00BD15C8" w:rsidRDefault="00BD15C8" w:rsidP="00681868">
      <w:pPr>
        <w:jc w:val="both"/>
      </w:pPr>
      <w:r w:rsidRPr="00BD15C8">
        <w:rPr>
          <w:highlight w:val="yellow"/>
        </w:rPr>
        <w:t xml:space="preserve">Persistent storage </w:t>
      </w:r>
      <w:r w:rsidRPr="00BD15C8">
        <w:rPr>
          <w:highlight w:val="yellow"/>
        </w:rPr>
        <w:t>i</w:t>
      </w:r>
      <w:r w:rsidRPr="00BD15C8">
        <w:rPr>
          <w:highlight w:val="yellow"/>
        </w:rPr>
        <w:t>s</w:t>
      </w:r>
      <w:r w:rsidRPr="00BD15C8">
        <w:rPr>
          <w:highlight w:val="yellow"/>
        </w:rPr>
        <w:t xml:space="preserve"> </w:t>
      </w:r>
      <w:r w:rsidRPr="00BD15C8">
        <w:rPr>
          <w:highlight w:val="yellow"/>
        </w:rPr>
        <w:t>required</w:t>
      </w:r>
      <w:r w:rsidRPr="00BD15C8">
        <w:rPr>
          <w:highlight w:val="yellow"/>
        </w:rPr>
        <w:t xml:space="preserve"> </w:t>
      </w:r>
      <w:r w:rsidRPr="00BD15C8">
        <w:rPr>
          <w:highlight w:val="yellow"/>
        </w:rPr>
        <w:t>in</w:t>
      </w:r>
      <w:r w:rsidRPr="00BD15C8">
        <w:rPr>
          <w:highlight w:val="yellow"/>
        </w:rPr>
        <w:t xml:space="preserve"> </w:t>
      </w:r>
      <w:r w:rsidRPr="00BD15C8">
        <w:rPr>
          <w:highlight w:val="yellow"/>
        </w:rPr>
        <w:t>order</w:t>
      </w:r>
      <w:r w:rsidRPr="00BD15C8">
        <w:rPr>
          <w:highlight w:val="yellow"/>
        </w:rPr>
        <w:t xml:space="preserve"> </w:t>
      </w:r>
      <w:r w:rsidRPr="00BD15C8">
        <w:rPr>
          <w:highlight w:val="yellow"/>
        </w:rPr>
        <w:t>to</w:t>
      </w:r>
      <w:r w:rsidRPr="00BD15C8">
        <w:rPr>
          <w:highlight w:val="yellow"/>
        </w:rPr>
        <w:t xml:space="preserve"> </w:t>
      </w:r>
      <w:r w:rsidRPr="00BD15C8">
        <w:rPr>
          <w:highlight w:val="yellow"/>
        </w:rPr>
        <w:t>preserve</w:t>
      </w:r>
      <w:r w:rsidRPr="00BD15C8">
        <w:rPr>
          <w:highlight w:val="yellow"/>
        </w:rPr>
        <w:t xml:space="preserve"> </w:t>
      </w:r>
      <w:r w:rsidRPr="00BD15C8">
        <w:rPr>
          <w:highlight w:val="yellow"/>
        </w:rPr>
        <w:t>the</w:t>
      </w:r>
      <w:r w:rsidRPr="00BD15C8">
        <w:rPr>
          <w:highlight w:val="yellow"/>
        </w:rPr>
        <w:t xml:space="preserve"> </w:t>
      </w:r>
      <w:r w:rsidRPr="00BD15C8">
        <w:rPr>
          <w:highlight w:val="yellow"/>
        </w:rPr>
        <w:t>data.</w:t>
      </w:r>
    </w:p>
    <w:p w:rsidR="00BD15C8" w:rsidRDefault="00BD15C8" w:rsidP="00681868">
      <w:pPr>
        <w:jc w:val="both"/>
      </w:pPr>
      <w:r>
        <w:t>T</w:t>
      </w:r>
      <w:r>
        <w:t>his</w:t>
      </w:r>
      <w:r>
        <w:t xml:space="preserve"> </w:t>
      </w:r>
      <w:r>
        <w:t>is</w:t>
      </w:r>
      <w:r>
        <w:t xml:space="preserve"> </w:t>
      </w:r>
      <w:r>
        <w:t>useful</w:t>
      </w:r>
      <w:r>
        <w:t xml:space="preserve"> </w:t>
      </w:r>
      <w:r>
        <w:t>in</w:t>
      </w:r>
      <w:r>
        <w:t xml:space="preserve"> </w:t>
      </w:r>
      <w:r>
        <w:t>scenarios</w:t>
      </w:r>
      <w:r>
        <w:t xml:space="preserve"> </w:t>
      </w:r>
      <w:r>
        <w:t>where</w:t>
      </w:r>
      <w:r>
        <w:t xml:space="preserve"> </w:t>
      </w:r>
      <w:r>
        <w:t>content</w:t>
      </w:r>
      <w:r>
        <w:t xml:space="preserve"> </w:t>
      </w:r>
      <w:r>
        <w:t xml:space="preserve">of the web page is changed. To overcome this we can use EBS volume. </w:t>
      </w:r>
    </w:p>
    <w:p w:rsidR="00952038" w:rsidRDefault="00952038" w:rsidP="00681868">
      <w:pPr>
        <w:jc w:val="both"/>
      </w:pPr>
    </w:p>
    <w:p w:rsidR="00BD15C8" w:rsidRDefault="00BD15C8" w:rsidP="00681868">
      <w:pPr>
        <w:jc w:val="both"/>
      </w:pPr>
      <w:r>
        <w:t xml:space="preserve">Pod requests </w:t>
      </w:r>
      <w:r w:rsidR="00952038">
        <w:t>PVC</w:t>
      </w:r>
      <w:r>
        <w:t xml:space="preserve"> to claim volume. PVC </w:t>
      </w:r>
      <w:r>
        <w:t>in</w:t>
      </w:r>
      <w:r>
        <w:t xml:space="preserve"> </w:t>
      </w:r>
      <w:r>
        <w:t>turn</w:t>
      </w:r>
      <w:r>
        <w:t xml:space="preserve"> </w:t>
      </w:r>
      <w:r>
        <w:t>gets</w:t>
      </w:r>
      <w:r>
        <w:t xml:space="preserve"> </w:t>
      </w:r>
      <w:r>
        <w:t>this</w:t>
      </w:r>
      <w:r>
        <w:t xml:space="preserve"> </w:t>
      </w:r>
      <w:r>
        <w:t>volume</w:t>
      </w:r>
      <w:r>
        <w:t xml:space="preserve"> </w:t>
      </w:r>
      <w:r>
        <w:t>from</w:t>
      </w:r>
      <w:r>
        <w:t xml:space="preserve"> PV</w:t>
      </w:r>
      <w:r>
        <w:t>.</w:t>
      </w:r>
    </w:p>
    <w:p w:rsidR="00BD15C8" w:rsidRDefault="00BD15C8" w:rsidP="00681868">
      <w:pPr>
        <w:jc w:val="both"/>
      </w:pPr>
      <w:r>
        <w:t>PV</w:t>
      </w:r>
      <w:r>
        <w:t xml:space="preserve"> </w:t>
      </w:r>
      <w:r>
        <w:t>gets</w:t>
      </w:r>
      <w:r>
        <w:t xml:space="preserve"> </w:t>
      </w:r>
      <w:r>
        <w:t>the</w:t>
      </w:r>
      <w:r>
        <w:t xml:space="preserve"> </w:t>
      </w:r>
      <w:r>
        <w:t>volume</w:t>
      </w:r>
      <w:r>
        <w:t xml:space="preserve"> </w:t>
      </w:r>
      <w:r>
        <w:t>from</w:t>
      </w:r>
      <w:r>
        <w:t xml:space="preserve"> </w:t>
      </w:r>
      <w:r>
        <w:t>storage</w:t>
      </w:r>
      <w:r>
        <w:t xml:space="preserve"> </w:t>
      </w:r>
      <w:r>
        <w:t>class</w:t>
      </w:r>
      <w:r>
        <w:t xml:space="preserve"> </w:t>
      </w:r>
      <w:r>
        <w:t>provisioned</w:t>
      </w:r>
      <w:r>
        <w:t xml:space="preserve"> </w:t>
      </w:r>
      <w:r>
        <w:t>by</w:t>
      </w:r>
      <w:r>
        <w:t xml:space="preserve"> </w:t>
      </w:r>
      <w:r>
        <w:t>EBS. </w:t>
      </w:r>
    </w:p>
    <w:p w:rsidR="006B7A32" w:rsidRDefault="006B7A32"/>
    <w:p w:rsidR="006B7A32" w:rsidRDefault="00320389">
      <w:r>
        <w:rPr>
          <w:noProof/>
          <w:lang w:val="en-US"/>
        </w:rPr>
        <w:lastRenderedPageBreak/>
        <w:drawing>
          <wp:inline distT="114300" distB="114300" distL="114300" distR="114300">
            <wp:extent cx="5943600" cy="3289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289300"/>
                    </a:xfrm>
                    <a:prstGeom prst="rect">
                      <a:avLst/>
                    </a:prstGeom>
                    <a:ln/>
                  </pic:spPr>
                </pic:pic>
              </a:graphicData>
            </a:graphic>
          </wp:inline>
        </w:drawing>
      </w:r>
    </w:p>
    <w:p w:rsidR="006B7A32" w:rsidRDefault="006B7A32"/>
    <w:p w:rsidR="006B7A32" w:rsidRDefault="00320389">
      <w:r>
        <w:rPr>
          <w:noProof/>
          <w:lang w:val="en-US"/>
        </w:rPr>
        <w:drawing>
          <wp:inline distT="114300" distB="114300" distL="114300" distR="114300">
            <wp:extent cx="5943600" cy="10922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1092200"/>
                    </a:xfrm>
                    <a:prstGeom prst="rect">
                      <a:avLst/>
                    </a:prstGeom>
                    <a:ln/>
                  </pic:spPr>
                </pic:pic>
              </a:graphicData>
            </a:graphic>
          </wp:inline>
        </w:drawing>
      </w:r>
    </w:p>
    <w:p w:rsidR="006B7A32" w:rsidRDefault="006B7A32"/>
    <w:p w:rsidR="00681868" w:rsidRDefault="00681868" w:rsidP="00681868">
      <w:pPr>
        <w:jc w:val="both"/>
      </w:pPr>
      <w:r>
        <w:t>By default the storage inside /var/www/html is ephemeral . If the pod goes down all the contents inside the folder will be lost. To avoid this we use PVC (Persistent Volume Claim).</w:t>
      </w:r>
    </w:p>
    <w:p w:rsidR="00681868" w:rsidRDefault="00681868" w:rsidP="00681868">
      <w:pPr>
        <w:jc w:val="both"/>
      </w:pPr>
    </w:p>
    <w:p w:rsidR="00681868" w:rsidRDefault="00681868" w:rsidP="00681868">
      <w:pPr>
        <w:jc w:val="both"/>
      </w:pPr>
      <w:r>
        <w:t>PVC requests PV for storage. PV in turn provides storage internally from storage class of AWS Cloud. This ensures that the data is stored in PVC even if the Pod goes down/terminated.</w:t>
      </w:r>
    </w:p>
    <w:p w:rsidR="00681868" w:rsidRDefault="00681868"/>
    <w:p w:rsidR="006B7A32" w:rsidRDefault="00320389">
      <w:r>
        <w:rPr>
          <w:noProof/>
          <w:lang w:val="en-US"/>
        </w:rPr>
        <w:drawing>
          <wp:inline distT="114300" distB="114300" distL="114300" distR="114300">
            <wp:extent cx="5943600" cy="1600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600200"/>
                    </a:xfrm>
                    <a:prstGeom prst="rect">
                      <a:avLst/>
                    </a:prstGeom>
                    <a:ln/>
                  </pic:spPr>
                </pic:pic>
              </a:graphicData>
            </a:graphic>
          </wp:inline>
        </w:drawing>
      </w:r>
    </w:p>
    <w:p w:rsidR="006B7A32" w:rsidRDefault="006B7A32"/>
    <w:p w:rsidR="00681868" w:rsidRDefault="00681868">
      <w:r>
        <w:t xml:space="preserve">PVC status is in pending initially as we still need to provide mount path &amp; storage volume which pod needs from PVC. This can be done by editing the </w:t>
      </w:r>
      <w:proofErr w:type="spellStart"/>
      <w:proofErr w:type="gramStart"/>
      <w:r>
        <w:t>pvc</w:t>
      </w:r>
      <w:proofErr w:type="spellEnd"/>
      <w:proofErr w:type="gramEnd"/>
      <w:r>
        <w:t xml:space="preserve"> code &amp; specifying these details.</w:t>
      </w:r>
    </w:p>
    <w:p w:rsidR="00BD15C8" w:rsidRDefault="00BD15C8"/>
    <w:p w:rsidR="00681868" w:rsidRDefault="00681868"/>
    <w:p w:rsidR="00BD15C8" w:rsidRDefault="00BD15C8" w:rsidP="00952038">
      <w:pPr>
        <w:jc w:val="both"/>
      </w:pPr>
      <w:r w:rsidRPr="00BD15C8">
        <w:rPr>
          <w:highlight w:val="yellow"/>
        </w:rPr>
        <w:t>Default storage class is gp2.</w:t>
      </w:r>
    </w:p>
    <w:p w:rsidR="00681868" w:rsidRDefault="00681868" w:rsidP="00952038">
      <w:pPr>
        <w:jc w:val="both"/>
      </w:pPr>
    </w:p>
    <w:p w:rsidR="00BD15C8" w:rsidRDefault="00BD15C8" w:rsidP="00952038">
      <w:pPr>
        <w:jc w:val="both"/>
      </w:pPr>
      <w:r w:rsidRPr="00BD15C8">
        <w:t>However, we</w:t>
      </w:r>
      <w:r>
        <w:t xml:space="preserve"> </w:t>
      </w:r>
      <w:r w:rsidRPr="00BD15C8">
        <w:t>can</w:t>
      </w:r>
      <w:r>
        <w:t xml:space="preserve"> </w:t>
      </w:r>
      <w:r w:rsidRPr="00BD15C8">
        <w:rPr>
          <w:highlight w:val="yellow"/>
        </w:rPr>
        <w:t>change it to Provisioned IOPS (io1) using annotations</w:t>
      </w:r>
      <w:r w:rsidRPr="00BD15C8">
        <w:t xml:space="preserve"> in the storage class description.   </w:t>
      </w:r>
    </w:p>
    <w:p w:rsidR="00952038" w:rsidRDefault="00952038" w:rsidP="00952038">
      <w:pPr>
        <w:jc w:val="both"/>
      </w:pPr>
    </w:p>
    <w:p w:rsidR="00BD15C8" w:rsidRPr="00BD15C8" w:rsidRDefault="00BD15C8" w:rsidP="00952038">
      <w:pPr>
        <w:jc w:val="both"/>
      </w:pPr>
      <w:r w:rsidRPr="00BD15C8">
        <w:rPr>
          <w:highlight w:val="yellow"/>
        </w:rPr>
        <w:t>Using reclaim policy (delete/retain) we can either retain EBS volume or delete it.</w:t>
      </w:r>
      <w:r w:rsidRPr="00BD15C8">
        <w:t>   When we delete the EKS Cluster, Cloud formation services also gets deleted</w:t>
      </w:r>
    </w:p>
    <w:p w:rsidR="00BD15C8" w:rsidRPr="00BD15C8" w:rsidRDefault="00BD15C8">
      <w:pPr>
        <w:rPr>
          <w:b/>
          <w:bCs/>
        </w:rPr>
      </w:pPr>
    </w:p>
    <w:p w:rsidR="006B7A32" w:rsidRDefault="00320389">
      <w:r>
        <w:rPr>
          <w:noProof/>
          <w:lang w:val="en-US"/>
        </w:rPr>
        <w:drawing>
          <wp:inline distT="114300" distB="114300" distL="114300" distR="114300">
            <wp:extent cx="5943600" cy="1143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43600" cy="1143000"/>
                    </a:xfrm>
                    <a:prstGeom prst="rect">
                      <a:avLst/>
                    </a:prstGeom>
                    <a:ln/>
                  </pic:spPr>
                </pic:pic>
              </a:graphicData>
            </a:graphic>
          </wp:inline>
        </w:drawing>
      </w:r>
    </w:p>
    <w:p w:rsidR="006B7A32" w:rsidRDefault="006B7A32"/>
    <w:p w:rsidR="006B7A32" w:rsidRDefault="00320389">
      <w:r>
        <w:rPr>
          <w:noProof/>
          <w:lang w:val="en-US"/>
        </w:rPr>
        <w:drawing>
          <wp:inline distT="114300" distB="114300" distL="114300" distR="114300">
            <wp:extent cx="5943600" cy="18288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1828800"/>
                    </a:xfrm>
                    <a:prstGeom prst="rect">
                      <a:avLst/>
                    </a:prstGeom>
                    <a:ln/>
                  </pic:spPr>
                </pic:pic>
              </a:graphicData>
            </a:graphic>
          </wp:inline>
        </w:drawing>
      </w:r>
    </w:p>
    <w:p w:rsidR="006B7A32" w:rsidRDefault="006B7A32"/>
    <w:p w:rsidR="006B7A32" w:rsidRDefault="00320389">
      <w:r>
        <w:rPr>
          <w:noProof/>
          <w:lang w:val="en-US"/>
        </w:rPr>
        <w:drawing>
          <wp:inline distT="114300" distB="114300" distL="114300" distR="114300">
            <wp:extent cx="5943600" cy="11049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1104900"/>
                    </a:xfrm>
                    <a:prstGeom prst="rect">
                      <a:avLst/>
                    </a:prstGeom>
                    <a:ln/>
                  </pic:spPr>
                </pic:pic>
              </a:graphicData>
            </a:graphic>
          </wp:inline>
        </w:drawing>
      </w:r>
    </w:p>
    <w:p w:rsidR="006B7A32" w:rsidRDefault="00320389">
      <w:r>
        <w:rPr>
          <w:noProof/>
          <w:lang w:val="en-US"/>
        </w:rPr>
        <w:drawing>
          <wp:inline distT="114300" distB="114300" distL="114300" distR="114300">
            <wp:extent cx="5410200" cy="13335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410200" cy="1333500"/>
                    </a:xfrm>
                    <a:prstGeom prst="rect">
                      <a:avLst/>
                    </a:prstGeom>
                    <a:ln/>
                  </pic:spPr>
                </pic:pic>
              </a:graphicData>
            </a:graphic>
          </wp:inline>
        </w:drawing>
      </w:r>
    </w:p>
    <w:p w:rsidR="006B7A32" w:rsidRDefault="006B7A32"/>
    <w:p w:rsidR="006B7A32" w:rsidRDefault="006B7A32"/>
    <w:p w:rsidR="000E5CB1" w:rsidRDefault="000E5CB1" w:rsidP="000E5CB1"/>
    <w:p w:rsidR="000E5CB1" w:rsidRDefault="000E5CB1" w:rsidP="000E5CB1">
      <w:r>
        <w:t>We can finally delete the eks cluster using below command</w:t>
      </w:r>
    </w:p>
    <w:p w:rsidR="006B7A32" w:rsidRDefault="000E5CB1">
      <w:r>
        <w:t>This will terminate all the instances, delete LoadBalancer as can be seen below.</w:t>
      </w:r>
    </w:p>
    <w:p w:rsidR="000E5CB1" w:rsidRDefault="000E5CB1"/>
    <w:p w:rsidR="006B7A32" w:rsidRDefault="00320389">
      <w:r>
        <w:rPr>
          <w:noProof/>
          <w:lang w:val="en-US"/>
        </w:rPr>
        <w:drawing>
          <wp:inline distT="114300" distB="114300" distL="114300" distR="114300">
            <wp:extent cx="5943600" cy="13335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943600" cy="1333500"/>
                    </a:xfrm>
                    <a:prstGeom prst="rect">
                      <a:avLst/>
                    </a:prstGeom>
                    <a:ln/>
                  </pic:spPr>
                </pic:pic>
              </a:graphicData>
            </a:graphic>
          </wp:inline>
        </w:drawing>
      </w:r>
    </w:p>
    <w:p w:rsidR="006B7A32" w:rsidRDefault="00320389">
      <w:r>
        <w:rPr>
          <w:noProof/>
          <w:lang w:val="en-US"/>
        </w:rPr>
        <w:drawing>
          <wp:inline distT="114300" distB="114300" distL="114300" distR="114300">
            <wp:extent cx="5943600" cy="20828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2082800"/>
                    </a:xfrm>
                    <a:prstGeom prst="rect">
                      <a:avLst/>
                    </a:prstGeom>
                    <a:ln/>
                  </pic:spPr>
                </pic:pic>
              </a:graphicData>
            </a:graphic>
          </wp:inline>
        </w:drawing>
      </w:r>
    </w:p>
    <w:p w:rsidR="006B7A32" w:rsidRDefault="006B7A32"/>
    <w:p w:rsidR="006B7A32" w:rsidRDefault="00320389">
      <w:r>
        <w:rPr>
          <w:noProof/>
          <w:lang w:val="en-US"/>
        </w:rPr>
        <w:drawing>
          <wp:inline distT="114300" distB="114300" distL="114300" distR="114300">
            <wp:extent cx="5943600" cy="20955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943600" cy="2095500"/>
                    </a:xfrm>
                    <a:prstGeom prst="rect">
                      <a:avLst/>
                    </a:prstGeom>
                    <a:ln/>
                  </pic:spPr>
                </pic:pic>
              </a:graphicData>
            </a:graphic>
          </wp:inline>
        </w:drawing>
      </w:r>
    </w:p>
    <w:p w:rsidR="006B7A32" w:rsidRDefault="00320389">
      <w:r>
        <w:rPr>
          <w:noProof/>
          <w:lang w:val="en-US"/>
        </w:rPr>
        <w:lastRenderedPageBreak/>
        <w:drawing>
          <wp:inline distT="114300" distB="114300" distL="114300" distR="114300">
            <wp:extent cx="5943600" cy="2298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43600" cy="2298700"/>
                    </a:xfrm>
                    <a:prstGeom prst="rect">
                      <a:avLst/>
                    </a:prstGeom>
                    <a:ln/>
                  </pic:spPr>
                </pic:pic>
              </a:graphicData>
            </a:graphic>
          </wp:inline>
        </w:drawing>
      </w:r>
    </w:p>
    <w:p w:rsidR="006B7A32" w:rsidRDefault="006B7A32"/>
    <w:p w:rsidR="006B7A32" w:rsidRDefault="00320389">
      <w:r>
        <w:t xml:space="preserve">Since reclaim policy was set to Retain in </w:t>
      </w:r>
      <w:proofErr w:type="gramStart"/>
      <w:r>
        <w:t>sc.yml ,</w:t>
      </w:r>
      <w:proofErr w:type="gramEnd"/>
      <w:r>
        <w:t xml:space="preserve"> EBS volume is not getting removed even after deleting the Kubernetes cluster.</w:t>
      </w:r>
      <w:r w:rsidR="000E5CB1">
        <w:t xml:space="preserve"> We have to remove the EBS volume manually as if we keep is as it is AWS will charge for the provisioned EBS volume. </w:t>
      </w:r>
    </w:p>
    <w:p w:rsidR="006B7A32" w:rsidRDefault="006B7A32"/>
    <w:p w:rsidR="006B7A32" w:rsidRDefault="00320389">
      <w:r>
        <w:rPr>
          <w:noProof/>
          <w:lang w:val="en-US"/>
        </w:rPr>
        <w:drawing>
          <wp:inline distT="114300" distB="114300" distL="114300" distR="114300">
            <wp:extent cx="3667125" cy="1600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3667125" cy="1600200"/>
                    </a:xfrm>
                    <a:prstGeom prst="rect">
                      <a:avLst/>
                    </a:prstGeom>
                    <a:ln/>
                  </pic:spPr>
                </pic:pic>
              </a:graphicData>
            </a:graphic>
          </wp:inline>
        </w:drawing>
      </w:r>
    </w:p>
    <w:p w:rsidR="006B7A32" w:rsidRDefault="006B7A32"/>
    <w:p w:rsidR="006B7A32" w:rsidRDefault="00320389">
      <w:r>
        <w:rPr>
          <w:noProof/>
          <w:lang w:val="en-US"/>
        </w:rPr>
        <w:drawing>
          <wp:inline distT="114300" distB="114300" distL="114300" distR="114300">
            <wp:extent cx="5943600" cy="3009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943600" cy="3009900"/>
                    </a:xfrm>
                    <a:prstGeom prst="rect">
                      <a:avLst/>
                    </a:prstGeom>
                    <a:ln/>
                  </pic:spPr>
                </pic:pic>
              </a:graphicData>
            </a:graphic>
          </wp:inline>
        </w:drawing>
      </w:r>
    </w:p>
    <w:p w:rsidR="006B7A32" w:rsidRDefault="006B7A32"/>
    <w:p w:rsidR="006B7A32" w:rsidRDefault="006B7A32"/>
    <w:p w:rsidR="006B7A32" w:rsidRDefault="006B7A32"/>
    <w:p w:rsidR="006B7A32" w:rsidRDefault="006B7A32"/>
    <w:p w:rsidR="006B7A32" w:rsidRDefault="00320389">
      <w:r>
        <w:rPr>
          <w:noProof/>
          <w:lang w:val="en-US"/>
        </w:rPr>
        <w:drawing>
          <wp:inline distT="114300" distB="114300" distL="114300" distR="114300">
            <wp:extent cx="4857750" cy="609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4857750" cy="609600"/>
                    </a:xfrm>
                    <a:prstGeom prst="rect">
                      <a:avLst/>
                    </a:prstGeom>
                    <a:ln/>
                  </pic:spPr>
                </pic:pic>
              </a:graphicData>
            </a:graphic>
          </wp:inline>
        </w:drawing>
      </w:r>
    </w:p>
    <w:p w:rsidR="006B7A32" w:rsidRDefault="006B7A32"/>
    <w:p w:rsidR="000E5CB1" w:rsidRPr="000E5CB1" w:rsidRDefault="000E5CB1">
      <w:pPr>
        <w:rPr>
          <w:b/>
          <w:bCs/>
          <w:i/>
          <w:iCs/>
          <w:u w:val="single"/>
        </w:rPr>
      </w:pPr>
      <w:r w:rsidRPr="000E5CB1">
        <w:rPr>
          <w:b/>
          <w:bCs/>
          <w:i/>
          <w:iCs/>
          <w:u w:val="single"/>
        </w:rPr>
        <w:t>Summary</w:t>
      </w:r>
    </w:p>
    <w:p w:rsidR="000E5CB1" w:rsidRDefault="000E5CB1"/>
    <w:p w:rsidR="000E5CB1" w:rsidRDefault="000E5CB1">
      <w:r>
        <w:rPr>
          <w:noProof/>
          <w:lang w:val="en-US"/>
        </w:rPr>
        <w:drawing>
          <wp:inline distT="0" distB="0" distL="0" distR="0">
            <wp:extent cx="5486400" cy="3200400"/>
            <wp:effectExtent l="0" t="57150" r="0" b="9525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sectPr w:rsidR="000E5CB1" w:rsidSect="00230F60">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16C" w:rsidRDefault="002A016C" w:rsidP="00850320">
      <w:pPr>
        <w:spacing w:line="240" w:lineRule="auto"/>
      </w:pPr>
      <w:r>
        <w:separator/>
      </w:r>
    </w:p>
  </w:endnote>
  <w:endnote w:type="continuationSeparator" w:id="0">
    <w:p w:rsidR="002A016C" w:rsidRDefault="002A016C" w:rsidP="008503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320" w:rsidRDefault="008503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320" w:rsidRDefault="008503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320" w:rsidRDefault="00850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16C" w:rsidRDefault="002A016C" w:rsidP="00850320">
      <w:pPr>
        <w:spacing w:line="240" w:lineRule="auto"/>
      </w:pPr>
      <w:r>
        <w:separator/>
      </w:r>
    </w:p>
  </w:footnote>
  <w:footnote w:type="continuationSeparator" w:id="0">
    <w:p w:rsidR="002A016C" w:rsidRDefault="002A016C" w:rsidP="008503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320" w:rsidRDefault="008503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4790936"/>
      <w:docPartObj>
        <w:docPartGallery w:val="Watermarks"/>
        <w:docPartUnique/>
      </w:docPartObj>
    </w:sdtPr>
    <w:sdtContent>
      <w:p w:rsidR="00850320" w:rsidRDefault="00850320">
        <w:pPr>
          <w:pStyle w:val="Header"/>
        </w:pPr>
        <w:r>
          <w:rPr>
            <w:noProof/>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66095" o:spid="_x0000_s2050" type="#_x0000_t136" style="position:absolute;margin-left:0;margin-top:0;width:467.95pt;height:155.95pt;z-index:-251657216;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320" w:rsidRDefault="008503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isplayBackgroundShape/>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A32"/>
    <w:rsid w:val="00081FDA"/>
    <w:rsid w:val="000E5CB1"/>
    <w:rsid w:val="00230F60"/>
    <w:rsid w:val="002A016C"/>
    <w:rsid w:val="002E2938"/>
    <w:rsid w:val="00313C9C"/>
    <w:rsid w:val="00320389"/>
    <w:rsid w:val="0032430F"/>
    <w:rsid w:val="003F4AFE"/>
    <w:rsid w:val="00416245"/>
    <w:rsid w:val="006137C6"/>
    <w:rsid w:val="00617537"/>
    <w:rsid w:val="00681868"/>
    <w:rsid w:val="006847F6"/>
    <w:rsid w:val="006B7A32"/>
    <w:rsid w:val="007E2331"/>
    <w:rsid w:val="00850320"/>
    <w:rsid w:val="008E3440"/>
    <w:rsid w:val="00952038"/>
    <w:rsid w:val="00A01509"/>
    <w:rsid w:val="00BD15C8"/>
    <w:rsid w:val="00C52BC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507A904B-FBD8-4855-99B3-0A1CDCA62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mr-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semiHidden/>
    <w:unhideWhenUsed/>
    <w:rsid w:val="00416245"/>
    <w:rPr>
      <w:color w:val="0000FF"/>
      <w:u w:val="single"/>
    </w:rPr>
  </w:style>
  <w:style w:type="paragraph" w:styleId="Header">
    <w:name w:val="header"/>
    <w:basedOn w:val="Normal"/>
    <w:link w:val="HeaderChar"/>
    <w:uiPriority w:val="99"/>
    <w:unhideWhenUsed/>
    <w:rsid w:val="00850320"/>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850320"/>
    <w:rPr>
      <w:szCs w:val="20"/>
    </w:rPr>
  </w:style>
  <w:style w:type="paragraph" w:styleId="Footer">
    <w:name w:val="footer"/>
    <w:basedOn w:val="Normal"/>
    <w:link w:val="FooterChar"/>
    <w:uiPriority w:val="99"/>
    <w:unhideWhenUsed/>
    <w:rsid w:val="00850320"/>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85032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diagramLayout" Target="diagrams/layout1.xm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microsoft.com/office/2007/relationships/diagramDrawing" Target="diagrams/drawing1.xml"/><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diagramColors" Target="diagrams/colors1.xml"/><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diagramQuickStyle" Target="diagrams/quickStyle1.xm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diagramData" Target="diagrams/data1.xml"/><Relationship Id="rId1" Type="http://schemas.openxmlformats.org/officeDocument/2006/relationships/styles" Target="styles.xml"/><Relationship Id="rId6" Type="http://schemas.openxmlformats.org/officeDocument/2006/relationships/hyperlink" Target="https://docs.aws.amazon.com/eks/latest/userguide/getting-started-eksctl.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638730-1BA8-4BBE-B868-5B21D3C46B3E}" type="doc">
      <dgm:prSet loTypeId="urn:microsoft.com/office/officeart/2005/8/layout/pyramid2" loCatId="pyramid" qsTypeId="urn:microsoft.com/office/officeart/2005/8/quickstyle/3d5" qsCatId="3D" csTypeId="urn:microsoft.com/office/officeart/2005/8/colors/accent1_2" csCatId="accent1" phldr="1"/>
      <dgm:spPr/>
    </dgm:pt>
    <dgm:pt modelId="{68A9BF55-1C75-49AC-9CBA-611223315360}">
      <dgm:prSet phldrT="[Text]"/>
      <dgm:spPr/>
      <dgm:t>
        <a:bodyPr/>
        <a:lstStyle/>
        <a:p>
          <a:r>
            <a:rPr lang="en-US"/>
            <a:t>AWS EKS Cluster &amp; its features </a:t>
          </a:r>
        </a:p>
      </dgm:t>
    </dgm:pt>
    <dgm:pt modelId="{3F38B82E-804B-427D-A264-2F4C417E9C10}" type="parTrans" cxnId="{86EB104C-AA55-401D-A963-DC749394DC52}">
      <dgm:prSet/>
      <dgm:spPr/>
      <dgm:t>
        <a:bodyPr/>
        <a:lstStyle/>
        <a:p>
          <a:endParaRPr lang="en-US"/>
        </a:p>
      </dgm:t>
    </dgm:pt>
    <dgm:pt modelId="{DF37639E-4999-4B87-A500-45027E2E4582}" type="sibTrans" cxnId="{86EB104C-AA55-401D-A963-DC749394DC52}">
      <dgm:prSet/>
      <dgm:spPr/>
      <dgm:t>
        <a:bodyPr/>
        <a:lstStyle/>
        <a:p>
          <a:endParaRPr lang="en-US"/>
        </a:p>
      </dgm:t>
    </dgm:pt>
    <dgm:pt modelId="{E93BCCF1-E294-4D65-96A1-BC9B320336AA}">
      <dgm:prSet phldrT="[Text]"/>
      <dgm:spPr/>
      <dgm:t>
        <a:bodyPr/>
        <a:lstStyle/>
        <a:p>
          <a:pPr algn="ctr"/>
          <a:r>
            <a:rPr lang="en-US"/>
            <a:t>Services of EKS such as </a:t>
          </a:r>
        </a:p>
        <a:p>
          <a:pPr algn="l"/>
          <a:r>
            <a:rPr lang="en-US"/>
            <a:t>1. LoadBalancer</a:t>
          </a:r>
        </a:p>
        <a:p>
          <a:pPr algn="l"/>
          <a:r>
            <a:rPr lang="en-US"/>
            <a:t>2. PVC</a:t>
          </a:r>
        </a:p>
        <a:p>
          <a:pPr algn="l"/>
          <a:r>
            <a:rPr lang="en-US"/>
            <a:t>3. PV</a:t>
          </a:r>
        </a:p>
      </dgm:t>
    </dgm:pt>
    <dgm:pt modelId="{7133922F-4090-4AC0-A7D6-C2112F13F3C9}" type="parTrans" cxnId="{3A2402B7-B693-4F3A-BB9B-898526ACF0BC}">
      <dgm:prSet/>
      <dgm:spPr/>
      <dgm:t>
        <a:bodyPr/>
        <a:lstStyle/>
        <a:p>
          <a:endParaRPr lang="en-US"/>
        </a:p>
      </dgm:t>
    </dgm:pt>
    <dgm:pt modelId="{B238889B-E892-472D-8B3B-288848773C6C}" type="sibTrans" cxnId="{3A2402B7-B693-4F3A-BB9B-898526ACF0BC}">
      <dgm:prSet/>
      <dgm:spPr/>
      <dgm:t>
        <a:bodyPr/>
        <a:lstStyle/>
        <a:p>
          <a:endParaRPr lang="en-US"/>
        </a:p>
      </dgm:t>
    </dgm:pt>
    <dgm:pt modelId="{011C9907-D1D9-4248-9F3E-8F487CA4BE5E}">
      <dgm:prSet phldrT="[Text]"/>
      <dgm:spPr/>
      <dgm:t>
        <a:bodyPr/>
        <a:lstStyle/>
        <a:p>
          <a:r>
            <a:rPr lang="en-US"/>
            <a:t>How to launch as well as destroy EKS Cluster</a:t>
          </a:r>
          <a:endParaRPr lang="en-US"/>
        </a:p>
      </dgm:t>
    </dgm:pt>
    <dgm:pt modelId="{2AFB9A0D-DFD6-4BD2-8116-E071F2F787E8}" type="parTrans" cxnId="{33B959D0-09E7-4A41-A056-F67CB7A02C0C}">
      <dgm:prSet/>
      <dgm:spPr/>
      <dgm:t>
        <a:bodyPr/>
        <a:lstStyle/>
        <a:p>
          <a:endParaRPr lang="en-US"/>
        </a:p>
      </dgm:t>
    </dgm:pt>
    <dgm:pt modelId="{A175C8E7-711D-4A34-8A23-BE28527D03CE}" type="sibTrans" cxnId="{33B959D0-09E7-4A41-A056-F67CB7A02C0C}">
      <dgm:prSet/>
      <dgm:spPr/>
      <dgm:t>
        <a:bodyPr/>
        <a:lstStyle/>
        <a:p>
          <a:endParaRPr lang="en-US"/>
        </a:p>
      </dgm:t>
    </dgm:pt>
    <dgm:pt modelId="{920670B7-EE55-4F10-87E2-52CD6A1DC364}" type="pres">
      <dgm:prSet presAssocID="{D6638730-1BA8-4BBE-B868-5B21D3C46B3E}" presName="compositeShape" presStyleCnt="0">
        <dgm:presLayoutVars>
          <dgm:dir/>
          <dgm:resizeHandles/>
        </dgm:presLayoutVars>
      </dgm:prSet>
      <dgm:spPr/>
    </dgm:pt>
    <dgm:pt modelId="{4E1B38D8-9956-45EF-B7CE-19AFA5FE4309}" type="pres">
      <dgm:prSet presAssocID="{D6638730-1BA8-4BBE-B868-5B21D3C46B3E}" presName="pyramid" presStyleLbl="node1" presStyleIdx="0" presStyleCnt="1"/>
      <dgm:spPr/>
    </dgm:pt>
    <dgm:pt modelId="{93A781BB-D543-4712-8A77-F36EFDD6EE0B}" type="pres">
      <dgm:prSet presAssocID="{D6638730-1BA8-4BBE-B868-5B21D3C46B3E}" presName="theList" presStyleCnt="0"/>
      <dgm:spPr/>
    </dgm:pt>
    <dgm:pt modelId="{6C06CF78-8657-49EA-A422-B1CE753CDEAD}" type="pres">
      <dgm:prSet presAssocID="{68A9BF55-1C75-49AC-9CBA-611223315360}" presName="aNode" presStyleLbl="fgAcc1" presStyleIdx="0" presStyleCnt="3">
        <dgm:presLayoutVars>
          <dgm:bulletEnabled val="1"/>
        </dgm:presLayoutVars>
      </dgm:prSet>
      <dgm:spPr/>
      <dgm:t>
        <a:bodyPr/>
        <a:lstStyle/>
        <a:p>
          <a:endParaRPr lang="en-US"/>
        </a:p>
      </dgm:t>
    </dgm:pt>
    <dgm:pt modelId="{0A130F34-FF4C-4C01-8F7E-E234E2CFDA7E}" type="pres">
      <dgm:prSet presAssocID="{68A9BF55-1C75-49AC-9CBA-611223315360}" presName="aSpace" presStyleCnt="0"/>
      <dgm:spPr/>
    </dgm:pt>
    <dgm:pt modelId="{01376C4A-AAD7-4EA8-BDA0-A40CD8F6D89C}" type="pres">
      <dgm:prSet presAssocID="{E93BCCF1-E294-4D65-96A1-BC9B320336AA}" presName="aNode" presStyleLbl="fgAcc1" presStyleIdx="1" presStyleCnt="3">
        <dgm:presLayoutVars>
          <dgm:bulletEnabled val="1"/>
        </dgm:presLayoutVars>
      </dgm:prSet>
      <dgm:spPr/>
      <dgm:t>
        <a:bodyPr/>
        <a:lstStyle/>
        <a:p>
          <a:endParaRPr lang="en-US"/>
        </a:p>
      </dgm:t>
    </dgm:pt>
    <dgm:pt modelId="{5BA95E49-3AFC-41DF-BC04-F093DF260635}" type="pres">
      <dgm:prSet presAssocID="{E93BCCF1-E294-4D65-96A1-BC9B320336AA}" presName="aSpace" presStyleCnt="0"/>
      <dgm:spPr/>
    </dgm:pt>
    <dgm:pt modelId="{41CAAC06-45EB-4A90-8D29-DD66A398CDA2}" type="pres">
      <dgm:prSet presAssocID="{011C9907-D1D9-4248-9F3E-8F487CA4BE5E}" presName="aNode" presStyleLbl="fgAcc1" presStyleIdx="2" presStyleCnt="3">
        <dgm:presLayoutVars>
          <dgm:bulletEnabled val="1"/>
        </dgm:presLayoutVars>
      </dgm:prSet>
      <dgm:spPr/>
      <dgm:t>
        <a:bodyPr/>
        <a:lstStyle/>
        <a:p>
          <a:endParaRPr lang="en-US"/>
        </a:p>
      </dgm:t>
    </dgm:pt>
    <dgm:pt modelId="{2B66FD8B-48C5-4B01-9D90-810324015A56}" type="pres">
      <dgm:prSet presAssocID="{011C9907-D1D9-4248-9F3E-8F487CA4BE5E}" presName="aSpace" presStyleCnt="0"/>
      <dgm:spPr/>
    </dgm:pt>
  </dgm:ptLst>
  <dgm:cxnLst>
    <dgm:cxn modelId="{4410F8FE-F969-46BF-8839-0DFE5E2004FC}" type="presOf" srcId="{E93BCCF1-E294-4D65-96A1-BC9B320336AA}" destId="{01376C4A-AAD7-4EA8-BDA0-A40CD8F6D89C}" srcOrd="0" destOrd="0" presId="urn:microsoft.com/office/officeart/2005/8/layout/pyramid2"/>
    <dgm:cxn modelId="{33B959D0-09E7-4A41-A056-F67CB7A02C0C}" srcId="{D6638730-1BA8-4BBE-B868-5B21D3C46B3E}" destId="{011C9907-D1D9-4248-9F3E-8F487CA4BE5E}" srcOrd="2" destOrd="0" parTransId="{2AFB9A0D-DFD6-4BD2-8116-E071F2F787E8}" sibTransId="{A175C8E7-711D-4A34-8A23-BE28527D03CE}"/>
    <dgm:cxn modelId="{382E335C-CD57-43DC-97FF-6D1CE95367AC}" type="presOf" srcId="{011C9907-D1D9-4248-9F3E-8F487CA4BE5E}" destId="{41CAAC06-45EB-4A90-8D29-DD66A398CDA2}" srcOrd="0" destOrd="0" presId="urn:microsoft.com/office/officeart/2005/8/layout/pyramid2"/>
    <dgm:cxn modelId="{3A2402B7-B693-4F3A-BB9B-898526ACF0BC}" srcId="{D6638730-1BA8-4BBE-B868-5B21D3C46B3E}" destId="{E93BCCF1-E294-4D65-96A1-BC9B320336AA}" srcOrd="1" destOrd="0" parTransId="{7133922F-4090-4AC0-A7D6-C2112F13F3C9}" sibTransId="{B238889B-E892-472D-8B3B-288848773C6C}"/>
    <dgm:cxn modelId="{0D78BBF7-BF48-402F-975A-67D996511F0E}" type="presOf" srcId="{68A9BF55-1C75-49AC-9CBA-611223315360}" destId="{6C06CF78-8657-49EA-A422-B1CE753CDEAD}" srcOrd="0" destOrd="0" presId="urn:microsoft.com/office/officeart/2005/8/layout/pyramid2"/>
    <dgm:cxn modelId="{0B7FBC7A-91B4-4765-9032-B59C771C5D04}" type="presOf" srcId="{D6638730-1BA8-4BBE-B868-5B21D3C46B3E}" destId="{920670B7-EE55-4F10-87E2-52CD6A1DC364}" srcOrd="0" destOrd="0" presId="urn:microsoft.com/office/officeart/2005/8/layout/pyramid2"/>
    <dgm:cxn modelId="{86EB104C-AA55-401D-A963-DC749394DC52}" srcId="{D6638730-1BA8-4BBE-B868-5B21D3C46B3E}" destId="{68A9BF55-1C75-49AC-9CBA-611223315360}" srcOrd="0" destOrd="0" parTransId="{3F38B82E-804B-427D-A264-2F4C417E9C10}" sibTransId="{DF37639E-4999-4B87-A500-45027E2E4582}"/>
    <dgm:cxn modelId="{E070DE69-42F0-4E65-A47B-F0C7B2DBB66D}" type="presParOf" srcId="{920670B7-EE55-4F10-87E2-52CD6A1DC364}" destId="{4E1B38D8-9956-45EF-B7CE-19AFA5FE4309}" srcOrd="0" destOrd="0" presId="urn:microsoft.com/office/officeart/2005/8/layout/pyramid2"/>
    <dgm:cxn modelId="{AAC0ED83-D69E-4AA0-8747-60B6119E1841}" type="presParOf" srcId="{920670B7-EE55-4F10-87E2-52CD6A1DC364}" destId="{93A781BB-D543-4712-8A77-F36EFDD6EE0B}" srcOrd="1" destOrd="0" presId="urn:microsoft.com/office/officeart/2005/8/layout/pyramid2"/>
    <dgm:cxn modelId="{0BDCDE9E-B452-4E98-BB71-F88ADE6C6456}" type="presParOf" srcId="{93A781BB-D543-4712-8A77-F36EFDD6EE0B}" destId="{6C06CF78-8657-49EA-A422-B1CE753CDEAD}" srcOrd="0" destOrd="0" presId="urn:microsoft.com/office/officeart/2005/8/layout/pyramid2"/>
    <dgm:cxn modelId="{42FD0146-4CE5-4C1D-97B4-CB1D725223C1}" type="presParOf" srcId="{93A781BB-D543-4712-8A77-F36EFDD6EE0B}" destId="{0A130F34-FF4C-4C01-8F7E-E234E2CFDA7E}" srcOrd="1" destOrd="0" presId="urn:microsoft.com/office/officeart/2005/8/layout/pyramid2"/>
    <dgm:cxn modelId="{85D4EED6-298A-46E4-9C04-6702A237C591}" type="presParOf" srcId="{93A781BB-D543-4712-8A77-F36EFDD6EE0B}" destId="{01376C4A-AAD7-4EA8-BDA0-A40CD8F6D89C}" srcOrd="2" destOrd="0" presId="urn:microsoft.com/office/officeart/2005/8/layout/pyramid2"/>
    <dgm:cxn modelId="{565DF302-468A-4391-BEAA-08C3F3F04FC1}" type="presParOf" srcId="{93A781BB-D543-4712-8A77-F36EFDD6EE0B}" destId="{5BA95E49-3AFC-41DF-BC04-F093DF260635}" srcOrd="3" destOrd="0" presId="urn:microsoft.com/office/officeart/2005/8/layout/pyramid2"/>
    <dgm:cxn modelId="{F24B243A-7ACA-447E-BF0E-155A3C1FD1DA}" type="presParOf" srcId="{93A781BB-D543-4712-8A77-F36EFDD6EE0B}" destId="{41CAAC06-45EB-4A90-8D29-DD66A398CDA2}" srcOrd="4" destOrd="0" presId="urn:microsoft.com/office/officeart/2005/8/layout/pyramid2"/>
    <dgm:cxn modelId="{888924BC-D293-4FA0-96E5-EC00AFCF1BC1}" type="presParOf" srcId="{93A781BB-D543-4712-8A77-F36EFDD6EE0B}" destId="{2B66FD8B-48C5-4B01-9D90-810324015A56}" srcOrd="5" destOrd="0" presId="urn:microsoft.com/office/officeart/2005/8/layout/pyramid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1B38D8-9956-45EF-B7CE-19AFA5FE4309}">
      <dsp:nvSpPr>
        <dsp:cNvPr id="0" name=""/>
        <dsp:cNvSpPr/>
      </dsp:nvSpPr>
      <dsp:spPr>
        <a:xfrm>
          <a:off x="902969" y="0"/>
          <a:ext cx="3200400" cy="3200400"/>
        </a:xfrm>
        <a:prstGeom prst="triangle">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sp>
    <dsp:sp modelId="{6C06CF78-8657-49EA-A422-B1CE753CDEAD}">
      <dsp:nvSpPr>
        <dsp:cNvPr id="0" name=""/>
        <dsp:cNvSpPr/>
      </dsp:nvSpPr>
      <dsp:spPr>
        <a:xfrm>
          <a:off x="2503170" y="321758"/>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AWS EKS Cluster &amp; its features </a:t>
          </a:r>
        </a:p>
      </dsp:txBody>
      <dsp:txXfrm>
        <a:off x="2540153" y="358741"/>
        <a:ext cx="2006294" cy="683628"/>
      </dsp:txXfrm>
    </dsp:sp>
    <dsp:sp modelId="{01376C4A-AAD7-4EA8-BDA0-A40CD8F6D89C}">
      <dsp:nvSpPr>
        <dsp:cNvPr id="0" name=""/>
        <dsp:cNvSpPr/>
      </dsp:nvSpPr>
      <dsp:spPr>
        <a:xfrm>
          <a:off x="2503170" y="1174052"/>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Services of EKS such as </a:t>
          </a:r>
        </a:p>
        <a:p>
          <a:pPr lvl="0" algn="l" defTabSz="355600">
            <a:lnSpc>
              <a:spcPct val="90000"/>
            </a:lnSpc>
            <a:spcBef>
              <a:spcPct val="0"/>
            </a:spcBef>
            <a:spcAft>
              <a:spcPct val="35000"/>
            </a:spcAft>
          </a:pPr>
          <a:r>
            <a:rPr lang="en-US" sz="800" kern="1200"/>
            <a:t>1. LoadBalancer</a:t>
          </a:r>
        </a:p>
        <a:p>
          <a:pPr lvl="0" algn="l" defTabSz="355600">
            <a:lnSpc>
              <a:spcPct val="90000"/>
            </a:lnSpc>
            <a:spcBef>
              <a:spcPct val="0"/>
            </a:spcBef>
            <a:spcAft>
              <a:spcPct val="35000"/>
            </a:spcAft>
          </a:pPr>
          <a:r>
            <a:rPr lang="en-US" sz="800" kern="1200"/>
            <a:t>2. PVC</a:t>
          </a:r>
        </a:p>
        <a:p>
          <a:pPr lvl="0" algn="l" defTabSz="355600">
            <a:lnSpc>
              <a:spcPct val="90000"/>
            </a:lnSpc>
            <a:spcBef>
              <a:spcPct val="0"/>
            </a:spcBef>
            <a:spcAft>
              <a:spcPct val="35000"/>
            </a:spcAft>
          </a:pPr>
          <a:r>
            <a:rPr lang="en-US" sz="800" kern="1200"/>
            <a:t>3. PV</a:t>
          </a:r>
        </a:p>
      </dsp:txBody>
      <dsp:txXfrm>
        <a:off x="2540153" y="1211035"/>
        <a:ext cx="2006294" cy="683628"/>
      </dsp:txXfrm>
    </dsp:sp>
    <dsp:sp modelId="{41CAAC06-45EB-4A90-8D29-DD66A398CDA2}">
      <dsp:nvSpPr>
        <dsp:cNvPr id="0" name=""/>
        <dsp:cNvSpPr/>
      </dsp:nvSpPr>
      <dsp:spPr>
        <a:xfrm>
          <a:off x="2503170" y="2026347"/>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How to launch as well as destroy EKS Cluster</a:t>
          </a:r>
          <a:endParaRPr lang="en-US" sz="800" kern="1200"/>
        </a:p>
      </dsp:txBody>
      <dsp:txXfrm>
        <a:off x="2540153" y="2063330"/>
        <a:ext cx="2006294" cy="68362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Arvind Ramugade</dc:creator>
  <cp:lastModifiedBy>Arvind Ramugade</cp:lastModifiedBy>
  <cp:revision>2</cp:revision>
  <dcterms:created xsi:type="dcterms:W3CDTF">2020-07-08T12:33:00Z</dcterms:created>
  <dcterms:modified xsi:type="dcterms:W3CDTF">2020-07-08T12:33:00Z</dcterms:modified>
</cp:coreProperties>
</file>