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5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Housing</w:t>
      </w:r>
      <w:r>
        <w:t xml:space="preserve"> </w:t>
      </w:r>
      <w:r>
        <w:t xml:space="preserve">Prices</w:t>
      </w:r>
    </w:p>
    <w:p>
      <w:pPr>
        <w:pStyle w:val="Author"/>
      </w:pPr>
      <w:r>
        <w:t xml:space="preserve">Arvind</w:t>
      </w:r>
      <w:r>
        <w:t xml:space="preserve"> </w:t>
      </w:r>
      <w:r>
        <w:t xml:space="preserve">Venkatadri</w:t>
      </w:r>
    </w:p>
    <w:p>
      <w:pPr>
        <w:pStyle w:val="Date"/>
      </w:pPr>
      <w:r>
        <w:t xml:space="preserve">2023-01-08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In this analysis, we build a model predicting sale prices of houses</w:t>
      </w:r>
      <w:r>
        <w:t xml:space="preserve"> </w:t>
      </w:r>
      <w:r>
        <w:t xml:space="preserve">based on data on houses that were sold in the Duke Forest neighborhood</w:t>
      </w:r>
      <w:r>
        <w:t xml:space="preserve"> </w:t>
      </w:r>
      <w:r>
        <w:t xml:space="preserve">of Durham, NC around November 2020. Let’s start by loading the packages</w:t>
      </w:r>
      <w:r>
        <w:t xml:space="preserve"> </w:t>
      </w:r>
      <w:r>
        <w:t xml:space="preserve">we’ll use for the analysis.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(openintro)  </w:t>
      </w:r>
      <w:r>
        <w:rPr>
          <w:rStyle w:val="CommentTok"/>
        </w:rPr>
        <w:t xml:space="preserve"># for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</w:t>
      </w:r>
      <w:r>
        <w:rPr>
          <w:rStyle w:val="CommentTok"/>
        </w:rPr>
        <w:t xml:space="preserve"># for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 </w:t>
      </w:r>
      <w:r>
        <w:rPr>
          <w:rStyle w:val="CommentTok"/>
        </w:rPr>
        <w:t xml:space="preserve"># for model summary</w:t>
      </w:r>
    </w:p>
    <w:p>
      <w:pPr>
        <w:pStyle w:val="FirstParagraph"/>
      </w:pPr>
      <w:r>
        <w:t xml:space="preserve">We present the results of exploratory data analysis in</w:t>
      </w:r>
      <w:r>
        <w:t xml:space="preserve"> </w:t>
      </w:r>
      <w:hyperlink w:anchor="sec-eda">
        <w:r>
          <w:rPr>
            <w:rStyle w:val="Hyperlink"/>
          </w:rPr>
          <w:t xml:space="preserve">Section 2</w:t>
        </w:r>
      </w:hyperlink>
      <w:r>
        <w:t xml:space="preserve"> </w:t>
      </w:r>
      <w:r>
        <w:t xml:space="preserve">and the</w:t>
      </w:r>
      <w:r>
        <w:t xml:space="preserve"> </w:t>
      </w:r>
      <w:r>
        <w:t xml:space="preserve">regression model in</w:t>
      </w:r>
      <w:r>
        <w:t xml:space="preserve"> </w:t>
      </w:r>
      <w:hyperlink w:anchor="sec-model">
        <w:r>
          <w:rPr>
            <w:rStyle w:val="Hyperlink"/>
          </w:rPr>
          <w:t xml:space="preserve">Section 3</w:t>
        </w:r>
      </w:hyperlink>
      <w:r>
        <w:t xml:space="preserve">.</w:t>
      </w:r>
    </w:p>
    <w:bookmarkEnd w:id="20"/>
    <w:bookmarkStart w:id="37" w:name="sec-eda"/>
    <w:p>
      <w:pPr>
        <w:pStyle w:val="Heading2"/>
      </w:pPr>
      <w:r>
        <w:t xml:space="preserve">2 Exploratory data analysis</w:t>
      </w:r>
    </w:p>
    <w:p>
      <w:pPr>
        <w:pStyle w:val="FirstParagraph"/>
      </w:pPr>
      <w:r>
        <w:t xml:space="preserve">The data contains 98 houses. As part of the</w:t>
      </w:r>
      <w:r>
        <w:t xml:space="preserve"> </w:t>
      </w:r>
      <w:r>
        <w:t xml:space="preserve">exploratory analysis let’s visualize and summarize the relationship</w:t>
      </w:r>
      <w:r>
        <w:t xml:space="preserve"> </w:t>
      </w:r>
      <w:r>
        <w:t xml:space="preserve">between areas and prices of these houses.</w:t>
      </w:r>
    </w:p>
    <w:bookmarkStart w:id="34" w:name="data-visualization"/>
    <w:p>
      <w:pPr>
        <w:pStyle w:val="Heading3"/>
      </w:pPr>
      <w:r>
        <w:t xml:space="preserve">2.1 Data visualization</w:t>
      </w:r>
    </w:p>
    <w:p>
      <w:pPr>
        <w:pStyle w:val="FirstParagraph"/>
      </w:pPr>
      <w:hyperlink w:anchor="fig-histogram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two histograms displaying the distributions of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individually.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prices"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areas"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histogram"/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3960"/>
              <w:gridCol w:w="3960"/>
            </w:tblGrid>
            <w:tr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</w:tblPr>
                  <w:tblGrid>
                    <w:gridCol w:w="7920"/>
                  </w:tblGrid>
                  <w:tr>
                    <w:tc>
                      <w:tcPr/>
                      <w:bookmarkStart w:id="24" w:name="fig-histogram-1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377440"/>
                              <wp:effectExtent b="0" l="0" r="0" t="0"/>
                              <wp:docPr descr="" title="" id="22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authoring_files/figure-docx/fig-histogram-1.png" id="23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377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(a) Histogram of</w:t>
                        </w:r>
                        <w:r>
                          <w:t xml:space="preserve"> </w:t>
                        </w:r>
                        <w:r>
                          <w:rPr>
                            <w:rStyle w:val="VerbatimChar"/>
                          </w:rPr>
                          <w:t xml:space="preserve">price</w:t>
                        </w:r>
                        <w:r>
                          <w:t xml:space="preserve">s</w:t>
                        </w:r>
                      </w:p>
                      <w:bookmarkEnd w:id="24"/>
                    </w:tc>
                  </w:tr>
                </w:tbl>
                <w:p/>
              </w:tc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</w:tblPr>
                  <w:tblGrid>
                    <w:gridCol w:w="7920"/>
                  </w:tblGrid>
                  <w:tr>
                    <w:tc>
                      <w:tcPr/>
                      <w:bookmarkStart w:id="28" w:name="fig-histogram-2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377440"/>
                              <wp:effectExtent b="0" l="0" r="0" t="0"/>
                              <wp:docPr descr="" title="" id="26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authoring_files/figure-docx/fig-histogram-2.png" id="27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377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(b) Histogram of</w:t>
                        </w:r>
                        <w:r>
                          <w:t xml:space="preserve"> </w:t>
                        </w:r>
                        <w:r>
                          <w:rPr>
                            <w:rStyle w:val="VerbatimChar"/>
                          </w:rPr>
                          <w:t xml:space="preserve">area</w:t>
                        </w:r>
                        <w:r>
                          <w:t xml:space="preserve">s</w:t>
                        </w:r>
                      </w:p>
                      <w:bookmarkEnd w:id="28"/>
                    </w:tc>
                  </w:tr>
                </w:tbl>
                <w:p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pPr>
              <w:spacing w:before="200"/>
              <w:pStyle w:val="ImageCaption"/>
            </w:pPr>
            <w:r>
              <w:t xml:space="preserve">Figure 1: Histograms of individual variables</w:t>
            </w:r>
          </w:p>
          <w:bookmarkEnd w:id="29"/>
        </w:tc>
      </w:tr>
    </w:tbl>
    <w:p>
      <w:pPr>
        <w:pStyle w:val="BodyText"/>
      </w:pPr>
      <w:hyperlink w:anchor="fig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displays the relationship between these two variables</w:t>
      </w:r>
      <w:r>
        <w:t xml:space="preserve"> </w:t>
      </w:r>
      <w:r>
        <w:t xml:space="preserve">in a scatterplot.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and area of houses in Duke Forest"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catterplot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authoring_files/figure-docx/fig-scatter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Scatterplot of price vs. area of houses in Duke Forest</w:t>
            </w:r>
          </w:p>
          <w:bookmarkEnd w:id="33"/>
        </w:tc>
      </w:tr>
    </w:tbl>
    <w:bookmarkEnd w:id="34"/>
    <w:bookmarkStart w:id="36" w:name="summary-stats"/>
    <w:p>
      <w:pPr>
        <w:pStyle w:val="Heading3"/>
      </w:pPr>
      <w:r>
        <w:t xml:space="preserve">2.2 Summary statistics</w:t>
      </w:r>
    </w:p>
    <w:p>
      <w:pPr>
        <w:pStyle w:val="FirstParagraph"/>
      </w:pPr>
      <w:hyperlink w:anchor="tbl-stat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displays basic summary statistics for these two variables.</w:t>
      </w:r>
    </w:p>
    <w:p>
      <w:pPr>
        <w:pStyle w:val="SourceCode"/>
      </w:pPr>
      <w:r>
        <w:rPr>
          <w:rStyle w:val="NormalTok"/>
        </w:rPr>
        <w:t xml:space="preserve">duke_forest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IQR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(area),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IQR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(area),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Correlation, 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(price, area)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bookmarkStart w:id="35" w:name="tbl-stats"/>
    <w:p>
      <w:pPr>
        <w:pStyle w:val="TableCaption"/>
      </w:pPr>
      <w:r>
        <w:t xml:space="preserve">Table 1: Summary statistics for price and area of houses in Duke Forest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Summary statistics for price and area of houses in Duke Fores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Median 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 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Correlation, 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</w:tbl>
    <w:bookmarkEnd w:id="35"/>
    <w:bookmarkEnd w:id="36"/>
    <w:bookmarkEnd w:id="37"/>
    <w:bookmarkStart w:id="43" w:name="sec-model"/>
    <w:p>
      <w:pPr>
        <w:pStyle w:val="Heading2"/>
      </w:pPr>
      <w:r>
        <w:t xml:space="preserve">3 Modeling</w:t>
      </w:r>
    </w:p>
    <w:p>
      <w:pPr>
        <w:pStyle w:val="FirstParagraph"/>
      </w:pPr>
      <w:r>
        <w:t xml:space="preserve">We can fit a simple linear regression model of the form shown in</w:t>
      </w:r>
      <w:r>
        <w:t xml:space="preserve"> </w:t>
      </w:r>
      <w:hyperlink w:anchor="eq-slr">
        <w:r>
          <w:rPr>
            <w:rStyle w:val="Hyperlink"/>
          </w:rPr>
          <w:t xml:space="preserve">Equation 1</w:t>
        </w:r>
      </w:hyperlink>
      <w:r>
        <w:t xml:space="preserve">.</w:t>
      </w:r>
    </w:p>
    <w:p>
      <w:pPr>
        <w:pStyle w:val="BodyText"/>
      </w:pPr>
      <w:bookmarkStart w:id="38" w:name="eq-slr"/>
      <m:oMathPara>
        <m:oMathParaPr>
          <m:jc m:val="center"/>
        </m:oMathParaPr>
        <m:oMath>
          <m:r>
            <m:t>p</m:t>
          </m:r>
          <m:r>
            <m:t>r</m:t>
          </m:r>
          <m:r>
            <m:t>i</m:t>
          </m:r>
          <m:r>
            <m:t>c</m:t>
          </m:r>
          <m:r>
            <m:t>e</m:t>
          </m:r>
          <m:r>
            <m:rPr>
              <m:sty m:val="p"/>
            </m:rPr>
            <m:t>=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e>
          </m:acc>
          <m:r>
            <m:rPr>
              <m:sty m:val="p"/>
            </m:rPr>
            <m:t>+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×</m:t>
          </m:r>
          <m:r>
            <m:t>a</m:t>
          </m:r>
          <m:r>
            <m:t>r</m:t>
          </m:r>
          <m:r>
            <m:t>e</m:t>
          </m:r>
          <m:r>
            <m:t>a</m:t>
          </m:r>
          <m:r>
            <m:rPr>
              <m:sty m:val="p"/>
            </m:rPr>
            <m:t>+</m:t>
          </m:r>
          <m:r>
            <m:t>ϵ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hyperlink w:anchor="tbl-lm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regression output for this model.</w:t>
      </w:r>
    </w:p>
    <w:p>
      <w:pPr>
        <w:pStyle w:val="SourceCode"/>
      </w:pPr>
      <w:r>
        <w:rPr>
          <w:rStyle w:val="NormalTok"/>
        </w:rPr>
        <w:t xml:space="preserve">price_fit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duke_forest)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price_fit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bookmarkStart w:id="39" w:name="tbl-lm"/>
    <w:p>
      <w:pPr>
        <w:pStyle w:val="TableCaption"/>
      </w:pPr>
      <w:r>
        <w:t xml:space="preserve">Table 2: Linear regression model for predicting price from area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2: Linear regression model for predicting price from area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53302.46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bookmarkEnd w:id="39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C:\ProgramData\chocolatey\lib\quarto\tools\share\formats\docx\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pretty incomplete analysis, but hopefully the document</w:t>
            </w:r>
            <w:r>
              <w:t xml:space="preserve"> </w:t>
            </w:r>
            <w:r>
              <w:t xml:space="preserve">provides a good overview of some of the authoring features of Quarto !</w:t>
            </w:r>
          </w:p>
        </w:tc>
      </w:tr>
    </w:tbl>
    <w:bookmarkEnd w:id="43"/>
    <w:bookmarkStart w:id="44" w:name="crossreferences"/>
    <w:p>
      <w:pPr>
        <w:pStyle w:val="Heading2"/>
      </w:pPr>
      <w:r>
        <w:t xml:space="preserve">4 Crossreferences</w:t>
      </w:r>
    </w:p>
    <w:p>
      <w:pPr>
        <w:pStyle w:val="FirstParagraph"/>
      </w:pPr>
      <w:r>
        <w:t xml:space="preserve">We present the results of exploratory data analysis in</w:t>
      </w:r>
      <w:r>
        <w:t xml:space="preserve"> </w:t>
      </w:r>
      <w:hyperlink w:anchor="sec-eda">
        <w:r>
          <w:rPr>
            <w:rStyle w:val="Hyperlink"/>
          </w:rPr>
          <w:t xml:space="preserve">Section 2</w:t>
        </w:r>
      </w:hyperlink>
      <w:r>
        <w:t xml:space="preserve"> </w:t>
      </w:r>
      <w:r>
        <w:t xml:space="preserve">and the</w:t>
      </w:r>
      <w:r>
        <w:t xml:space="preserve"> </w:t>
      </w:r>
      <w:r>
        <w:t xml:space="preserve">regression model in</w:t>
      </w:r>
      <w:r>
        <w:t xml:space="preserve"> </w:t>
      </w:r>
      <w:hyperlink w:anchor="sec-model">
        <w:r>
          <w:rPr>
            <w:rStyle w:val="Hyperlink"/>
          </w:rPr>
          <w:t xml:space="preserve">Section 3</w:t>
        </w:r>
      </w:hyperlink>
      <w:r>
        <w:t xml:space="preserve"> </w:t>
      </w:r>
      <w:r>
        <w:t xml:space="preserve">.</w:t>
      </w:r>
    </w:p>
    <w:p>
      <w:pPr>
        <w:pStyle w:val="BodyText"/>
      </w:pPr>
      <w:hyperlink w:anchor="fig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displays the relationship between these two variables</w:t>
      </w:r>
      <w:r>
        <w:t xml:space="preserve"> </w:t>
      </w:r>
      <w:r>
        <w:t xml:space="preserve">in a scatterplot.</w:t>
      </w:r>
    </w:p>
    <w:p>
      <w:pPr>
        <w:pStyle w:val="BodyText"/>
      </w:pPr>
      <w:hyperlink w:anchor="tbl-stat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displays basic summary statistics for these two variables.</w:t>
      </w:r>
    </w:p>
    <w:p>
      <w:pPr>
        <w:pStyle w:val="BodyText"/>
      </w:pPr>
      <w:r>
        <w:t xml:space="preserve">We can fit a simple linear regression model of the form shown in</w:t>
      </w:r>
      <w:r>
        <w:t xml:space="preserve"> </w:t>
      </w:r>
      <w:hyperlink w:anchor="eq-slr">
        <w:r>
          <w:rPr>
            <w:rStyle w:val="Hyperlink"/>
          </w:rPr>
          <w:t xml:space="preserve">Equation 1</w:t>
        </w:r>
      </w:hyperlink>
      <w:r>
        <w:t xml:space="preserve">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Housing Prices</dc:title>
  <dc:creator>Arvind Venkatadri</dc:creator>
  <cp:keywords/>
  <dcterms:created xsi:type="dcterms:W3CDTF">2023-09-16T00:11:41Z</dcterms:created>
  <dcterms:modified xsi:type="dcterms:W3CDTF">2023-09-16T00:11:41Z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2023-01-08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