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sdt>
      <w:sdtPr>
        <w:id w:val="-2120569309"/>
        <w:docPartObj>
          <w:docPartGallery w:val="Table of Contents"/>
          <w:docPartUnique/>
        </w:docPartObj>
      </w:sdtPr>
      <w:sdtContent>
        <w:p w14:paraId="025E7403">
          <w:pPr>
            <w:widowControl w:val="0"/>
            <w:tabs>
              <w:tab w:val="right" w:leader="dot" w:pos="12000"/>
            </w:tabs>
            <w:spacing w:before="60" w:line="240" w:lineRule="auto"/>
            <w:rPr>
              <w:sz w:val="24"/>
              <w:szCs w:val="24"/>
              <w:lang w:val="en"/>
            </w:rPr>
          </w:pPr>
          <w:r>
            <w:fldChar w:fldCharType="begin"/>
          </w:r>
          <w:r>
            <w:instrText xml:space="preserve"> TOC \h \u \z \t "Heading 1,1,Heading 2,2,Heading 3,3,Heading 4,4,Heading 5,5,Heading 6,6,"</w:instrText>
          </w:r>
          <w:r>
            <w:fldChar w:fldCharType="separate"/>
          </w:r>
        </w:p>
        <w:p w14:paraId="79A9011B">
          <w:pPr>
            <w:pStyle w:val="12"/>
            <w:tabs>
              <w:tab w:val="right" w:leader="dot" w:pos="9360"/>
            </w:tabs>
          </w:pPr>
          <w:r>
            <w:fldChar w:fldCharType="begin"/>
          </w:r>
          <w:r>
            <w:instrText xml:space="preserve"> HYPERLINK \l _Toc288 </w:instrText>
          </w:r>
          <w:r>
            <w:fldChar w:fldCharType="separate"/>
          </w:r>
          <w:r>
            <w:rPr>
              <w:rFonts w:hint="default" w:ascii="Times New Roman" w:hAnsi="Times New Roman" w:cs="Times New Roman"/>
              <w:rtl w:val="0"/>
            </w:rPr>
            <w:t>Project Features</w:t>
          </w:r>
          <w:r>
            <w:tab/>
          </w:r>
          <w:r>
            <w:fldChar w:fldCharType="begin"/>
          </w:r>
          <w:r>
            <w:instrText xml:space="preserve"> PAGEREF _Toc288 \h </w:instrText>
          </w:r>
          <w:r>
            <w:fldChar w:fldCharType="separate"/>
          </w:r>
          <w:r>
            <w:t>1</w:t>
          </w:r>
          <w:r>
            <w:fldChar w:fldCharType="end"/>
          </w:r>
          <w:r>
            <w:fldChar w:fldCharType="end"/>
          </w:r>
        </w:p>
        <w:p w14:paraId="2D5D84A6">
          <w:pPr>
            <w:pStyle w:val="13"/>
            <w:tabs>
              <w:tab w:val="right" w:leader="dot" w:pos="9360"/>
            </w:tabs>
          </w:pPr>
          <w:r>
            <w:fldChar w:fldCharType="begin"/>
          </w:r>
          <w:r>
            <w:instrText xml:space="preserve"> HYPERLINK \l _Toc15273 </w:instrText>
          </w:r>
          <w:r>
            <w:fldChar w:fldCharType="separate"/>
          </w:r>
          <w:r>
            <w:rPr>
              <w:rFonts w:hint="default" w:ascii="Times New Roman" w:hAnsi="Times New Roman" w:cs="Times New Roman"/>
              <w:bCs/>
              <w:szCs w:val="32"/>
            </w:rPr>
            <w:t xml:space="preserve">1. </w:t>
          </w:r>
          <w:r>
            <w:rPr>
              <w:rFonts w:hint="default" w:ascii="Times New Roman" w:hAnsi="Times New Roman" w:cs="Times New Roman"/>
              <w:rtl w:val="0"/>
            </w:rPr>
            <w:t>AI in Budgeting and Forecasting</w:t>
          </w:r>
          <w:r>
            <w:tab/>
          </w:r>
          <w:r>
            <w:fldChar w:fldCharType="begin"/>
          </w:r>
          <w:r>
            <w:instrText xml:space="preserve"> PAGEREF _Toc15273 \h </w:instrText>
          </w:r>
          <w:r>
            <w:fldChar w:fldCharType="separate"/>
          </w:r>
          <w:r>
            <w:t>1</w:t>
          </w:r>
          <w:r>
            <w:fldChar w:fldCharType="end"/>
          </w:r>
          <w:r>
            <w:fldChar w:fldCharType="end"/>
          </w:r>
        </w:p>
        <w:p w14:paraId="08258891">
          <w:pPr>
            <w:pStyle w:val="14"/>
            <w:tabs>
              <w:tab w:val="right" w:leader="dot" w:pos="9360"/>
            </w:tabs>
          </w:pPr>
          <w:r>
            <w:fldChar w:fldCharType="begin"/>
          </w:r>
          <w:r>
            <w:instrText xml:space="preserve"> HYPERLINK \l _Toc30190 </w:instrText>
          </w:r>
          <w:r>
            <w:fldChar w:fldCharType="separate"/>
          </w:r>
          <w:r>
            <w:rPr>
              <w:rFonts w:hint="default" w:ascii="Times New Roman" w:hAnsi="Times New Roman" w:cs="Times New Roman"/>
            </w:rPr>
            <w:t xml:space="preserve">1.1. </w:t>
          </w:r>
          <w:r>
            <w:rPr>
              <w:rFonts w:hint="default" w:ascii="Times New Roman" w:hAnsi="Times New Roman" w:cs="Times New Roman"/>
              <w:rtl w:val="0"/>
            </w:rPr>
            <w:t>Generating a Budget Forecast</w:t>
          </w:r>
          <w:r>
            <w:tab/>
          </w:r>
          <w:r>
            <w:fldChar w:fldCharType="begin"/>
          </w:r>
          <w:r>
            <w:instrText xml:space="preserve"> PAGEREF _Toc30190 \h </w:instrText>
          </w:r>
          <w:r>
            <w:fldChar w:fldCharType="separate"/>
          </w:r>
          <w:r>
            <w:t>2</w:t>
          </w:r>
          <w:r>
            <w:fldChar w:fldCharType="end"/>
          </w:r>
          <w:r>
            <w:fldChar w:fldCharType="end"/>
          </w:r>
        </w:p>
        <w:p w14:paraId="625CD5A9">
          <w:pPr>
            <w:pStyle w:val="15"/>
            <w:tabs>
              <w:tab w:val="right" w:leader="dot" w:pos="9360"/>
            </w:tabs>
          </w:pPr>
          <w:r>
            <w:fldChar w:fldCharType="begin"/>
          </w:r>
          <w:r>
            <w:instrText xml:space="preserve"> HYPERLINK \l _Toc22454 </w:instrText>
          </w:r>
          <w:r>
            <w:fldChar w:fldCharType="separate"/>
          </w:r>
          <w:r>
            <w:t xml:space="preserve">1.1.1. </w:t>
          </w:r>
          <w:r>
            <w:rPr>
              <w:rtl w:val="0"/>
            </w:rPr>
            <w:t>Use Case</w:t>
          </w:r>
          <w:r>
            <w:tab/>
          </w:r>
          <w:r>
            <w:fldChar w:fldCharType="begin"/>
          </w:r>
          <w:r>
            <w:instrText xml:space="preserve"> PAGEREF _Toc22454 \h </w:instrText>
          </w:r>
          <w:r>
            <w:fldChar w:fldCharType="separate"/>
          </w:r>
          <w:r>
            <w:t>3</w:t>
          </w:r>
          <w:r>
            <w:fldChar w:fldCharType="end"/>
          </w:r>
          <w:r>
            <w:fldChar w:fldCharType="end"/>
          </w:r>
        </w:p>
        <w:p w14:paraId="77E1895F">
          <w:pPr>
            <w:pStyle w:val="15"/>
            <w:tabs>
              <w:tab w:val="right" w:leader="dot" w:pos="9360"/>
            </w:tabs>
          </w:pPr>
          <w:r>
            <w:fldChar w:fldCharType="begin"/>
          </w:r>
          <w:r>
            <w:instrText xml:space="preserve"> HYPERLINK \l _Toc22024 </w:instrText>
          </w:r>
          <w:r>
            <w:fldChar w:fldCharType="separate"/>
          </w:r>
          <w:r>
            <w:t xml:space="preserve">1.1.2. </w:t>
          </w:r>
          <w:r>
            <w:rPr>
              <w:rtl w:val="0"/>
            </w:rPr>
            <w:t>Business Process Diagram (BPMN)</w:t>
          </w:r>
          <w:r>
            <w:tab/>
          </w:r>
          <w:r>
            <w:fldChar w:fldCharType="begin"/>
          </w:r>
          <w:r>
            <w:instrText xml:space="preserve"> PAGEREF _Toc22024 \h </w:instrText>
          </w:r>
          <w:r>
            <w:fldChar w:fldCharType="separate"/>
          </w:r>
          <w:r>
            <w:t>1</w:t>
          </w:r>
          <w:r>
            <w:fldChar w:fldCharType="end"/>
          </w:r>
          <w:r>
            <w:fldChar w:fldCharType="end"/>
          </w:r>
        </w:p>
        <w:p w14:paraId="3859042B">
          <w:pPr>
            <w:pStyle w:val="15"/>
            <w:tabs>
              <w:tab w:val="right" w:leader="dot" w:pos="9360"/>
            </w:tabs>
          </w:pPr>
          <w:r>
            <w:fldChar w:fldCharType="begin"/>
          </w:r>
          <w:r>
            <w:instrText xml:space="preserve"> HYPERLINK \l _Toc12222 </w:instrText>
          </w:r>
          <w:r>
            <w:fldChar w:fldCharType="separate"/>
          </w:r>
          <w:r>
            <w:t xml:space="preserve">1.1.3. </w:t>
          </w:r>
          <w:r>
            <w:rPr>
              <w:rtl w:val="0"/>
            </w:rPr>
            <w:t>User Stories</w:t>
          </w:r>
          <w:r>
            <w:tab/>
          </w:r>
          <w:r>
            <w:fldChar w:fldCharType="begin"/>
          </w:r>
          <w:r>
            <w:instrText xml:space="preserve"> PAGEREF _Toc12222 \h </w:instrText>
          </w:r>
          <w:r>
            <w:fldChar w:fldCharType="separate"/>
          </w:r>
          <w:r>
            <w:t>1</w:t>
          </w:r>
          <w:r>
            <w:fldChar w:fldCharType="end"/>
          </w:r>
          <w:r>
            <w:fldChar w:fldCharType="end"/>
          </w:r>
        </w:p>
        <w:p w14:paraId="56995E29">
          <w:pPr>
            <w:pStyle w:val="14"/>
            <w:tabs>
              <w:tab w:val="right" w:leader="dot" w:pos="9360"/>
            </w:tabs>
          </w:pPr>
          <w:r>
            <w:fldChar w:fldCharType="begin"/>
          </w:r>
          <w:r>
            <w:instrText xml:space="preserve"> HYPERLINK \l _Toc9610 </w:instrText>
          </w:r>
          <w:r>
            <w:fldChar w:fldCharType="separate"/>
          </w:r>
          <w:r>
            <w:rPr>
              <w:rFonts w:hint="default" w:ascii="Times New Roman" w:hAnsi="Times New Roman" w:cs="Times New Roman"/>
            </w:rPr>
            <w:t xml:space="preserve">1.2. </w:t>
          </w:r>
          <w:r>
            <w:rPr>
              <w:rFonts w:hint="default" w:ascii="Times New Roman" w:hAnsi="Times New Roman" w:cs="Times New Roman"/>
              <w:rtl w:val="0"/>
            </w:rPr>
            <w:t>Explaining an AI prediction(XAI)</w:t>
          </w:r>
          <w:r>
            <w:tab/>
          </w:r>
          <w:r>
            <w:fldChar w:fldCharType="begin"/>
          </w:r>
          <w:r>
            <w:instrText xml:space="preserve"> PAGEREF _Toc9610 \h </w:instrText>
          </w:r>
          <w:r>
            <w:fldChar w:fldCharType="separate"/>
          </w:r>
          <w:r>
            <w:t>1</w:t>
          </w:r>
          <w:r>
            <w:fldChar w:fldCharType="end"/>
          </w:r>
          <w:r>
            <w:fldChar w:fldCharType="end"/>
          </w:r>
        </w:p>
        <w:p w14:paraId="5855744B">
          <w:pPr>
            <w:pStyle w:val="15"/>
            <w:tabs>
              <w:tab w:val="right" w:leader="dot" w:pos="9360"/>
            </w:tabs>
          </w:pPr>
          <w:r>
            <w:fldChar w:fldCharType="begin"/>
          </w:r>
          <w:r>
            <w:instrText xml:space="preserve"> HYPERLINK \l _Toc30862 </w:instrText>
          </w:r>
          <w:r>
            <w:fldChar w:fldCharType="separate"/>
          </w:r>
          <w:r>
            <w:t xml:space="preserve">1.2.1. </w:t>
          </w:r>
          <w:r>
            <w:rPr>
              <w:rtl w:val="0"/>
            </w:rPr>
            <w:t>Use Case</w:t>
          </w:r>
          <w:r>
            <w:tab/>
          </w:r>
          <w:r>
            <w:fldChar w:fldCharType="begin"/>
          </w:r>
          <w:r>
            <w:instrText xml:space="preserve"> PAGEREF _Toc30862 \h </w:instrText>
          </w:r>
          <w:r>
            <w:fldChar w:fldCharType="separate"/>
          </w:r>
          <w:r>
            <w:t>3</w:t>
          </w:r>
          <w:r>
            <w:fldChar w:fldCharType="end"/>
          </w:r>
          <w:r>
            <w:fldChar w:fldCharType="end"/>
          </w:r>
        </w:p>
        <w:p w14:paraId="4DC61B2D">
          <w:pPr>
            <w:pStyle w:val="15"/>
            <w:tabs>
              <w:tab w:val="right" w:leader="dot" w:pos="9360"/>
            </w:tabs>
          </w:pPr>
          <w:r>
            <w:fldChar w:fldCharType="begin"/>
          </w:r>
          <w:r>
            <w:instrText xml:space="preserve"> HYPERLINK \l _Toc27324 </w:instrText>
          </w:r>
          <w:r>
            <w:fldChar w:fldCharType="separate"/>
          </w:r>
          <w:r>
            <w:t xml:space="preserve">1.2.2. </w:t>
          </w:r>
          <w:r>
            <w:rPr>
              <w:rtl w:val="0"/>
            </w:rPr>
            <w:t>BPMN</w:t>
          </w:r>
          <w:r>
            <w:tab/>
          </w:r>
          <w:r>
            <w:fldChar w:fldCharType="begin"/>
          </w:r>
          <w:r>
            <w:instrText xml:space="preserve"> PAGEREF _Toc27324 \h </w:instrText>
          </w:r>
          <w:r>
            <w:fldChar w:fldCharType="separate"/>
          </w:r>
          <w:r>
            <w:t>1</w:t>
          </w:r>
          <w:r>
            <w:fldChar w:fldCharType="end"/>
          </w:r>
          <w:r>
            <w:fldChar w:fldCharType="end"/>
          </w:r>
        </w:p>
        <w:p w14:paraId="3D061E16">
          <w:pPr>
            <w:pStyle w:val="15"/>
            <w:tabs>
              <w:tab w:val="right" w:leader="dot" w:pos="9360"/>
            </w:tabs>
          </w:pPr>
          <w:r>
            <w:fldChar w:fldCharType="begin"/>
          </w:r>
          <w:r>
            <w:instrText xml:space="preserve"> HYPERLINK \l _Toc31027 </w:instrText>
          </w:r>
          <w:r>
            <w:fldChar w:fldCharType="separate"/>
          </w:r>
          <w:r>
            <w:t xml:space="preserve">1.2.3. </w:t>
          </w:r>
          <w:r>
            <w:rPr>
              <w:rtl w:val="0"/>
            </w:rPr>
            <w:t>User Stories</w:t>
          </w:r>
          <w:r>
            <w:tab/>
          </w:r>
          <w:r>
            <w:fldChar w:fldCharType="begin"/>
          </w:r>
          <w:r>
            <w:instrText xml:space="preserve"> PAGEREF _Toc31027 \h </w:instrText>
          </w:r>
          <w:r>
            <w:fldChar w:fldCharType="separate"/>
          </w:r>
          <w:r>
            <w:t>1</w:t>
          </w:r>
          <w:r>
            <w:fldChar w:fldCharType="end"/>
          </w:r>
          <w:r>
            <w:fldChar w:fldCharType="end"/>
          </w:r>
        </w:p>
        <w:p w14:paraId="00AA81EC">
          <w:pPr>
            <w:pStyle w:val="12"/>
            <w:tabs>
              <w:tab w:val="right" w:leader="dot" w:pos="9360"/>
            </w:tabs>
          </w:pPr>
          <w:r>
            <w:fldChar w:fldCharType="begin"/>
          </w:r>
          <w:r>
            <w:instrText xml:space="preserve"> HYPERLINK \l _Toc27320 </w:instrText>
          </w:r>
          <w:r>
            <w:fldChar w:fldCharType="separate"/>
          </w:r>
          <w:r>
            <w:rPr>
              <w:rtl w:val="0"/>
            </w:rPr>
            <w:t>Field Requirements / Business Rules</w:t>
          </w:r>
          <w:r>
            <w:tab/>
          </w:r>
          <w:r>
            <w:fldChar w:fldCharType="begin"/>
          </w:r>
          <w:r>
            <w:instrText xml:space="preserve"> PAGEREF _Toc27320 \h </w:instrText>
          </w:r>
          <w:r>
            <w:fldChar w:fldCharType="separate"/>
          </w:r>
          <w:r>
            <w:t>1</w:t>
          </w:r>
          <w:r>
            <w:fldChar w:fldCharType="end"/>
          </w:r>
          <w:r>
            <w:fldChar w:fldCharType="end"/>
          </w:r>
        </w:p>
        <w:p w14:paraId="6A54D182">
          <w:pPr>
            <w:pStyle w:val="12"/>
            <w:tabs>
              <w:tab w:val="right" w:leader="dot" w:pos="9360"/>
            </w:tabs>
          </w:pPr>
          <w:r>
            <w:fldChar w:fldCharType="begin"/>
          </w:r>
          <w:r>
            <w:instrText xml:space="preserve"> HYPERLINK \l _Toc7069 </w:instrText>
          </w:r>
          <w:r>
            <w:fldChar w:fldCharType="separate"/>
          </w:r>
          <w:r>
            <w:rPr>
              <w:rtl w:val="0"/>
            </w:rPr>
            <w:t>Wireframe</w:t>
          </w:r>
          <w:r>
            <w:tab/>
          </w:r>
          <w:r>
            <w:fldChar w:fldCharType="begin"/>
          </w:r>
          <w:r>
            <w:instrText xml:space="preserve"> PAGEREF _Toc7069 \h </w:instrText>
          </w:r>
          <w:r>
            <w:fldChar w:fldCharType="separate"/>
          </w:r>
          <w:r>
            <w:t>3</w:t>
          </w:r>
          <w:r>
            <w:fldChar w:fldCharType="end"/>
          </w:r>
          <w:r>
            <w:fldChar w:fldCharType="end"/>
          </w:r>
          <w:bookmarkStart w:id="23" w:name="_GoBack"/>
          <w:bookmarkEnd w:id="23"/>
        </w:p>
        <w:p w14:paraId="447DA802">
          <w:pPr>
            <w:pStyle w:val="12"/>
            <w:tabs>
              <w:tab w:val="right" w:leader="dot" w:pos="9360"/>
            </w:tabs>
          </w:pPr>
          <w:r>
            <w:fldChar w:fldCharType="begin"/>
          </w:r>
          <w:r>
            <w:instrText xml:space="preserve"> HYPERLINK \l _Toc9219 </w:instrText>
          </w:r>
          <w:r>
            <w:fldChar w:fldCharType="separate"/>
          </w:r>
          <w:r>
            <w:rPr>
              <w:rFonts w:hint="default" w:ascii="Times New Roman" w:hAnsi="Times New Roman" w:cs="Times New Roman"/>
              <w:rtl w:val="0"/>
            </w:rPr>
            <w:t>Test Cases</w:t>
          </w:r>
          <w:r>
            <w:tab/>
          </w:r>
          <w:r>
            <w:fldChar w:fldCharType="begin"/>
          </w:r>
          <w:r>
            <w:instrText xml:space="preserve"> PAGEREF _Toc9219 \h </w:instrText>
          </w:r>
          <w:r>
            <w:fldChar w:fldCharType="separate"/>
          </w:r>
          <w:r>
            <w:t>24</w:t>
          </w:r>
          <w:r>
            <w:fldChar w:fldCharType="end"/>
          </w:r>
          <w:r>
            <w:fldChar w:fldCharType="end"/>
          </w:r>
        </w:p>
        <w:p w14:paraId="792FEADE">
          <w:pPr>
            <w:pStyle w:val="12"/>
            <w:tabs>
              <w:tab w:val="right" w:leader="dot" w:pos="9360"/>
            </w:tabs>
          </w:pPr>
          <w:r>
            <w:fldChar w:fldCharType="begin"/>
          </w:r>
          <w:r>
            <w:instrText xml:space="preserve"> HYPERLINK \l _Toc30533 </w:instrText>
          </w:r>
          <w:r>
            <w:fldChar w:fldCharType="separate"/>
          </w:r>
          <w:r>
            <w:rPr>
              <w:rFonts w:hint="default" w:ascii="Times New Roman" w:hAnsi="Times New Roman" w:cs="Times New Roman"/>
              <w:rtl w:val="0"/>
            </w:rPr>
            <w:t>Updated work after Experts Feedback:</w:t>
          </w:r>
          <w:r>
            <w:tab/>
          </w:r>
          <w:r>
            <w:fldChar w:fldCharType="begin"/>
          </w:r>
          <w:r>
            <w:instrText xml:space="preserve"> PAGEREF _Toc30533 \h </w:instrText>
          </w:r>
          <w:r>
            <w:fldChar w:fldCharType="separate"/>
          </w:r>
          <w:r>
            <w:t>28</w:t>
          </w:r>
          <w:r>
            <w:fldChar w:fldCharType="end"/>
          </w:r>
          <w:r>
            <w:fldChar w:fldCharType="end"/>
          </w:r>
        </w:p>
        <w:p w14:paraId="407309F8">
          <w:pPr>
            <w:pStyle w:val="13"/>
            <w:tabs>
              <w:tab w:val="right" w:leader="dot" w:pos="9360"/>
            </w:tabs>
          </w:pPr>
          <w:r>
            <w:fldChar w:fldCharType="begin"/>
          </w:r>
          <w:r>
            <w:instrText xml:space="preserve"> HYPERLINK \l _Toc16143 </w:instrText>
          </w:r>
          <w:r>
            <w:fldChar w:fldCharType="separate"/>
          </w:r>
          <w:r>
            <w:rPr>
              <w:rFonts w:hint="default" w:ascii="Times New Roman" w:hAnsi="Times New Roman" w:cs="Times New Roman"/>
            </w:rPr>
            <w:t>Updated User Stories: Business Process 1</w:t>
          </w:r>
          <w:r>
            <w:tab/>
          </w:r>
          <w:r>
            <w:fldChar w:fldCharType="begin"/>
          </w:r>
          <w:r>
            <w:instrText xml:space="preserve"> PAGEREF _Toc16143 \h </w:instrText>
          </w:r>
          <w:r>
            <w:fldChar w:fldCharType="separate"/>
          </w:r>
          <w:r>
            <w:t>28</w:t>
          </w:r>
          <w:r>
            <w:fldChar w:fldCharType="end"/>
          </w:r>
          <w:r>
            <w:fldChar w:fldCharType="end"/>
          </w:r>
        </w:p>
        <w:p w14:paraId="532DD05A">
          <w:pPr>
            <w:pStyle w:val="13"/>
            <w:tabs>
              <w:tab w:val="right" w:leader="dot" w:pos="9360"/>
            </w:tabs>
          </w:pPr>
          <w:r>
            <w:fldChar w:fldCharType="begin"/>
          </w:r>
          <w:r>
            <w:instrText xml:space="preserve"> HYPERLINK \l _Toc20013 </w:instrText>
          </w:r>
          <w:r>
            <w:fldChar w:fldCharType="separate"/>
          </w:r>
          <w:r>
            <w:rPr>
              <w:rFonts w:hint="default" w:ascii="Times New Roman" w:hAnsi="Times New Roman" w:cs="Times New Roman"/>
            </w:rPr>
            <w:t>Updated User Stories: Business Process 2</w:t>
          </w:r>
          <w:r>
            <w:tab/>
          </w:r>
          <w:r>
            <w:fldChar w:fldCharType="begin"/>
          </w:r>
          <w:r>
            <w:instrText xml:space="preserve"> PAGEREF _Toc20013 \h </w:instrText>
          </w:r>
          <w:r>
            <w:fldChar w:fldCharType="separate"/>
          </w:r>
          <w:r>
            <w:t>29</w:t>
          </w:r>
          <w:r>
            <w:fldChar w:fldCharType="end"/>
          </w:r>
          <w:r>
            <w:fldChar w:fldCharType="end"/>
          </w:r>
        </w:p>
        <w:p w14:paraId="4CA4DB2D">
          <w:pPr>
            <w:pStyle w:val="13"/>
            <w:tabs>
              <w:tab w:val="right" w:leader="dot" w:pos="9360"/>
            </w:tabs>
          </w:pPr>
          <w:r>
            <w:fldChar w:fldCharType="begin"/>
          </w:r>
          <w:r>
            <w:instrText xml:space="preserve"> HYPERLINK \l _Toc11213 </w:instrText>
          </w:r>
          <w:r>
            <w:fldChar w:fldCharType="separate"/>
          </w:r>
          <w:r>
            <w:rPr>
              <w:rFonts w:hint="default" w:ascii="Times New Roman" w:hAnsi="Times New Roman" w:cs="Times New Roman"/>
            </w:rPr>
            <w:t>Updated Wireframes: Business Process 1</w:t>
          </w:r>
          <w:r>
            <w:tab/>
          </w:r>
          <w:r>
            <w:fldChar w:fldCharType="begin"/>
          </w:r>
          <w:r>
            <w:instrText xml:space="preserve"> PAGEREF _Toc11213 \h </w:instrText>
          </w:r>
          <w:r>
            <w:fldChar w:fldCharType="separate"/>
          </w:r>
          <w:r>
            <w:t>30</w:t>
          </w:r>
          <w:r>
            <w:fldChar w:fldCharType="end"/>
          </w:r>
          <w:r>
            <w:fldChar w:fldCharType="end"/>
          </w:r>
        </w:p>
        <w:p w14:paraId="7104BFF4">
          <w:pPr>
            <w:pStyle w:val="13"/>
            <w:tabs>
              <w:tab w:val="right" w:leader="dot" w:pos="9360"/>
            </w:tabs>
          </w:pPr>
          <w:r>
            <w:fldChar w:fldCharType="begin"/>
          </w:r>
          <w:r>
            <w:instrText xml:space="preserve"> HYPERLINK \l _Toc30384 </w:instrText>
          </w:r>
          <w:r>
            <w:fldChar w:fldCharType="separate"/>
          </w:r>
          <w:r>
            <w:rPr>
              <w:rFonts w:hint="default" w:ascii="Times New Roman" w:hAnsi="Times New Roman" w:cs="Times New Roman"/>
            </w:rPr>
            <w:t>Updated Wireframes: Business Process 2</w:t>
          </w:r>
          <w:r>
            <w:tab/>
          </w:r>
          <w:r>
            <w:fldChar w:fldCharType="begin"/>
          </w:r>
          <w:r>
            <w:instrText xml:space="preserve"> PAGEREF _Toc30384 \h </w:instrText>
          </w:r>
          <w:r>
            <w:fldChar w:fldCharType="separate"/>
          </w:r>
          <w:r>
            <w:t>43</w:t>
          </w:r>
          <w:r>
            <w:fldChar w:fldCharType="end"/>
          </w:r>
          <w:r>
            <w:fldChar w:fldCharType="end"/>
          </w:r>
        </w:p>
        <w:p w14:paraId="0000000F">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end"/>
          </w:r>
        </w:p>
      </w:sdtContent>
    </w:sdt>
    <w:p w14:paraId="00000010">
      <w:pPr>
        <w:pStyle w:val="2"/>
        <w:rPr>
          <w:rFonts w:hint="default" w:ascii="Times New Roman" w:hAnsi="Times New Roman" w:cs="Times New Roman"/>
        </w:rPr>
      </w:pPr>
      <w:bookmarkStart w:id="0" w:name="_Toc288"/>
      <w:r>
        <w:rPr>
          <w:rFonts w:hint="default" w:ascii="Times New Roman" w:hAnsi="Times New Roman" w:cs="Times New Roman"/>
          <w:rtl w:val="0"/>
        </w:rPr>
        <w:t>Project Features</w:t>
      </w:r>
      <w:bookmarkEnd w:id="0"/>
    </w:p>
    <w:tbl>
      <w:tblPr>
        <w:tblStyle w:val="17"/>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0"/>
      </w:tblGrid>
      <w:tr w14:paraId="2B4BD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3" w:hRule="atLeast"/>
        </w:trPr>
        <w:tc>
          <w:tcPr>
            <w:tcBorders>
              <w:top w:val="single" w:color="000000" w:sz="4" w:space="0"/>
              <w:left w:val="single" w:color="000000" w:sz="4" w:space="0"/>
              <w:bottom w:val="single" w:color="000000" w:sz="4" w:space="0"/>
              <w:right w:val="single" w:color="000000" w:sz="4" w:space="0"/>
            </w:tcBorders>
            <w:shd w:val="clear" w:color="auto" w:fill="B8CCE4"/>
            <w:tcMar>
              <w:top w:w="0" w:type="dxa"/>
              <w:left w:w="108" w:type="dxa"/>
              <w:bottom w:w="0" w:type="dxa"/>
              <w:right w:w="108" w:type="dxa"/>
            </w:tcMar>
          </w:tcPr>
          <w:p w14:paraId="00000011">
            <w:pPr>
              <w:pStyle w:val="3"/>
              <w:numPr>
                <w:ilvl w:val="0"/>
                <w:numId w:val="1"/>
              </w:numPr>
              <w:spacing w:line="240" w:lineRule="auto"/>
              <w:ind w:left="360" w:hanging="360"/>
              <w:jc w:val="center"/>
              <w:rPr>
                <w:rFonts w:hint="default" w:ascii="Times New Roman" w:hAnsi="Times New Roman" w:cs="Times New Roman"/>
              </w:rPr>
            </w:pPr>
            <w:bookmarkStart w:id="1" w:name="_Toc15273"/>
            <w:r>
              <w:rPr>
                <w:rFonts w:hint="default" w:ascii="Times New Roman" w:hAnsi="Times New Roman" w:cs="Times New Roman"/>
                <w:color w:val="000000"/>
                <w:rtl w:val="0"/>
              </w:rPr>
              <w:t>AI in Budgeting and Forecasting</w:t>
            </w:r>
            <w:bookmarkEnd w:id="1"/>
          </w:p>
        </w:tc>
      </w:tr>
    </w:tbl>
    <w:p w14:paraId="00000012">
      <w:pPr>
        <w:spacing w:before="240" w:after="240" w:line="360" w:lineRule="auto"/>
        <w:jc w:val="both"/>
        <w:rPr>
          <w:rFonts w:hint="default" w:ascii="Times New Roman" w:hAnsi="Times New Roman" w:cs="Times New Roman"/>
        </w:rPr>
      </w:pPr>
      <w:r>
        <w:rPr>
          <w:rFonts w:hint="default" w:ascii="Times New Roman" w:hAnsi="Times New Roman" w:cs="Times New Roman"/>
          <w:rtl w:val="0"/>
        </w:rPr>
        <w:t>The AI in Budgeting and Forecasting feature is an intelligent module within the accounting system that transforms traditional budgeting and forecasting processes by integrating multiple Artificial Intelligence technologies, including ML, DL, NLP, RPA, and XAI. The feature replaces manual, time-consuming, and error-prone forecasting approaches with automated, data-driven predictions that improve accuracy, responsiveness to market changes, and decision-making quality.</w:t>
      </w:r>
    </w:p>
    <w:p w14:paraId="00000013">
      <w:pPr>
        <w:spacing w:before="240" w:after="240" w:line="360" w:lineRule="auto"/>
        <w:jc w:val="both"/>
        <w:rPr>
          <w:rFonts w:hint="default" w:ascii="Times New Roman" w:hAnsi="Times New Roman" w:cs="Times New Roman"/>
        </w:rPr>
      </w:pPr>
      <w:r>
        <w:rPr>
          <w:rFonts w:hint="default" w:ascii="Times New Roman" w:hAnsi="Times New Roman" w:cs="Times New Roman"/>
          <w:rtl w:val="0"/>
        </w:rPr>
        <w:t>The focus of this feature is to balance predictive accuracy with transparency and interpretability addressing the black-box challenge of AI in financial decision-making. Through XAI techniques such as SHAP and LIME, the feature ensures that decision makers can not only receive accurate forecasts but also understand how each prediction was generated, fostering trust and accountability in AI-driven budgeting.</w:t>
      </w:r>
    </w:p>
    <w:p w14:paraId="00000014">
      <w:pPr>
        <w:spacing w:before="240" w:after="240" w:line="360" w:lineRule="auto"/>
        <w:jc w:val="both"/>
        <w:rPr>
          <w:rFonts w:hint="default" w:ascii="Times New Roman" w:hAnsi="Times New Roman" w:cs="Times New Roman"/>
        </w:rPr>
      </w:pPr>
      <w:r>
        <w:rPr>
          <w:rFonts w:hint="default" w:ascii="Times New Roman" w:hAnsi="Times New Roman" w:cs="Times New Roman"/>
          <w:rtl w:val="0"/>
        </w:rPr>
        <w:t>The feature supports four main user roles: the Financial Analyst, who initiates and reviews forecasts; the Budget Manager, who reviews explanations and approves budgets; the System Administrator, who manages model performance and interpretability; and the Data Engineer, who ensures data quality before model training.</w:t>
      </w:r>
    </w:p>
    <w:p w14:paraId="00000015">
      <w:pPr>
        <w:spacing w:before="240" w:after="240" w:line="360" w:lineRule="auto"/>
        <w:jc w:val="both"/>
        <w:rPr>
          <w:rFonts w:hint="default" w:ascii="Times New Roman" w:hAnsi="Times New Roman" w:cs="Times New Roman"/>
        </w:rPr>
      </w:pPr>
      <w:r>
        <w:rPr>
          <w:rFonts w:hint="default" w:ascii="Times New Roman" w:hAnsi="Times New Roman" w:cs="Times New Roman"/>
          <w:rtl w:val="0"/>
        </w:rPr>
        <w:t>The feature covers two main business processes: first is Generating a Budget Forecast and second Explaining an AI Prediction</w:t>
      </w:r>
    </w:p>
    <w:p w14:paraId="00000016">
      <w:pPr>
        <w:pStyle w:val="4"/>
        <w:numPr>
          <w:ilvl w:val="1"/>
          <w:numId w:val="1"/>
        </w:numPr>
        <w:ind w:left="792" w:hanging="432"/>
        <w:rPr>
          <w:rFonts w:hint="default" w:ascii="Times New Roman" w:hAnsi="Times New Roman" w:cs="Times New Roman"/>
        </w:rPr>
      </w:pPr>
      <w:bookmarkStart w:id="2" w:name="_Toc30190"/>
      <w:r>
        <w:rPr>
          <w:rFonts w:hint="default" w:ascii="Times New Roman" w:hAnsi="Times New Roman" w:cs="Times New Roman"/>
          <w:rtl w:val="0"/>
        </w:rPr>
        <w:t>Generating a Budget Forecast</w:t>
      </w:r>
      <w:bookmarkEnd w:id="2"/>
    </w:p>
    <w:p w14:paraId="000000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tl w:val="0"/>
        </w:rPr>
        <w:t>This business process shows how a budget forecast is created.The Financial Analyst logs into the system and requests a budget forecast.Then, the Financial Analyst selects forecast length, department/project scope, and preferred forecasting method. Before the models are trained data quality is checked by the Data Engineer of historical budget data using RPA. RPA cleans, standardizes, and validates data. Once the data quality is acceptable, AI System fetches historical financial data and trains the models. Data Engineer checks for any data issue and reviews data. once data is validated AI System trains multiple ML models using ML models which are created DL Algorithms to create Budget forecasts based on historical data, ML ensemble methods are used to predict expense trends Combining multiple models together to create more accurate forecasts and clustering algorithms are used to Analyze historical spending patterns to see where we can save costs and cluster similar spendings. When forecast is generated Financial analyst reviews the forecasted budget. If analyst approves forecast they will submit the budget Forecast along with Variance Analysis Report to Budget manager for approval. Variance Analysis report is created using NLP Highlights Key Variances and determines forecast accuracy.If the forecast is denied, the financial analyst will redefine the parameters of the forecast and regenerate forecast. Budget manager can either approve the budget or send it back to the financial analyst for changes.</w:t>
      </w:r>
    </w:p>
    <w:p w14:paraId="00000018">
      <w:pPr>
        <w:pStyle w:val="5"/>
        <w:numPr>
          <w:ilvl w:val="2"/>
          <w:numId w:val="1"/>
        </w:numPr>
        <w:ind w:left="1224" w:hanging="504"/>
      </w:pPr>
      <w:bookmarkStart w:id="3" w:name="_Toc22454"/>
      <w:r>
        <w:rPr>
          <w:rtl w:val="0"/>
        </w:rPr>
        <w:t>Use Case</w:t>
      </w:r>
      <w:bookmarkEnd w:id="3"/>
    </w:p>
    <w:p w14:paraId="00000019">
      <w:bookmarkStart w:id="4" w:name="_hyqg8rlep79" w:colFirst="0" w:colLast="0"/>
      <w:bookmarkEnd w:id="4"/>
      <w:r>
        <w:rPr>
          <w:b/>
          <w:bCs/>
          <w:color w:val="0000FF"/>
          <w:u w:val="single"/>
        </w:rPr>
        <w:drawing>
          <wp:inline distT="0" distB="0" distL="114300" distR="114300">
            <wp:extent cx="5748655" cy="4648200"/>
            <wp:effectExtent l="0" t="0" r="0" b="0"/>
            <wp:docPr id="1" name="image2.png" descr="use case1"/>
            <wp:cNvGraphicFramePr/>
            <a:graphic xmlns:a="http://schemas.openxmlformats.org/drawingml/2006/main">
              <a:graphicData uri="http://schemas.openxmlformats.org/drawingml/2006/picture">
                <pic:pic xmlns:pic="http://schemas.openxmlformats.org/drawingml/2006/picture">
                  <pic:nvPicPr>
                    <pic:cNvPr id="1" name="image2.png" descr="use case1"/>
                    <pic:cNvPicPr preferRelativeResize="0"/>
                  </pic:nvPicPr>
                  <pic:blipFill>
                    <a:blip r:embed="rId8"/>
                    <a:srcRect/>
                    <a:stretch>
                      <a:fillRect/>
                    </a:stretch>
                  </pic:blipFill>
                  <pic:spPr>
                    <a:xfrm>
                      <a:off x="0" y="0"/>
                      <a:ext cx="5748655" cy="4648200"/>
                    </a:xfrm>
                    <a:prstGeom prst="rect">
                      <a:avLst/>
                    </a:prstGeom>
                  </pic:spPr>
                </pic:pic>
              </a:graphicData>
            </a:graphic>
          </wp:inline>
        </w:drawing>
      </w:r>
    </w:p>
    <w:p w14:paraId="0000001A">
      <w:bookmarkStart w:id="5" w:name="_gq05ia8gem4" w:colFirst="0" w:colLast="0"/>
      <w:bookmarkEnd w:id="5"/>
    </w:p>
    <w:p w14:paraId="0000001B">
      <w:pPr>
        <w:jc w:val="center"/>
      </w:pPr>
    </w:p>
    <w:p w14:paraId="0000001C">
      <w:pPr>
        <w:jc w:val="center"/>
      </w:pPr>
    </w:p>
    <w:p w14:paraId="0000001D">
      <w:pPr>
        <w:jc w:val="center"/>
      </w:pPr>
    </w:p>
    <w:p w14:paraId="0000001E">
      <w:pPr>
        <w:jc w:val="center"/>
      </w:pPr>
    </w:p>
    <w:p w14:paraId="0000001F">
      <w:pPr>
        <w:jc w:val="center"/>
      </w:pPr>
    </w:p>
    <w:p w14:paraId="00000020">
      <w:pPr>
        <w:jc w:val="center"/>
      </w:pPr>
    </w:p>
    <w:p w14:paraId="00000021">
      <w:pPr>
        <w:jc w:val="center"/>
      </w:pPr>
    </w:p>
    <w:p w14:paraId="00000022">
      <w:pPr>
        <w:jc w:val="center"/>
        <w:sectPr>
          <w:footerReference r:id="rId6" w:type="first"/>
          <w:footerReference r:id="rId5" w:type="default"/>
          <w:pgSz w:w="12240" w:h="15840"/>
          <w:pgMar w:top="1440" w:right="1440" w:bottom="1440" w:left="1440" w:header="720" w:footer="720" w:gutter="0"/>
          <w:pgNumType w:start="1"/>
          <w:cols w:space="720" w:num="1"/>
          <w:titlePg/>
        </w:sectPr>
      </w:pPr>
    </w:p>
    <w:p w14:paraId="00000023">
      <w:pPr>
        <w:pStyle w:val="5"/>
        <w:numPr>
          <w:ilvl w:val="2"/>
          <w:numId w:val="1"/>
        </w:numPr>
        <w:ind w:left="1224" w:hanging="504"/>
      </w:pPr>
      <w:bookmarkStart w:id="6" w:name="_Toc22024"/>
      <w:r>
        <w:rPr>
          <w:rtl w:val="0"/>
        </w:rPr>
        <w:t>Business Process Diagram (BPMN)</w:t>
      </w:r>
      <w:bookmarkEnd w:id="6"/>
    </w:p>
    <w:p w14:paraId="00000024">
      <w:pPr>
        <w:jc w:val="center"/>
      </w:pPr>
    </w:p>
    <w:p w14:paraId="00000025">
      <w:pPr>
        <w:jc w:val="center"/>
        <w:sectPr>
          <w:pgSz w:w="15840" w:h="12240" w:orient="landscape"/>
          <w:pgMar w:top="1440" w:right="1440" w:bottom="1440" w:left="1440" w:header="720" w:footer="720" w:gutter="0"/>
          <w:pgNumType w:start="1"/>
          <w:cols w:space="720" w:num="1"/>
          <w:titlePg/>
        </w:sectPr>
      </w:pPr>
      <w:r>
        <w:drawing>
          <wp:inline distT="0" distB="0" distL="114300" distR="114300">
            <wp:extent cx="8064500" cy="4971415"/>
            <wp:effectExtent l="0" t="0" r="0" b="0"/>
            <wp:docPr id="3" name="image1.png" descr="BPMN1"/>
            <wp:cNvGraphicFramePr/>
            <a:graphic xmlns:a="http://schemas.openxmlformats.org/drawingml/2006/main">
              <a:graphicData uri="http://schemas.openxmlformats.org/drawingml/2006/picture">
                <pic:pic xmlns:pic="http://schemas.openxmlformats.org/drawingml/2006/picture">
                  <pic:nvPicPr>
                    <pic:cNvPr id="3" name="image1.png" descr="BPMN1"/>
                    <pic:cNvPicPr preferRelativeResize="0"/>
                  </pic:nvPicPr>
                  <pic:blipFill>
                    <a:blip r:embed="rId9"/>
                    <a:srcRect/>
                    <a:stretch>
                      <a:fillRect/>
                    </a:stretch>
                  </pic:blipFill>
                  <pic:spPr>
                    <a:xfrm>
                      <a:off x="0" y="0"/>
                      <a:ext cx="8064500" cy="4971415"/>
                    </a:xfrm>
                    <a:prstGeom prst="rect">
                      <a:avLst/>
                    </a:prstGeom>
                  </pic:spPr>
                </pic:pic>
              </a:graphicData>
            </a:graphic>
          </wp:inline>
        </w:drawing>
      </w:r>
    </w:p>
    <w:p w14:paraId="00000026">
      <w:pPr>
        <w:pStyle w:val="5"/>
        <w:numPr>
          <w:ilvl w:val="2"/>
          <w:numId w:val="1"/>
        </w:numPr>
        <w:ind w:left="1224" w:hanging="504"/>
      </w:pPr>
      <w:bookmarkStart w:id="7" w:name="_Toc12222"/>
      <w:r>
        <w:rPr>
          <w:rtl w:val="0"/>
        </w:rPr>
        <w:t>User Stories</w:t>
      </w:r>
      <w:bookmarkEnd w:id="7"/>
    </w:p>
    <w:tbl>
      <w:tblPr>
        <w:tblStyle w:val="18"/>
        <w:tblW w:w="11466" w:type="dxa"/>
        <w:tblInd w:w="-10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37"/>
        <w:gridCol w:w="2130"/>
        <w:gridCol w:w="7699"/>
      </w:tblGrid>
      <w:tr w14:paraId="0FBA35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3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27">
            <w:pPr>
              <w:rPr>
                <w:rFonts w:hint="default" w:ascii="Times New Roman" w:hAnsi="Times New Roman" w:cs="Times New Roman"/>
                <w:b/>
                <w:bCs/>
              </w:rPr>
            </w:pPr>
            <w:bookmarkStart w:id="8" w:name="_oyqyuap8kab5" w:colFirst="0" w:colLast="0"/>
            <w:bookmarkEnd w:id="8"/>
            <w:r>
              <w:rPr>
                <w:rFonts w:hint="default" w:ascii="Times New Roman" w:hAnsi="Times New Roman" w:cs="Times New Roman"/>
                <w:b/>
                <w:bCs/>
                <w:rtl w:val="0"/>
              </w:rPr>
              <w:t>Requirement ID</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28">
            <w:pPr>
              <w:rPr>
                <w:rFonts w:hint="default" w:ascii="Times New Roman" w:hAnsi="Times New Roman" w:cs="Times New Roman"/>
                <w:b/>
                <w:bCs/>
              </w:rPr>
            </w:pPr>
            <w:r>
              <w:rPr>
                <w:rFonts w:hint="default" w:ascii="Times New Roman" w:hAnsi="Times New Roman" w:cs="Times New Roman"/>
                <w:b/>
                <w:bCs/>
                <w:rtl w:val="0"/>
              </w:rPr>
              <w:t>Epic</w:t>
            </w:r>
          </w:p>
        </w:tc>
        <w:tc>
          <w:tcPr>
            <w:tcW w:w="76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29">
            <w:pPr>
              <w:rPr>
                <w:rFonts w:hint="default" w:ascii="Times New Roman" w:hAnsi="Times New Roman" w:cs="Times New Roman"/>
                <w:b/>
                <w:bCs/>
              </w:rPr>
            </w:pPr>
            <w:r>
              <w:rPr>
                <w:rFonts w:hint="default" w:ascii="Times New Roman" w:hAnsi="Times New Roman" w:cs="Times New Roman"/>
                <w:b/>
                <w:bCs/>
                <w:rtl w:val="0"/>
              </w:rPr>
              <w:t>User Story Summary</w:t>
            </w:r>
          </w:p>
        </w:tc>
      </w:tr>
      <w:tr w14:paraId="0D0581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3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2A">
            <w:pPr>
              <w:rPr>
                <w:rFonts w:hint="default" w:ascii="Times New Roman" w:hAnsi="Times New Roman" w:cs="Times New Roman"/>
              </w:rPr>
            </w:pPr>
            <w:r>
              <w:rPr>
                <w:rFonts w:hint="default" w:ascii="Times New Roman" w:hAnsi="Times New Roman" w:cs="Times New Roman"/>
                <w:rtl w:val="0"/>
              </w:rPr>
              <w:t>REQ-BP1-1</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2B">
            <w:pPr>
              <w:rPr>
                <w:rFonts w:hint="default" w:ascii="Times New Roman" w:hAnsi="Times New Roman" w:cs="Times New Roman"/>
              </w:rPr>
            </w:pPr>
            <w:r>
              <w:rPr>
                <w:rFonts w:hint="default" w:ascii="Times New Roman" w:hAnsi="Times New Roman" w:cs="Times New Roman"/>
                <w:rtl w:val="0"/>
              </w:rPr>
              <w:t>Budget Forecast Generation</w:t>
            </w:r>
          </w:p>
        </w:tc>
        <w:tc>
          <w:tcPr>
            <w:tcW w:w="76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2C">
            <w:pPr>
              <w:rPr>
                <w:rFonts w:hint="default" w:ascii="Times New Roman" w:hAnsi="Times New Roman" w:cs="Times New Roman"/>
              </w:rPr>
            </w:pPr>
            <w:r>
              <w:rPr>
                <w:rFonts w:hint="default" w:ascii="Times New Roman" w:hAnsi="Times New Roman" w:cs="Times New Roman"/>
                <w:rtl w:val="0"/>
              </w:rPr>
              <w:t>As a financial analyst, I want to initiate a budget forecast request and define the forecast parameters including forecast horizon, department scope, and forecasting method so that the system generates forecasts relevant to my planning needs.</w:t>
            </w:r>
          </w:p>
        </w:tc>
      </w:tr>
      <w:tr w14:paraId="5D6D92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3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2D">
            <w:pPr>
              <w:rPr>
                <w:rFonts w:hint="default" w:ascii="Times New Roman" w:hAnsi="Times New Roman" w:cs="Times New Roman"/>
                <w:sz w:val="24"/>
                <w:szCs w:val="24"/>
              </w:rPr>
            </w:pPr>
            <w:r>
              <w:rPr>
                <w:rFonts w:hint="default" w:ascii="Times New Roman" w:hAnsi="Times New Roman" w:cs="Times New Roman"/>
                <w:rtl w:val="0"/>
              </w:rPr>
              <w:t>REQ-BP1-2</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2E">
            <w:pPr>
              <w:rPr>
                <w:rFonts w:hint="default" w:ascii="Times New Roman" w:hAnsi="Times New Roman" w:cs="Times New Roman"/>
                <w:sz w:val="24"/>
                <w:szCs w:val="24"/>
              </w:rPr>
            </w:pPr>
            <w:r>
              <w:rPr>
                <w:rFonts w:hint="default" w:ascii="Times New Roman" w:hAnsi="Times New Roman" w:cs="Times New Roman"/>
                <w:rtl w:val="0"/>
              </w:rPr>
              <w:t>Budget Forecast Generation</w:t>
            </w:r>
          </w:p>
        </w:tc>
        <w:tc>
          <w:tcPr>
            <w:tcW w:w="76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2F">
            <w:pPr>
              <w:rPr>
                <w:rFonts w:hint="default" w:ascii="Times New Roman" w:hAnsi="Times New Roman" w:cs="Times New Roman"/>
              </w:rPr>
            </w:pPr>
            <w:r>
              <w:rPr>
                <w:rFonts w:hint="default" w:ascii="Times New Roman" w:hAnsi="Times New Roman" w:cs="Times New Roman"/>
                <w:rtl w:val="0"/>
              </w:rPr>
              <w:t>As a financial analyst, I want to generate budget forecasts using historical data with the DL algorithm so that I can create more accurate budget plans.</w:t>
            </w:r>
          </w:p>
        </w:tc>
      </w:tr>
      <w:tr w14:paraId="478AAC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3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0">
            <w:pPr>
              <w:rPr>
                <w:rFonts w:hint="default" w:ascii="Times New Roman" w:hAnsi="Times New Roman" w:cs="Times New Roman"/>
              </w:rPr>
            </w:pPr>
            <w:r>
              <w:rPr>
                <w:rFonts w:hint="default" w:ascii="Times New Roman" w:hAnsi="Times New Roman" w:cs="Times New Roman"/>
                <w:rtl w:val="0"/>
              </w:rPr>
              <w:t>REQ-BP1-3</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1">
            <w:pPr>
              <w:rPr>
                <w:rFonts w:hint="default" w:ascii="Times New Roman" w:hAnsi="Times New Roman" w:cs="Times New Roman"/>
              </w:rPr>
            </w:pPr>
            <w:r>
              <w:rPr>
                <w:rFonts w:hint="default" w:ascii="Times New Roman" w:hAnsi="Times New Roman" w:cs="Times New Roman"/>
                <w:rtl w:val="0"/>
              </w:rPr>
              <w:t>Budget Forecast Generation</w:t>
            </w:r>
          </w:p>
        </w:tc>
        <w:tc>
          <w:tcPr>
            <w:tcW w:w="76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2">
            <w:pPr>
              <w:rPr>
                <w:rFonts w:hint="default" w:ascii="Times New Roman" w:hAnsi="Times New Roman" w:cs="Times New Roman"/>
              </w:rPr>
            </w:pPr>
            <w:r>
              <w:rPr>
                <w:rFonts w:hint="default" w:ascii="Times New Roman" w:hAnsi="Times New Roman" w:cs="Times New Roman"/>
                <w:rtl w:val="0"/>
              </w:rPr>
              <w:t>As a financial analyst, I want to analyse historical spending patterns of each department using clustering algorithms so that I can group similar spending behaviours to identify opportunities for saving cost and enhance resource allocation.</w:t>
            </w:r>
          </w:p>
        </w:tc>
      </w:tr>
      <w:tr w14:paraId="042065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3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3">
            <w:pPr>
              <w:rPr>
                <w:rFonts w:hint="default" w:ascii="Times New Roman" w:hAnsi="Times New Roman" w:cs="Times New Roman"/>
              </w:rPr>
            </w:pPr>
            <w:r>
              <w:rPr>
                <w:rFonts w:hint="default" w:ascii="Times New Roman" w:hAnsi="Times New Roman" w:cs="Times New Roman"/>
                <w:rtl w:val="0"/>
              </w:rPr>
              <w:t>REQ-BP1-4</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34">
            <w:pPr>
              <w:rPr>
                <w:rFonts w:hint="default" w:ascii="Times New Roman" w:hAnsi="Times New Roman" w:cs="Times New Roman"/>
              </w:rPr>
            </w:pPr>
            <w:r>
              <w:rPr>
                <w:rFonts w:hint="default" w:ascii="Times New Roman" w:hAnsi="Times New Roman" w:cs="Times New Roman"/>
                <w:rtl w:val="0"/>
              </w:rPr>
              <w:t>Budget Forecast Generation</w:t>
            </w:r>
          </w:p>
        </w:tc>
        <w:tc>
          <w:tcPr>
            <w:tcW w:w="76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5">
            <w:pPr>
              <w:rPr>
                <w:rFonts w:hint="default" w:ascii="Times New Roman" w:hAnsi="Times New Roman" w:cs="Times New Roman"/>
              </w:rPr>
            </w:pPr>
            <w:r>
              <w:rPr>
                <w:rFonts w:hint="default" w:ascii="Times New Roman" w:hAnsi="Times New Roman" w:cs="Times New Roman"/>
                <w:rtl w:val="0"/>
              </w:rPr>
              <w:t>As a financial analyst, I want to forecast expense trends using ML ensemble methods so that I can estimate future spending patterns and prepare accurate budgets by combining multiple model predictions.</w:t>
            </w:r>
          </w:p>
        </w:tc>
      </w:tr>
      <w:tr w14:paraId="45CD5C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3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6">
            <w:pPr>
              <w:rPr>
                <w:rFonts w:hint="default" w:ascii="Times New Roman" w:hAnsi="Times New Roman" w:cs="Times New Roman"/>
              </w:rPr>
            </w:pPr>
            <w:r>
              <w:rPr>
                <w:rFonts w:hint="default" w:ascii="Times New Roman" w:hAnsi="Times New Roman" w:cs="Times New Roman"/>
                <w:rtl w:val="0"/>
              </w:rPr>
              <w:t>REQ-BP1-5</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7">
            <w:pPr>
              <w:rPr>
                <w:rFonts w:hint="default" w:ascii="Times New Roman" w:hAnsi="Times New Roman" w:cs="Times New Roman"/>
              </w:rPr>
            </w:pPr>
            <w:r>
              <w:rPr>
                <w:rFonts w:hint="default" w:ascii="Times New Roman" w:hAnsi="Times New Roman" w:cs="Times New Roman"/>
                <w:rtl w:val="0"/>
              </w:rPr>
              <w:t>Data Quality</w:t>
            </w:r>
          </w:p>
        </w:tc>
        <w:tc>
          <w:tcPr>
            <w:tcW w:w="76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38">
            <w:pPr>
              <w:rPr>
                <w:rFonts w:hint="default" w:ascii="Times New Roman" w:hAnsi="Times New Roman" w:cs="Times New Roman"/>
                <w:sz w:val="24"/>
                <w:szCs w:val="24"/>
              </w:rPr>
            </w:pPr>
            <w:r>
              <w:rPr>
                <w:rFonts w:hint="default" w:ascii="Times New Roman" w:hAnsi="Times New Roman" w:cs="Times New Roman"/>
                <w:rtl w:val="0"/>
              </w:rPr>
              <w:t>As a data engineer, I want to ensure data quality using RPA before model training so that the AI system produces reliable forecasts based on clean, accurate data.</w:t>
            </w:r>
          </w:p>
        </w:tc>
      </w:tr>
      <w:tr w14:paraId="5E12B4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63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39">
            <w:pPr>
              <w:rPr>
                <w:rFonts w:hint="default" w:ascii="Times New Roman" w:hAnsi="Times New Roman" w:cs="Times New Roman"/>
                <w:sz w:val="24"/>
                <w:szCs w:val="24"/>
              </w:rPr>
            </w:pPr>
            <w:r>
              <w:rPr>
                <w:rFonts w:hint="default" w:ascii="Times New Roman" w:hAnsi="Times New Roman" w:cs="Times New Roman"/>
                <w:rtl w:val="0"/>
              </w:rPr>
              <w:t>REQ-BP1-6</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3A">
            <w:pPr>
              <w:rPr>
                <w:rFonts w:hint="default" w:ascii="Times New Roman" w:hAnsi="Times New Roman" w:cs="Times New Roman"/>
                <w:sz w:val="24"/>
                <w:szCs w:val="24"/>
              </w:rPr>
            </w:pPr>
            <w:r>
              <w:rPr>
                <w:rFonts w:hint="default" w:ascii="Times New Roman" w:hAnsi="Times New Roman" w:cs="Times New Roman"/>
                <w:sz w:val="24"/>
                <w:szCs w:val="24"/>
                <w:rtl w:val="0"/>
              </w:rPr>
              <w:t>Budget Review &amp; Approval</w:t>
            </w:r>
          </w:p>
        </w:tc>
        <w:tc>
          <w:tcPr>
            <w:tcW w:w="76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3B">
            <w:pPr>
              <w:rPr>
                <w:rFonts w:hint="default" w:ascii="Times New Roman" w:hAnsi="Times New Roman" w:cs="Times New Roman"/>
              </w:rPr>
            </w:pPr>
            <w:r>
              <w:rPr>
                <w:rFonts w:hint="default" w:ascii="Times New Roman" w:hAnsi="Times New Roman" w:cs="Times New Roman"/>
                <w:rtl w:val="0"/>
              </w:rPr>
              <w:t>As a budget manager, I want to receive the submitted budget forecast with an AI-generated variance analysis report produced using NLP so that I can review the deviations, assess forecast reliability, and decide whether to approve or return it with feedback..</w:t>
            </w:r>
          </w:p>
        </w:tc>
      </w:tr>
    </w:tbl>
    <w:p w14:paraId="0000003C">
      <w:pPr>
        <w:pStyle w:val="4"/>
        <w:numPr>
          <w:ilvl w:val="1"/>
          <w:numId w:val="1"/>
        </w:numPr>
        <w:ind w:left="792" w:hanging="432"/>
        <w:rPr>
          <w:rFonts w:hint="default" w:ascii="Times New Roman" w:hAnsi="Times New Roman" w:cs="Times New Roman"/>
        </w:rPr>
      </w:pPr>
      <w:r>
        <w:rPr>
          <w:rFonts w:hint="default" w:ascii="Times New Roman" w:hAnsi="Times New Roman" w:cs="Times New Roman"/>
          <w:rtl w:val="0"/>
        </w:rPr>
        <w:t xml:space="preserve"> </w:t>
      </w:r>
      <w:bookmarkStart w:id="9" w:name="_Toc9610"/>
      <w:r>
        <w:rPr>
          <w:rFonts w:hint="default" w:ascii="Times New Roman" w:hAnsi="Times New Roman" w:cs="Times New Roman"/>
          <w:rtl w:val="0"/>
        </w:rPr>
        <w:t>Explaining an AI prediction(XAI)</w:t>
      </w:r>
      <w:bookmarkEnd w:id="9"/>
    </w:p>
    <w:p w14:paraId="0000003D">
      <w:pPr>
        <w:keepNext w:val="0"/>
        <w:keepLines w:val="0"/>
        <w:widowControl/>
        <w:spacing w:line="36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color w:val="000000"/>
          <w:sz w:val="24"/>
          <w:szCs w:val="24"/>
          <w:rtl w:val="0"/>
        </w:rPr>
        <w:t xml:space="preserve">This process describes how a budget manager requests and receives an explanation for a forecast made by an AI system. This portion of the budget manager’s activities begins with the completion of Business Process 1 when the budget forecast is submitted to Budget Manager. Budget managers use the system to initiate an explanation request. The AI system then uses two XAI methods to develop the explanation requested: the first method is SHAP to develop a global explanation of the overall feature importance of the features used in the model to create the </w:t>
      </w:r>
    </w:p>
    <w:p w14:paraId="0000003E">
      <w:pPr>
        <w:keepNext w:val="0"/>
        <w:keepLines w:val="0"/>
        <w:widowControl/>
        <w:spacing w:line="36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color w:val="000000"/>
          <w:sz w:val="24"/>
          <w:szCs w:val="24"/>
          <w:rtl w:val="0"/>
        </w:rPr>
        <w:t xml:space="preserve">forecasted budget outcome for all instances included in the model. Using SHAP,  the budget manager will determine the key drivers of the budget outcome as it relates to their forecasted budget. The second method is LIME which is used to generate a local explanation for a specific prediction. LIME shows which features contributed most to that individual forecast and by how much each feature pushed the prediction in a particular direction. Using NLP, the AI System is capable of generating interactive visualizations such as a visual representation showing feature importance, summarizing information, and providing explanations for individual predictions. The Budget Manager will utilize these global SHAP explanations, local LIME explanations, and other interactive visualizations to determine whether or not the AI system’s predictions </w:t>
      </w:r>
    </w:p>
    <w:p w14:paraId="0000003F">
      <w:pPr>
        <w:keepNext w:val="0"/>
        <w:keepLines w:val="0"/>
        <w:widowControl/>
        <w:spacing w:line="36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color w:val="000000"/>
          <w:sz w:val="24"/>
          <w:szCs w:val="24"/>
          <w:rtl w:val="0"/>
        </w:rPr>
        <w:t xml:space="preserve">are reasonable enough. If everything appears in order, this concludes the process and the Budget Manager will initiate approval workflow of Business Process 1. However, if explanations provided by the AI System contain issues such as a feature that has an unexpected impact on predictions, or the model’s accuracy is low then the Budget Manager will submit an issue concerning the quality of the explanation to the System Administrator andThe system administrator monitors explanation quality and model interpretability over time using ML performance metrics. When the quality of the explanation degrades, the administrator triggers </w:t>
      </w:r>
    </w:p>
    <w:p w14:paraId="00000040">
      <w:pPr>
        <w:keepNext w:val="0"/>
        <w:keepLines w:val="0"/>
        <w:widowControl/>
        <w:spacing w:line="360" w:lineRule="auto"/>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color w:val="000000"/>
          <w:sz w:val="24"/>
          <w:szCs w:val="24"/>
          <w:rtl w:val="0"/>
        </w:rPr>
        <w:t>a model reconfiguration and validates the updated explanation quality, after which SHAP and LIME are rerun to produce explanations.</w:t>
      </w:r>
    </w:p>
    <w:p w14:paraId="00000041">
      <w:pPr>
        <w:pStyle w:val="5"/>
        <w:numPr>
          <w:ilvl w:val="2"/>
          <w:numId w:val="1"/>
        </w:numPr>
        <w:ind w:left="1224" w:hanging="504"/>
      </w:pPr>
      <w:r>
        <w:rPr>
          <w:rtl w:val="0"/>
        </w:rPr>
        <w:t xml:space="preserve"> </w:t>
      </w:r>
      <w:bookmarkStart w:id="10" w:name="_Toc30862"/>
      <w:r>
        <w:rPr>
          <w:rtl w:val="0"/>
        </w:rPr>
        <w:t>Use Case</w:t>
      </w:r>
      <w:bookmarkEnd w:id="10"/>
    </w:p>
    <w:p w14:paraId="00000042">
      <w:r>
        <w:drawing>
          <wp:inline distT="0" distB="0" distL="114300" distR="114300">
            <wp:extent cx="5941695" cy="3420110"/>
            <wp:effectExtent l="0" t="0" r="0" b="0"/>
            <wp:docPr id="2" name="image3.png" descr="usecase2.drawio"/>
            <wp:cNvGraphicFramePr/>
            <a:graphic xmlns:a="http://schemas.openxmlformats.org/drawingml/2006/main">
              <a:graphicData uri="http://schemas.openxmlformats.org/drawingml/2006/picture">
                <pic:pic xmlns:pic="http://schemas.openxmlformats.org/drawingml/2006/picture">
                  <pic:nvPicPr>
                    <pic:cNvPr id="2" name="image3.png" descr="usecase2.drawio"/>
                    <pic:cNvPicPr preferRelativeResize="0"/>
                  </pic:nvPicPr>
                  <pic:blipFill>
                    <a:blip r:embed="rId10"/>
                    <a:srcRect/>
                    <a:stretch>
                      <a:fillRect/>
                    </a:stretch>
                  </pic:blipFill>
                  <pic:spPr>
                    <a:xfrm>
                      <a:off x="0" y="0"/>
                      <a:ext cx="5941695" cy="3420110"/>
                    </a:xfrm>
                    <a:prstGeom prst="rect">
                      <a:avLst/>
                    </a:prstGeom>
                  </pic:spPr>
                </pic:pic>
              </a:graphicData>
            </a:graphic>
          </wp:inline>
        </w:drawing>
      </w:r>
    </w:p>
    <w:p w14:paraId="00000043">
      <w:pPr>
        <w:pStyle w:val="5"/>
        <w:ind w:left="720" w:firstLine="0"/>
        <w:sectPr>
          <w:pgSz w:w="12240" w:h="15840"/>
          <w:pgMar w:top="1440" w:right="1440" w:bottom="1440" w:left="1440" w:header="720" w:footer="720" w:gutter="0"/>
          <w:pgNumType w:start="1"/>
          <w:cols w:space="720" w:num="1"/>
          <w:titlePg/>
        </w:sectPr>
      </w:pPr>
    </w:p>
    <w:p w14:paraId="00000044">
      <w:pPr>
        <w:pStyle w:val="5"/>
        <w:numPr>
          <w:ilvl w:val="2"/>
          <w:numId w:val="1"/>
        </w:numPr>
        <w:ind w:left="1224" w:hanging="504"/>
      </w:pPr>
      <w:bookmarkStart w:id="11" w:name="_Toc27324"/>
      <w:r>
        <w:rPr>
          <w:rtl w:val="0"/>
        </w:rPr>
        <w:t>BPMN</w:t>
      </w:r>
      <w:bookmarkEnd w:id="11"/>
    </w:p>
    <w:p w14:paraId="00000045">
      <w:pPr>
        <w:sectPr>
          <w:pgSz w:w="15840" w:h="12240" w:orient="landscape"/>
          <w:pgMar w:top="1440" w:right="1440" w:bottom="1440" w:left="1440" w:header="720" w:footer="720" w:gutter="0"/>
          <w:pgNumType w:start="1"/>
          <w:cols w:space="720" w:num="1"/>
          <w:titlePg/>
        </w:sectPr>
      </w:pPr>
      <w:r>
        <w:drawing>
          <wp:inline distT="0" distB="0" distL="114300" distR="114300">
            <wp:extent cx="8489315" cy="4862195"/>
            <wp:effectExtent l="0" t="0" r="0" b="0"/>
            <wp:docPr id="4" name="image4.png" descr="BPMN2"/>
            <wp:cNvGraphicFramePr/>
            <a:graphic xmlns:a="http://schemas.openxmlformats.org/drawingml/2006/main">
              <a:graphicData uri="http://schemas.openxmlformats.org/drawingml/2006/picture">
                <pic:pic xmlns:pic="http://schemas.openxmlformats.org/drawingml/2006/picture">
                  <pic:nvPicPr>
                    <pic:cNvPr id="4" name="image4.png" descr="BPMN2"/>
                    <pic:cNvPicPr preferRelativeResize="0"/>
                  </pic:nvPicPr>
                  <pic:blipFill>
                    <a:blip r:embed="rId11"/>
                    <a:srcRect/>
                    <a:stretch>
                      <a:fillRect/>
                    </a:stretch>
                  </pic:blipFill>
                  <pic:spPr>
                    <a:xfrm>
                      <a:off x="0" y="0"/>
                      <a:ext cx="8489315" cy="4862195"/>
                    </a:xfrm>
                    <a:prstGeom prst="rect">
                      <a:avLst/>
                    </a:prstGeom>
                  </pic:spPr>
                </pic:pic>
              </a:graphicData>
            </a:graphic>
          </wp:inline>
        </w:drawing>
      </w:r>
    </w:p>
    <w:p w14:paraId="00000046">
      <w:pPr>
        <w:pStyle w:val="5"/>
        <w:numPr>
          <w:ilvl w:val="2"/>
          <w:numId w:val="1"/>
        </w:numPr>
        <w:ind w:left="1224" w:hanging="504"/>
      </w:pPr>
      <w:bookmarkStart w:id="12" w:name="_Toc31027"/>
      <w:r>
        <w:rPr>
          <w:rtl w:val="0"/>
        </w:rPr>
        <w:t>User Stories</w:t>
      </w:r>
      <w:bookmarkEnd w:id="12"/>
    </w:p>
    <w:tbl>
      <w:tblPr>
        <w:tblStyle w:val="19"/>
        <w:tblW w:w="11293" w:type="dxa"/>
        <w:tblInd w:w="-89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77"/>
        <w:gridCol w:w="2130"/>
        <w:gridCol w:w="7686"/>
      </w:tblGrid>
      <w:tr w14:paraId="5A95A8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7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7">
            <w:pPr>
              <w:rPr>
                <w:rFonts w:hint="default" w:ascii="Times New Roman" w:hAnsi="Times New Roman" w:cs="Times New Roman"/>
                <w:b/>
                <w:bCs/>
              </w:rPr>
            </w:pPr>
            <w:r>
              <w:rPr>
                <w:rFonts w:hint="default" w:ascii="Times New Roman" w:hAnsi="Times New Roman" w:cs="Times New Roman"/>
                <w:b/>
                <w:bCs/>
                <w:rtl w:val="0"/>
              </w:rPr>
              <w:t>Requirement ID</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8">
            <w:pPr>
              <w:rPr>
                <w:rFonts w:hint="default" w:ascii="Times New Roman" w:hAnsi="Times New Roman" w:cs="Times New Roman"/>
                <w:b/>
                <w:bCs/>
              </w:rPr>
            </w:pPr>
            <w:r>
              <w:rPr>
                <w:rFonts w:hint="default" w:ascii="Times New Roman" w:hAnsi="Times New Roman" w:cs="Times New Roman"/>
                <w:b/>
                <w:bCs/>
                <w:rtl w:val="0"/>
              </w:rPr>
              <w:t>Epic</w:t>
            </w:r>
          </w:p>
        </w:tc>
        <w:tc>
          <w:tcPr>
            <w:tcW w:w="76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9">
            <w:pPr>
              <w:rPr>
                <w:rFonts w:hint="default" w:ascii="Times New Roman" w:hAnsi="Times New Roman" w:cs="Times New Roman"/>
                <w:b/>
                <w:bCs/>
              </w:rPr>
            </w:pPr>
            <w:r>
              <w:rPr>
                <w:rFonts w:hint="default" w:ascii="Times New Roman" w:hAnsi="Times New Roman" w:cs="Times New Roman"/>
                <w:b/>
                <w:bCs/>
                <w:rtl w:val="0"/>
              </w:rPr>
              <w:t>User Story Summary</w:t>
            </w:r>
          </w:p>
        </w:tc>
      </w:tr>
      <w:tr w14:paraId="1239E2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7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A">
            <w:pPr>
              <w:rPr>
                <w:rFonts w:hint="default" w:ascii="Times New Roman" w:hAnsi="Times New Roman" w:cs="Times New Roman"/>
              </w:rPr>
            </w:pPr>
            <w:r>
              <w:rPr>
                <w:rFonts w:hint="default" w:ascii="Times New Roman" w:hAnsi="Times New Roman" w:cs="Times New Roman"/>
                <w:rtl w:val="0"/>
              </w:rPr>
              <w:t>REQ-BP2-1</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B">
            <w:pPr>
              <w:rPr>
                <w:rFonts w:hint="default" w:ascii="Times New Roman" w:hAnsi="Times New Roman" w:cs="Times New Roman"/>
              </w:rPr>
            </w:pPr>
            <w:r>
              <w:rPr>
                <w:rFonts w:hint="default" w:ascii="Times New Roman" w:hAnsi="Times New Roman" w:cs="Times New Roman"/>
                <w:rtl w:val="0"/>
              </w:rPr>
              <w:t>Explainability &amp; Transparency</w:t>
            </w:r>
          </w:p>
        </w:tc>
        <w:tc>
          <w:tcPr>
            <w:tcW w:w="76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C">
            <w:pPr>
              <w:rPr>
                <w:rFonts w:hint="default" w:ascii="Times New Roman" w:hAnsi="Times New Roman" w:cs="Times New Roman"/>
              </w:rPr>
            </w:pPr>
            <w:r>
              <w:rPr>
                <w:rFonts w:hint="default" w:ascii="Times New Roman" w:hAnsi="Times New Roman" w:cs="Times New Roman"/>
                <w:rtl w:val="0"/>
              </w:rPr>
              <w:t>As a budget manager, I want to request an explanation of an AI-generated forecast using SHAP so that I can see which features had the most influence on the overall predictions and understand the global drivers of budget outcomes.</w:t>
            </w:r>
          </w:p>
        </w:tc>
      </w:tr>
      <w:tr w14:paraId="3A1F50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7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4D">
            <w:pPr>
              <w:rPr>
                <w:rFonts w:hint="default" w:ascii="Times New Roman" w:hAnsi="Times New Roman" w:cs="Times New Roman"/>
                <w:sz w:val="24"/>
                <w:szCs w:val="24"/>
              </w:rPr>
            </w:pPr>
            <w:r>
              <w:rPr>
                <w:rFonts w:hint="default" w:ascii="Times New Roman" w:hAnsi="Times New Roman" w:cs="Times New Roman"/>
                <w:rtl w:val="0"/>
              </w:rPr>
              <w:t>REQ-BP2-2</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4E">
            <w:pPr>
              <w:rPr>
                <w:rFonts w:hint="default" w:ascii="Times New Roman" w:hAnsi="Times New Roman" w:cs="Times New Roman"/>
              </w:rPr>
            </w:pPr>
            <w:r>
              <w:rPr>
                <w:rFonts w:hint="default" w:ascii="Times New Roman" w:hAnsi="Times New Roman" w:cs="Times New Roman"/>
                <w:rtl w:val="0"/>
              </w:rPr>
              <w:t>Explainability &amp; Transparency</w:t>
            </w:r>
          </w:p>
        </w:tc>
        <w:tc>
          <w:tcPr>
            <w:tcW w:w="76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4F">
            <w:pPr>
              <w:rPr>
                <w:rFonts w:hint="default" w:ascii="Times New Roman" w:hAnsi="Times New Roman" w:cs="Times New Roman"/>
              </w:rPr>
            </w:pPr>
            <w:r>
              <w:rPr>
                <w:rFonts w:hint="default" w:ascii="Times New Roman" w:hAnsi="Times New Roman" w:cs="Times New Roman"/>
                <w:rtl w:val="0"/>
              </w:rPr>
              <w:t>As a budget manager, I want to receive a local explanation of a specific budget prediction using LIME so that I can understand which factors contributed to that individual forecast outcome and by how much each factor influenced the prediction.</w:t>
            </w:r>
          </w:p>
        </w:tc>
      </w:tr>
      <w:tr w14:paraId="0DBE13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7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0">
            <w:pPr>
              <w:rPr>
                <w:rFonts w:hint="default" w:ascii="Times New Roman" w:hAnsi="Times New Roman" w:cs="Times New Roman"/>
              </w:rPr>
            </w:pPr>
            <w:r>
              <w:rPr>
                <w:rFonts w:hint="default" w:ascii="Times New Roman" w:hAnsi="Times New Roman" w:cs="Times New Roman"/>
                <w:rtl w:val="0"/>
              </w:rPr>
              <w:t>REQ-BP2-3</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1">
            <w:pPr>
              <w:rPr>
                <w:rFonts w:hint="default" w:ascii="Times New Roman" w:hAnsi="Times New Roman" w:cs="Times New Roman"/>
              </w:rPr>
            </w:pPr>
            <w:r>
              <w:rPr>
                <w:rFonts w:hint="default" w:ascii="Times New Roman" w:hAnsi="Times New Roman" w:cs="Times New Roman"/>
                <w:rtl w:val="0"/>
              </w:rPr>
              <w:t>Forecast Reporting &amp; Visualization</w:t>
            </w:r>
          </w:p>
        </w:tc>
        <w:tc>
          <w:tcPr>
            <w:tcW w:w="76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2">
            <w:pPr>
              <w:rPr>
                <w:rFonts w:hint="default" w:ascii="Times New Roman" w:hAnsi="Times New Roman" w:cs="Times New Roman"/>
              </w:rPr>
            </w:pPr>
            <w:r>
              <w:rPr>
                <w:rFonts w:hint="default" w:ascii="Times New Roman" w:hAnsi="Times New Roman" w:cs="Times New Roman"/>
                <w:rtl w:val="0"/>
              </w:rPr>
              <w:t>As a budget manager, I want to view the AI explanations through interactive visualizations including feature importance charts and prediction breakdowns generated using NLP so that I can easily interpret the results without technical expertise.</w:t>
            </w:r>
          </w:p>
        </w:tc>
      </w:tr>
      <w:tr w14:paraId="1A8D26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7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3">
            <w:pPr>
              <w:rPr>
                <w:rFonts w:hint="default" w:ascii="Times New Roman" w:hAnsi="Times New Roman" w:cs="Times New Roman"/>
              </w:rPr>
            </w:pPr>
            <w:r>
              <w:rPr>
                <w:rFonts w:hint="default" w:ascii="Times New Roman" w:hAnsi="Times New Roman" w:cs="Times New Roman"/>
                <w:rtl w:val="0"/>
              </w:rPr>
              <w:t>REQ-BP2-4</w:t>
            </w:r>
          </w:p>
        </w:tc>
        <w:tc>
          <w:tcPr>
            <w:tcW w:w="213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54">
            <w:pPr>
              <w:rPr>
                <w:rFonts w:hint="default" w:ascii="Times New Roman" w:hAnsi="Times New Roman" w:cs="Times New Roman"/>
              </w:rPr>
            </w:pPr>
            <w:r>
              <w:rPr>
                <w:rFonts w:hint="default" w:ascii="Times New Roman" w:hAnsi="Times New Roman" w:cs="Times New Roman"/>
                <w:rtl w:val="0"/>
              </w:rPr>
              <w:t>Model Interpretability Management</w:t>
            </w:r>
          </w:p>
        </w:tc>
        <w:tc>
          <w:tcPr>
            <w:tcW w:w="768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55">
            <w:pPr>
              <w:rPr>
                <w:rFonts w:hint="default" w:ascii="Times New Roman" w:hAnsi="Times New Roman" w:cs="Times New Roman"/>
              </w:rPr>
            </w:pPr>
            <w:r>
              <w:rPr>
                <w:rFonts w:hint="default" w:ascii="Times New Roman" w:hAnsi="Times New Roman" w:cs="Times New Roman"/>
                <w:rtl w:val="0"/>
              </w:rPr>
              <w:t>As a system administrator, I want to monitor explanation quality and model interpretability using ML performance metrics so that I can trigger model reconfiguration when explanations become less meaningful due to model drift.</w:t>
            </w:r>
          </w:p>
        </w:tc>
      </w:tr>
    </w:tbl>
    <w:p w14:paraId="00000056">
      <w:pPr>
        <w:pStyle w:val="2"/>
      </w:pPr>
      <w:bookmarkStart w:id="13" w:name="_Toc27320"/>
      <w:r>
        <w:rPr>
          <w:rtl w:val="0"/>
        </w:rPr>
        <w:t>Field Requirements / Business Rules</w:t>
      </w:r>
      <w:bookmarkEnd w:id="13"/>
    </w:p>
    <w:tbl>
      <w:tblPr>
        <w:tblStyle w:val="20"/>
        <w:tblW w:w="11040" w:type="dxa"/>
        <w:tblInd w:w="-8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6"/>
        <w:gridCol w:w="1427"/>
        <w:gridCol w:w="1880"/>
        <w:gridCol w:w="6227"/>
      </w:tblGrid>
      <w:tr w14:paraId="106DE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2" w:hRule="atLeast"/>
        </w:trPr>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7">
            <w:pPr>
              <w:keepNext w:val="0"/>
              <w:keepLines w:val="0"/>
              <w:widowControl/>
              <w:spacing w:line="360" w:lineRule="auto"/>
              <w:jc w:val="left"/>
              <w:rPr>
                <w:rFonts w:hint="default" w:ascii="Times New Roman" w:hAnsi="Times New Roman" w:cs="Times New Roman"/>
              </w:rPr>
            </w:pPr>
            <w:r>
              <w:rPr>
                <w:rFonts w:hint="default" w:ascii="Times New Roman" w:hAnsi="Times New Roman" w:cs="Times New Roman"/>
                <w:color w:val="000000"/>
                <w:sz w:val="24"/>
                <w:szCs w:val="24"/>
                <w:rtl w:val="0"/>
              </w:rPr>
              <w:t>Rule ID</w:t>
            </w:r>
          </w:p>
          <w:p w14:paraId="00000058">
            <w:pPr>
              <w:spacing w:after="160" w:line="360" w:lineRule="auto"/>
              <w:rPr>
                <w:rFonts w:hint="default" w:ascii="Times New Roman" w:hAnsi="Times New Roman" w:cs="Times New Roman"/>
                <w:vertAlign w:val="baseline"/>
              </w:rPr>
            </w:pP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9">
            <w:pPr>
              <w:spacing w:line="360" w:lineRule="auto"/>
              <w:rPr>
                <w:rFonts w:hint="default" w:ascii="Times New Roman" w:hAnsi="Times New Roman" w:cs="Times New Roman"/>
              </w:rPr>
            </w:pPr>
            <w:r>
              <w:rPr>
                <w:rFonts w:hint="default" w:ascii="Times New Roman" w:hAnsi="Times New Roman" w:cs="Times New Roman"/>
                <w:rtl w:val="0"/>
              </w:rPr>
              <w:t>User</w:t>
            </w:r>
          </w:p>
          <w:p w14:paraId="0000005A">
            <w:pPr>
              <w:spacing w:line="360" w:lineRule="auto"/>
              <w:rPr>
                <w:rFonts w:hint="default" w:ascii="Times New Roman" w:hAnsi="Times New Roman" w:cs="Times New Roman"/>
              </w:rPr>
            </w:pPr>
            <w:r>
              <w:rPr>
                <w:rFonts w:hint="default" w:ascii="Times New Roman" w:hAnsi="Times New Roman" w:cs="Times New Roman"/>
                <w:rtl w:val="0"/>
              </w:rPr>
              <w:t>Story</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B">
            <w:pPr>
              <w:spacing w:line="360" w:lineRule="auto"/>
              <w:rPr>
                <w:rFonts w:hint="default" w:ascii="Times New Roman" w:hAnsi="Times New Roman" w:cs="Times New Roman"/>
              </w:rPr>
            </w:pPr>
            <w:r>
              <w:rPr>
                <w:rFonts w:hint="default" w:ascii="Times New Roman" w:hAnsi="Times New Roman" w:cs="Times New Roman"/>
                <w:rtl w:val="0"/>
              </w:rPr>
              <w:t>Field</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5C">
            <w:pPr>
              <w:spacing w:after="160" w:line="360" w:lineRule="auto"/>
              <w:jc w:val="center"/>
              <w:rPr>
                <w:rFonts w:hint="default" w:ascii="Times New Roman" w:hAnsi="Times New Roman" w:cs="Times New Roman"/>
                <w:vertAlign w:val="baseline"/>
              </w:rPr>
            </w:pPr>
            <w:r>
              <w:rPr>
                <w:rFonts w:hint="default" w:ascii="Times New Roman" w:hAnsi="Times New Roman" w:cs="Times New Roman"/>
                <w:vertAlign w:val="baseline"/>
                <w:rtl w:val="0"/>
              </w:rPr>
              <w:t>Business Rule</w:t>
            </w:r>
          </w:p>
        </w:tc>
      </w:tr>
      <w:tr w14:paraId="26DA3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5D">
            <w:pPr>
              <w:keepNext w:val="0"/>
              <w:keepLines w:val="0"/>
              <w:widowControl/>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color w:val="000000"/>
                <w:sz w:val="24"/>
                <w:szCs w:val="24"/>
                <w:rtl w:val="0"/>
              </w:rPr>
              <w:t>BR-BF-01</w:t>
            </w:r>
          </w:p>
        </w:tc>
        <w:tc>
          <w:tcPr>
            <w:tcW w:w="14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5E">
            <w:pPr>
              <w:spacing w:line="360" w:lineRule="auto"/>
              <w:rPr>
                <w:rFonts w:hint="default" w:ascii="Times New Roman" w:hAnsi="Times New Roman" w:cs="Times New Roman"/>
              </w:rPr>
            </w:pPr>
            <w:r>
              <w:rPr>
                <w:rFonts w:hint="default" w:ascii="Times New Roman" w:hAnsi="Times New Roman" w:cs="Times New Roman"/>
                <w:rtl w:val="0"/>
              </w:rPr>
              <w:t>REQ-BP1-1</w:t>
            </w:r>
          </w:p>
        </w:tc>
        <w:tc>
          <w:tcPr>
            <w:tcW w:w="188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5F">
            <w:pPr>
              <w:spacing w:line="360" w:lineRule="auto"/>
              <w:rPr>
                <w:rFonts w:hint="default" w:ascii="Times New Roman" w:hAnsi="Times New Roman" w:cs="Times New Roman"/>
              </w:rPr>
            </w:pPr>
            <w:r>
              <w:rPr>
                <w:rFonts w:hint="default" w:ascii="Times New Roman" w:hAnsi="Times New Roman" w:cs="Times New Roman"/>
                <w:rtl w:val="0"/>
              </w:rPr>
              <w:t>Forecast Name</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0">
            <w:pPr>
              <w:spacing w:after="160" w:line="360" w:lineRule="auto"/>
              <w:rPr>
                <w:rFonts w:hint="default" w:ascii="Times New Roman" w:hAnsi="Times New Roman" w:cs="Times New Roman"/>
              </w:rPr>
            </w:pPr>
            <w:r>
              <w:rPr>
                <w:rFonts w:hint="default" w:ascii="Times New Roman" w:hAnsi="Times New Roman" w:cs="Times New Roman"/>
                <w:rtl w:val="0"/>
              </w:rPr>
              <w:t>Every budget forecast request must specify: Forecast Name, Department Scope, Forecast Horizon, Historical Data Range, and Forecasting Method</w:t>
            </w:r>
          </w:p>
        </w:tc>
      </w:tr>
      <w:tr w14:paraId="2E69B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1">
            <w:pPr>
              <w:spacing w:after="160" w:line="360" w:lineRule="auto"/>
              <w:rPr>
                <w:rFonts w:hint="default" w:ascii="Times New Roman" w:hAnsi="Times New Roman" w:cs="Times New Roman"/>
                <w:vertAlign w:val="baseline"/>
              </w:rPr>
            </w:pPr>
            <w:r>
              <w:rPr>
                <w:rFonts w:hint="default" w:ascii="Times New Roman" w:hAnsi="Times New Roman" w:cs="Times New Roman"/>
                <w:color w:val="000000"/>
                <w:sz w:val="24"/>
                <w:szCs w:val="24"/>
                <w:rtl w:val="0"/>
              </w:rPr>
              <w:t>BR-BF-02</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2">
            <w:pPr>
              <w:spacing w:after="160" w:line="360" w:lineRule="auto"/>
              <w:rPr>
                <w:rFonts w:hint="default" w:ascii="Times New Roman" w:hAnsi="Times New Roman" w:cs="Times New Roman"/>
              </w:rPr>
            </w:pPr>
            <w:r>
              <w:rPr>
                <w:rFonts w:hint="default" w:ascii="Times New Roman" w:hAnsi="Times New Roman" w:cs="Times New Roman"/>
                <w:rtl w:val="0"/>
              </w:rPr>
              <w:t>REQ-BP1-1</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3">
            <w:pPr>
              <w:spacing w:after="160" w:line="360" w:lineRule="auto"/>
              <w:rPr>
                <w:rFonts w:hint="default" w:ascii="Times New Roman" w:hAnsi="Times New Roman" w:cs="Times New Roman"/>
              </w:rPr>
            </w:pPr>
            <w:r>
              <w:rPr>
                <w:rFonts w:hint="default" w:ascii="Times New Roman" w:hAnsi="Times New Roman" w:cs="Times New Roman"/>
                <w:rtl w:val="0"/>
              </w:rPr>
              <w:t>Forecast Period Start Date</w:t>
            </w:r>
          </w:p>
          <w:p w14:paraId="00000064">
            <w:pPr>
              <w:spacing w:after="160" w:line="360" w:lineRule="auto"/>
              <w:rPr>
                <w:rFonts w:hint="default" w:ascii="Times New Roman" w:hAnsi="Times New Roman" w:cs="Times New Roman"/>
              </w:rPr>
            </w:pPr>
            <w:r>
              <w:rPr>
                <w:rFonts w:hint="default" w:ascii="Times New Roman" w:hAnsi="Times New Roman" w:cs="Times New Roman"/>
                <w:rtl w:val="0"/>
              </w:rPr>
              <w:t>Forecast Period End Date</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5">
            <w:pPr>
              <w:spacing w:after="160" w:line="360" w:lineRule="auto"/>
              <w:rPr>
                <w:rFonts w:hint="default" w:ascii="Times New Roman" w:hAnsi="Times New Roman" w:cs="Times New Roman"/>
                <w:vertAlign w:val="baseline"/>
              </w:rPr>
            </w:pPr>
            <w:r>
              <w:rPr>
                <w:rFonts w:hint="default" w:ascii="Times New Roman" w:hAnsi="Times New Roman" w:cs="Times New Roman"/>
                <w:vertAlign w:val="baseline"/>
                <w:rtl w:val="0"/>
              </w:rPr>
              <w:t>Forecast Period End Date must be later than Forecast Period Start Date.</w:t>
            </w:r>
          </w:p>
        </w:tc>
      </w:tr>
      <w:tr w14:paraId="48E8C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6">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BR-BF-03</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7">
            <w:pPr>
              <w:spacing w:after="160" w:line="360" w:lineRule="auto"/>
              <w:rPr>
                <w:rFonts w:hint="default" w:ascii="Times New Roman" w:hAnsi="Times New Roman" w:cs="Times New Roman"/>
              </w:rPr>
            </w:pPr>
            <w:r>
              <w:rPr>
                <w:rFonts w:hint="default" w:ascii="Times New Roman" w:hAnsi="Times New Roman" w:cs="Times New Roman"/>
                <w:rtl w:val="0"/>
              </w:rPr>
              <w:t>REQ-BP1-2</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8">
            <w:pPr>
              <w:spacing w:after="160" w:line="360" w:lineRule="auto"/>
              <w:rPr>
                <w:rFonts w:hint="default" w:ascii="Times New Roman" w:hAnsi="Times New Roman" w:cs="Times New Roman"/>
              </w:rPr>
            </w:pPr>
            <w:r>
              <w:rPr>
                <w:rFonts w:hint="default" w:ascii="Times New Roman" w:hAnsi="Times New Roman" w:cs="Times New Roman"/>
                <w:rtl w:val="0"/>
              </w:rPr>
              <w:t>Historical Data Range</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9">
            <w:pPr>
              <w:spacing w:after="160" w:line="360" w:lineRule="auto"/>
              <w:rPr>
                <w:rFonts w:hint="default" w:ascii="Times New Roman" w:hAnsi="Times New Roman" w:cs="Times New Roman"/>
                <w:vertAlign w:val="baseline"/>
              </w:rPr>
            </w:pPr>
            <w:r>
              <w:rPr>
                <w:rFonts w:hint="default" w:ascii="Times New Roman" w:hAnsi="Times New Roman" w:cs="Times New Roman"/>
                <w:vertAlign w:val="baseline"/>
                <w:rtl w:val="0"/>
              </w:rPr>
              <w:t>Deep Learning forecasts require a minimum of 12 months of historical data; requests below this threshold must be rejected.</w:t>
            </w:r>
          </w:p>
        </w:tc>
      </w:tr>
      <w:tr w14:paraId="3E45B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A">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BR-BF-04</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B">
            <w:pPr>
              <w:spacing w:after="160" w:line="360" w:lineRule="auto"/>
              <w:rPr>
                <w:rFonts w:hint="default" w:ascii="Times New Roman" w:hAnsi="Times New Roman" w:cs="Times New Roman"/>
              </w:rPr>
            </w:pPr>
            <w:r>
              <w:rPr>
                <w:rFonts w:hint="default" w:ascii="Times New Roman" w:hAnsi="Times New Roman" w:cs="Times New Roman"/>
                <w:rtl w:val="0"/>
              </w:rPr>
              <w:t>REQ-BP1-2</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5C6DF5">
            <w:pPr>
              <w:spacing w:after="160" w:line="360" w:lineRule="auto"/>
              <w:jc w:val="left"/>
              <w:rPr>
                <w:rFonts w:hint="default" w:ascii="Times New Roman" w:hAnsi="Times New Roman" w:cs="Times New Roman"/>
                <w:rtl w:val="0"/>
              </w:rPr>
            </w:pPr>
            <w:r>
              <w:rPr>
                <w:rFonts w:hint="default" w:ascii="Times New Roman" w:hAnsi="Times New Roman" w:cs="Times New Roman"/>
                <w:rtl w:val="0"/>
              </w:rPr>
              <w:t>-Training</w:t>
            </w:r>
            <w:r>
              <w:rPr>
                <w:rFonts w:hint="default" w:ascii="Times New Roman" w:hAnsi="Times New Roman" w:cs="Times New Roman"/>
                <w:rtl w:val="0"/>
                <w:lang w:val="en-US"/>
              </w:rPr>
              <w:t xml:space="preserve"> </w:t>
            </w:r>
            <w:r>
              <w:rPr>
                <w:rFonts w:hint="default" w:ascii="Times New Roman" w:hAnsi="Times New Roman" w:cs="Times New Roman"/>
                <w:rtl w:val="0"/>
              </w:rPr>
              <w:t>Epochs</w:t>
            </w:r>
          </w:p>
          <w:p w14:paraId="589262D0">
            <w:pPr>
              <w:spacing w:after="160" w:line="360" w:lineRule="auto"/>
              <w:jc w:val="left"/>
              <w:rPr>
                <w:rFonts w:hint="default" w:ascii="Times New Roman" w:hAnsi="Times New Roman" w:cs="Times New Roman"/>
                <w:rtl w:val="0"/>
              </w:rPr>
            </w:pPr>
            <w:r>
              <w:rPr>
                <w:rFonts w:hint="default" w:ascii="Times New Roman" w:hAnsi="Times New Roman" w:cs="Times New Roman"/>
                <w:rtl w:val="0"/>
                <w:lang w:val="en-US"/>
              </w:rPr>
              <w:t>-</w:t>
            </w:r>
            <w:r>
              <w:rPr>
                <w:rFonts w:hint="default" w:ascii="Times New Roman" w:hAnsi="Times New Roman" w:cs="Times New Roman"/>
                <w:rtl w:val="0"/>
              </w:rPr>
              <w:t>Hidden Layers -Number of Clusters</w:t>
            </w:r>
          </w:p>
          <w:p w14:paraId="64DB8B3D">
            <w:pPr>
              <w:spacing w:after="160" w:line="360" w:lineRule="auto"/>
              <w:jc w:val="left"/>
              <w:rPr>
                <w:rFonts w:hint="default" w:ascii="Times New Roman" w:hAnsi="Times New Roman" w:cs="Times New Roman"/>
                <w:rtl w:val="0"/>
              </w:rPr>
            </w:pPr>
            <w:r>
              <w:rPr>
                <w:rFonts w:hint="default" w:ascii="Times New Roman" w:hAnsi="Times New Roman" w:cs="Times New Roman"/>
                <w:rtl w:val="0"/>
              </w:rPr>
              <w:t xml:space="preserve"> -Number of Top Features</w:t>
            </w:r>
          </w:p>
          <w:p w14:paraId="0000006D">
            <w:pPr>
              <w:spacing w:after="160" w:line="360" w:lineRule="auto"/>
              <w:jc w:val="left"/>
              <w:rPr>
                <w:rFonts w:hint="default" w:ascii="Times New Roman" w:hAnsi="Times New Roman" w:cs="Times New Roman"/>
              </w:rPr>
            </w:pPr>
            <w:r>
              <w:rPr>
                <w:rFonts w:hint="default" w:ascii="Times New Roman" w:hAnsi="Times New Roman" w:cs="Times New Roman"/>
                <w:rtl w:val="0"/>
              </w:rPr>
              <w:t xml:space="preserve"> -Sampling Size</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E">
            <w:pPr>
              <w:spacing w:after="160" w:line="360" w:lineRule="auto"/>
              <w:rPr>
                <w:rFonts w:hint="default" w:ascii="Times New Roman" w:hAnsi="Times New Roman" w:cs="Times New Roman"/>
                <w:vertAlign w:val="baseline"/>
              </w:rPr>
            </w:pPr>
            <w:r>
              <w:rPr>
                <w:rFonts w:hint="default" w:ascii="Times New Roman" w:hAnsi="Times New Roman" w:cs="Times New Roman"/>
                <w:vertAlign w:val="baseline"/>
                <w:rtl w:val="0"/>
              </w:rPr>
              <w:t>All numeric model parameters (Training Epochs, Hidden Layers, Number of Clusters, Number of Top Features, Sampling Size) must be positive integers greater than zero.</w:t>
            </w:r>
          </w:p>
        </w:tc>
      </w:tr>
      <w:tr w14:paraId="3ACBA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F">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BR-BF-05</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0">
            <w:pPr>
              <w:spacing w:after="160" w:line="360" w:lineRule="auto"/>
              <w:rPr>
                <w:rFonts w:hint="default" w:ascii="Times New Roman" w:hAnsi="Times New Roman" w:cs="Times New Roman"/>
              </w:rPr>
            </w:pPr>
            <w:r>
              <w:rPr>
                <w:rFonts w:hint="default" w:ascii="Times New Roman" w:hAnsi="Times New Roman" w:cs="Times New Roman"/>
                <w:rtl w:val="0"/>
              </w:rPr>
              <w:t>REQ-BP1-2</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1">
            <w:pPr>
              <w:spacing w:after="160" w:line="360" w:lineRule="auto"/>
              <w:rPr>
                <w:rFonts w:hint="default" w:ascii="Times New Roman" w:hAnsi="Times New Roman" w:cs="Times New Roman"/>
              </w:rPr>
            </w:pPr>
            <w:r>
              <w:rPr>
                <w:rFonts w:hint="default" w:ascii="Times New Roman" w:hAnsi="Times New Roman" w:cs="Times New Roman"/>
                <w:rtl w:val="0"/>
              </w:rPr>
              <w:t>ConfidenceThreshold</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2">
            <w:pPr>
              <w:spacing w:after="160" w:line="360" w:lineRule="auto"/>
              <w:rPr>
                <w:rFonts w:hint="default" w:ascii="Times New Roman" w:hAnsi="Times New Roman" w:cs="Times New Roman"/>
                <w:vertAlign w:val="baseline"/>
              </w:rPr>
            </w:pPr>
            <w:r>
              <w:rPr>
                <w:rFonts w:hint="default" w:ascii="Times New Roman" w:hAnsi="Times New Roman" w:cs="Times New Roman"/>
                <w:vertAlign w:val="baseline"/>
                <w:rtl w:val="0"/>
              </w:rPr>
              <w:t>Confidence Threshold values must be between 0% and 100%.</w:t>
            </w:r>
          </w:p>
        </w:tc>
      </w:tr>
      <w:tr w14:paraId="35D48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3">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BR-BF-06</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4">
            <w:pPr>
              <w:spacing w:after="160" w:line="360" w:lineRule="auto"/>
              <w:rPr>
                <w:rFonts w:hint="default" w:ascii="Times New Roman" w:hAnsi="Times New Roman" w:cs="Times New Roman"/>
              </w:rPr>
            </w:pPr>
            <w:r>
              <w:rPr>
                <w:rFonts w:hint="default" w:ascii="Times New Roman" w:hAnsi="Times New Roman" w:cs="Times New Roman"/>
                <w:rtl w:val="0"/>
              </w:rPr>
              <w:t>REQ-BP1-5</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5">
            <w:pPr>
              <w:spacing w:after="160" w:line="360" w:lineRule="auto"/>
              <w:rPr>
                <w:rFonts w:hint="default" w:ascii="Times New Roman" w:hAnsi="Times New Roman" w:cs="Times New Roman"/>
              </w:rPr>
            </w:pPr>
            <w:r>
              <w:rPr>
                <w:rFonts w:hint="default" w:ascii="Times New Roman" w:hAnsi="Times New Roman" w:cs="Times New Roman"/>
                <w:rtl w:val="0"/>
              </w:rPr>
              <w:t>Data Quality Status</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6">
            <w:pPr>
              <w:spacing w:after="160" w:line="360" w:lineRule="auto"/>
              <w:rPr>
                <w:rFonts w:hint="default" w:ascii="Times New Roman" w:hAnsi="Times New Roman" w:cs="Times New Roman"/>
                <w:vertAlign w:val="baseline"/>
              </w:rPr>
            </w:pPr>
            <w:r>
              <w:rPr>
                <w:rFonts w:hint="default" w:ascii="Times New Roman" w:hAnsi="Times New Roman" w:cs="Times New Roman"/>
                <w:vertAlign w:val="baseline"/>
                <w:rtl w:val="0"/>
              </w:rPr>
              <w:t>A forecast cannot proceed to model training if the data quality check has failed; data issues must be resolved by the Data Engineer before model training.</w:t>
            </w:r>
          </w:p>
        </w:tc>
      </w:tr>
      <w:tr w14:paraId="4CA84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7">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BR-BF-07</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8">
            <w:pPr>
              <w:spacing w:after="160" w:line="360" w:lineRule="auto"/>
              <w:rPr>
                <w:rFonts w:hint="default" w:ascii="Times New Roman" w:hAnsi="Times New Roman" w:cs="Times New Roman"/>
              </w:rPr>
            </w:pPr>
            <w:r>
              <w:rPr>
                <w:rFonts w:hint="default" w:ascii="Times New Roman" w:hAnsi="Times New Roman" w:cs="Times New Roman"/>
                <w:rtl w:val="0"/>
              </w:rPr>
              <w:t>REQ-BP1-6</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9">
            <w:pPr>
              <w:spacing w:after="160" w:line="360" w:lineRule="auto"/>
              <w:rPr>
                <w:rFonts w:hint="default" w:ascii="Times New Roman" w:hAnsi="Times New Roman" w:cs="Times New Roman"/>
              </w:rPr>
            </w:pPr>
            <w:r>
              <w:rPr>
                <w:rFonts w:hint="default" w:ascii="Times New Roman" w:hAnsi="Times New Roman" w:cs="Times New Roman"/>
                <w:rtl w:val="0"/>
              </w:rPr>
              <w:t>Variance Report</w:t>
            </w:r>
          </w:p>
        </w:tc>
        <w:tc>
          <w:tcPr>
            <w:tcW w:w="6227"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7A">
            <w:pPr>
              <w:spacing w:after="160" w:line="360" w:lineRule="auto"/>
              <w:rPr>
                <w:rFonts w:hint="default" w:ascii="Times New Roman" w:hAnsi="Times New Roman" w:cs="Times New Roman"/>
              </w:rPr>
            </w:pPr>
            <w:r>
              <w:rPr>
                <w:rFonts w:hint="default" w:ascii="Times New Roman" w:hAnsi="Times New Roman" w:cs="Times New Roman"/>
                <w:rtl w:val="0"/>
              </w:rPr>
              <w:t>Each submitted forecast must include an AI-generated NLP variance report before reaching the Budget Manager review queue.</w:t>
            </w:r>
          </w:p>
        </w:tc>
      </w:tr>
      <w:tr w14:paraId="116CD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B">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BR-BF-08</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C">
            <w:pPr>
              <w:spacing w:after="160" w:line="360" w:lineRule="auto"/>
              <w:rPr>
                <w:rFonts w:hint="default" w:ascii="Times New Roman" w:hAnsi="Times New Roman" w:cs="Times New Roman"/>
              </w:rPr>
            </w:pPr>
            <w:r>
              <w:rPr>
                <w:rFonts w:hint="default" w:ascii="Times New Roman" w:hAnsi="Times New Roman" w:cs="Times New Roman"/>
                <w:rtl w:val="0"/>
              </w:rPr>
              <w:t>REQ-BP2-1</w:t>
            </w:r>
          </w:p>
          <w:p w14:paraId="0000007D">
            <w:pPr>
              <w:spacing w:after="160" w:line="360" w:lineRule="auto"/>
              <w:rPr>
                <w:rFonts w:hint="default" w:ascii="Times New Roman" w:hAnsi="Times New Roman" w:cs="Times New Roman"/>
              </w:rPr>
            </w:pPr>
            <w:r>
              <w:rPr>
                <w:rFonts w:hint="default" w:ascii="Times New Roman" w:hAnsi="Times New Roman" w:cs="Times New Roman"/>
                <w:rtl w:val="0"/>
              </w:rPr>
              <w:t>REQ-BP1-2</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E">
            <w:pPr>
              <w:spacing w:after="160" w:line="360" w:lineRule="auto"/>
              <w:rPr>
                <w:rFonts w:hint="default" w:ascii="Times New Roman" w:hAnsi="Times New Roman" w:cs="Times New Roman"/>
              </w:rPr>
            </w:pPr>
            <w:r>
              <w:rPr>
                <w:rFonts w:hint="default" w:ascii="Times New Roman" w:hAnsi="Times New Roman" w:cs="Times New Roman"/>
                <w:rtl w:val="0"/>
              </w:rPr>
              <w:t>Forecast Status</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F">
            <w:pPr>
              <w:spacing w:after="160" w:line="360" w:lineRule="auto"/>
              <w:rPr>
                <w:rFonts w:hint="default" w:ascii="Times New Roman" w:hAnsi="Times New Roman" w:cs="Times New Roman"/>
              </w:rPr>
            </w:pPr>
            <w:r>
              <w:rPr>
                <w:rFonts w:hint="default" w:ascii="Times New Roman" w:hAnsi="Times New Roman" w:cs="Times New Roman"/>
                <w:rtl w:val="0"/>
              </w:rPr>
              <w:t>An AI explanation SHAP/LIME cannot be generated unless a forecast has been successfully produced by the system.</w:t>
            </w:r>
          </w:p>
        </w:tc>
      </w:tr>
      <w:tr w14:paraId="5A187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0">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BR-BF-09</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1">
            <w:pPr>
              <w:spacing w:after="160" w:line="360" w:lineRule="auto"/>
              <w:rPr>
                <w:rFonts w:hint="default" w:ascii="Times New Roman" w:hAnsi="Times New Roman" w:cs="Times New Roman"/>
              </w:rPr>
            </w:pPr>
            <w:r>
              <w:rPr>
                <w:rFonts w:hint="default" w:ascii="Times New Roman" w:hAnsi="Times New Roman" w:cs="Times New Roman"/>
                <w:rtl w:val="0"/>
              </w:rPr>
              <w:t>REQ-BP2-1</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2">
            <w:pPr>
              <w:spacing w:after="160" w:line="360" w:lineRule="auto"/>
              <w:rPr>
                <w:rFonts w:hint="default" w:ascii="Times New Roman" w:hAnsi="Times New Roman" w:cs="Times New Roman"/>
              </w:rPr>
            </w:pPr>
            <w:r>
              <w:rPr>
                <w:rFonts w:hint="default" w:ascii="Times New Roman" w:hAnsi="Times New Roman" w:cs="Times New Roman"/>
                <w:rtl w:val="0"/>
              </w:rPr>
              <w:t>Target Prediction</w:t>
            </w:r>
          </w:p>
          <w:p w14:paraId="00000083">
            <w:pPr>
              <w:spacing w:after="160" w:line="360" w:lineRule="auto"/>
              <w:rPr>
                <w:rFonts w:hint="default" w:ascii="Times New Roman" w:hAnsi="Times New Roman" w:cs="Times New Roman"/>
              </w:rPr>
            </w:pP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4">
            <w:pPr>
              <w:spacing w:after="160" w:line="360" w:lineRule="auto"/>
              <w:rPr>
                <w:rFonts w:hint="default" w:ascii="Times New Roman" w:hAnsi="Times New Roman" w:cs="Times New Roman"/>
              </w:rPr>
            </w:pPr>
            <w:r>
              <w:rPr>
                <w:rFonts w:hint="default" w:ascii="Times New Roman" w:hAnsi="Times New Roman" w:cs="Times New Roman"/>
                <w:rtl w:val="0"/>
              </w:rPr>
              <w:t>LIME local explanations require the user to select an existing prediction from the system; no explanation is generated without a target prediction.</w:t>
            </w:r>
          </w:p>
          <w:p w14:paraId="00000085">
            <w:pPr>
              <w:spacing w:after="160" w:line="360" w:lineRule="auto"/>
              <w:rPr>
                <w:rFonts w:hint="default" w:ascii="Times New Roman" w:hAnsi="Times New Roman" w:cs="Times New Roman"/>
              </w:rPr>
            </w:pPr>
          </w:p>
        </w:tc>
      </w:tr>
      <w:tr w14:paraId="516AD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6">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BR-BF-10</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7">
            <w:pPr>
              <w:spacing w:after="160" w:line="360" w:lineRule="auto"/>
              <w:rPr>
                <w:rFonts w:hint="default" w:ascii="Times New Roman" w:hAnsi="Times New Roman" w:cs="Times New Roman"/>
              </w:rPr>
            </w:pPr>
            <w:r>
              <w:rPr>
                <w:rFonts w:hint="default" w:ascii="Times New Roman" w:hAnsi="Times New Roman" w:cs="Times New Roman"/>
                <w:rtl w:val="0"/>
              </w:rPr>
              <w:t>REQ-BP2-4</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8">
            <w:pPr>
              <w:spacing w:after="160" w:line="360" w:lineRule="auto"/>
              <w:rPr>
                <w:rFonts w:hint="default" w:ascii="Times New Roman" w:hAnsi="Times New Roman" w:cs="Times New Roman"/>
              </w:rPr>
            </w:pPr>
            <w:r>
              <w:rPr>
                <w:rFonts w:hint="default" w:ascii="Times New Roman" w:hAnsi="Times New Roman" w:cs="Times New Roman"/>
                <w:rtl w:val="0"/>
              </w:rPr>
              <w:t xml:space="preserve">Interpretability Score </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9">
            <w:pPr>
              <w:spacing w:after="160" w:line="360" w:lineRule="auto"/>
              <w:rPr>
                <w:rFonts w:hint="default" w:ascii="Times New Roman" w:hAnsi="Times New Roman" w:cs="Times New Roman"/>
              </w:rPr>
            </w:pPr>
            <w:r>
              <w:rPr>
                <w:rFonts w:hint="default" w:ascii="Times New Roman" w:hAnsi="Times New Roman" w:cs="Times New Roman"/>
                <w:rtl w:val="0"/>
              </w:rPr>
              <w:t>When a model’s interpretability score falls below the critical threshold, the system must automatically alert the System Administrator and flag affected forecasts.</w:t>
            </w:r>
          </w:p>
        </w:tc>
      </w:tr>
      <w:tr w14:paraId="391E2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A">
            <w:pPr>
              <w:spacing w:after="160" w:line="36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tl w:val="0"/>
              </w:rPr>
              <w:t>BR-BF-11</w:t>
            </w:r>
          </w:p>
        </w:tc>
        <w:tc>
          <w:tcPr>
            <w:tcW w:w="14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B">
            <w:pPr>
              <w:spacing w:after="160" w:line="360" w:lineRule="auto"/>
              <w:rPr>
                <w:rFonts w:hint="default" w:ascii="Times New Roman" w:hAnsi="Times New Roman" w:cs="Times New Roman"/>
              </w:rPr>
            </w:pPr>
            <w:r>
              <w:rPr>
                <w:rFonts w:hint="default" w:ascii="Times New Roman" w:hAnsi="Times New Roman" w:cs="Times New Roman"/>
                <w:rtl w:val="0"/>
              </w:rPr>
              <w:t>REQ-BP1-1</w:t>
            </w:r>
          </w:p>
          <w:p w14:paraId="0000008C">
            <w:pPr>
              <w:spacing w:after="160" w:line="360" w:lineRule="auto"/>
              <w:rPr>
                <w:rFonts w:hint="default" w:ascii="Times New Roman" w:hAnsi="Times New Roman" w:cs="Times New Roman"/>
              </w:rPr>
            </w:pPr>
            <w:r>
              <w:rPr>
                <w:rFonts w:hint="default" w:ascii="Times New Roman" w:hAnsi="Times New Roman" w:cs="Times New Roman"/>
                <w:rtl w:val="0"/>
              </w:rPr>
              <w:t>REQ-BP1-6</w:t>
            </w:r>
          </w:p>
          <w:p w14:paraId="0000008D">
            <w:pPr>
              <w:spacing w:after="160" w:line="360" w:lineRule="auto"/>
              <w:rPr>
                <w:rFonts w:hint="default" w:ascii="Times New Roman" w:hAnsi="Times New Roman" w:cs="Times New Roman"/>
              </w:rPr>
            </w:pPr>
            <w:r>
              <w:rPr>
                <w:rFonts w:hint="default" w:ascii="Times New Roman" w:hAnsi="Times New Roman" w:cs="Times New Roman"/>
                <w:rtl w:val="0"/>
              </w:rPr>
              <w:t>REQ-BP2-1</w:t>
            </w:r>
          </w:p>
        </w:tc>
        <w:tc>
          <w:tcPr>
            <w:tcW w:w="18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E">
            <w:pPr>
              <w:spacing w:after="160" w:line="360" w:lineRule="auto"/>
              <w:rPr>
                <w:rFonts w:hint="default" w:ascii="Times New Roman" w:hAnsi="Times New Roman" w:cs="Times New Roman"/>
              </w:rPr>
            </w:pPr>
            <w:r>
              <w:rPr>
                <w:rFonts w:hint="default" w:ascii="Times New Roman" w:hAnsi="Times New Roman" w:cs="Times New Roman"/>
                <w:rtl w:val="0"/>
              </w:rPr>
              <w:t>Audit Log</w:t>
            </w:r>
          </w:p>
        </w:tc>
        <w:tc>
          <w:tcPr>
            <w:tcW w:w="62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8F">
            <w:pPr>
              <w:spacing w:after="160" w:line="360" w:lineRule="auto"/>
              <w:rPr>
                <w:rFonts w:hint="default" w:ascii="Times New Roman" w:hAnsi="Times New Roman" w:cs="Times New Roman"/>
              </w:rPr>
            </w:pPr>
            <w:r>
              <w:rPr>
                <w:rFonts w:hint="default" w:ascii="Times New Roman" w:hAnsi="Times New Roman" w:cs="Times New Roman"/>
                <w:rtl w:val="0"/>
              </w:rPr>
              <w:t>All forecast generation, explanation, and approval actions must be recorded in an audit log with userID, timestamp, and action type.</w:t>
            </w:r>
          </w:p>
          <w:p w14:paraId="00000090">
            <w:pPr>
              <w:spacing w:after="160" w:line="360" w:lineRule="auto"/>
              <w:rPr>
                <w:rFonts w:hint="default" w:ascii="Times New Roman" w:hAnsi="Times New Roman" w:cs="Times New Roman"/>
              </w:rPr>
            </w:pPr>
          </w:p>
        </w:tc>
      </w:tr>
    </w:tbl>
    <w:p w14:paraId="00000091">
      <w:pPr>
        <w:spacing w:after="160" w:line="259" w:lineRule="auto"/>
        <w:rPr>
          <w:rFonts w:ascii="Calibri" w:hAnsi="Calibri" w:eastAsia="Calibri" w:cs="Calibri"/>
        </w:rPr>
      </w:pPr>
    </w:p>
    <w:p w14:paraId="00000092">
      <w:pPr>
        <w:spacing w:after="160" w:line="259" w:lineRule="auto"/>
        <w:rPr>
          <w:rFonts w:ascii="Calibri" w:hAnsi="Calibri" w:eastAsia="Calibri" w:cs="Calibri"/>
        </w:rPr>
      </w:pPr>
    </w:p>
    <w:p w14:paraId="00000093">
      <w:pPr>
        <w:pStyle w:val="2"/>
      </w:pPr>
      <w:bookmarkStart w:id="14" w:name="_Toc7069"/>
      <w:r>
        <w:rPr>
          <w:rtl w:val="0"/>
        </w:rPr>
        <w:t>Wireframe</w:t>
      </w:r>
      <w:bookmarkEnd w:id="14"/>
      <w:r>
        <w:rPr>
          <w:rtl w:val="0"/>
        </w:rPr>
        <w:t xml:space="preserve"> </w:t>
      </w:r>
    </w:p>
    <w:p w14:paraId="4AF538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wireframes for each user story were built using Lovable. Each user story has two screens: an input screen showing what the user provides to the system, and an output screen showing what the system returns.</w:t>
      </w:r>
    </w:p>
    <w:p w14:paraId="4EFFF9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Wireframes Link: https://chum-page-builder.lovable.app/</w:t>
      </w:r>
    </w:p>
    <w:p w14:paraId="71E6CC9B">
      <w:pPr>
        <w:jc w:val="center"/>
      </w:pPr>
      <w:r>
        <w:drawing>
          <wp:inline distT="0" distB="0" distL="114300" distR="114300">
            <wp:extent cx="5710555" cy="7390130"/>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0555" cy="7390130"/>
                    </a:xfrm>
                    <a:prstGeom prst="rect">
                      <a:avLst/>
                    </a:prstGeom>
                  </pic:spPr>
                </pic:pic>
              </a:graphicData>
            </a:graphic>
          </wp:inline>
        </w:drawing>
      </w:r>
    </w:p>
    <w:p w14:paraId="234313DF">
      <w:pPr>
        <w:jc w:val="center"/>
      </w:pPr>
      <w:r>
        <w:rPr>
          <w:rFonts w:ascii="Arial" w:hAnsi="Arial"/>
          <w:i/>
          <w:color w:val="666666"/>
          <w:sz w:val="20"/>
        </w:rPr>
        <w:t>REQ-BP1-1 Input Screen — Initiate Budget Forecast Request</w:t>
      </w:r>
    </w:p>
    <w:p w14:paraId="48DE11A3">
      <w:pPr>
        <w:jc w:val="center"/>
      </w:pPr>
      <w:r>
        <w:drawing>
          <wp:inline distT="0" distB="0" distL="114300" distR="114300">
            <wp:extent cx="5417185" cy="7009765"/>
            <wp:effectExtent l="0" t="0" r="825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17185" cy="7009765"/>
                    </a:xfrm>
                    <a:prstGeom prst="rect">
                      <a:avLst/>
                    </a:prstGeom>
                  </pic:spPr>
                </pic:pic>
              </a:graphicData>
            </a:graphic>
          </wp:inline>
        </w:drawing>
      </w:r>
    </w:p>
    <w:p w14:paraId="6DA30A69">
      <w:pPr>
        <w:jc w:val="center"/>
      </w:pPr>
      <w:r>
        <w:rPr>
          <w:rFonts w:ascii="Arial" w:hAnsi="Arial"/>
          <w:i/>
          <w:color w:val="666666"/>
          <w:sz w:val="20"/>
        </w:rPr>
        <w:t>REQ-BP1-1 Output Screen — Initiate Budget Forecast Request</w:t>
      </w:r>
    </w:p>
    <w:p w14:paraId="42427A88">
      <w:pPr>
        <w:jc w:val="center"/>
      </w:pPr>
      <w:r>
        <w:drawing>
          <wp:inline distT="0" distB="0" distL="114300" distR="114300">
            <wp:extent cx="5730240" cy="741553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30240" cy="7415530"/>
                    </a:xfrm>
                    <a:prstGeom prst="rect">
                      <a:avLst/>
                    </a:prstGeom>
                  </pic:spPr>
                </pic:pic>
              </a:graphicData>
            </a:graphic>
          </wp:inline>
        </w:drawing>
      </w:r>
    </w:p>
    <w:p w14:paraId="463EA399">
      <w:pPr>
        <w:jc w:val="center"/>
      </w:pPr>
      <w:r>
        <w:rPr>
          <w:rFonts w:ascii="Arial" w:hAnsi="Arial"/>
          <w:i/>
          <w:color w:val="666666"/>
          <w:sz w:val="20"/>
        </w:rPr>
        <w:t>REQ-BP1-2 Input Screen — DL Forecast Configuration</w:t>
      </w:r>
    </w:p>
    <w:p w14:paraId="743D349F">
      <w:pPr>
        <w:jc w:val="center"/>
      </w:pPr>
      <w:r>
        <w:drawing>
          <wp:inline distT="0" distB="0" distL="114300" distR="114300">
            <wp:extent cx="5488305" cy="7101840"/>
            <wp:effectExtent l="0" t="0" r="133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88305" cy="7101840"/>
                    </a:xfrm>
                    <a:prstGeom prst="rect">
                      <a:avLst/>
                    </a:prstGeom>
                  </pic:spPr>
                </pic:pic>
              </a:graphicData>
            </a:graphic>
          </wp:inline>
        </w:drawing>
      </w:r>
    </w:p>
    <w:p w14:paraId="62643D5A">
      <w:pPr>
        <w:jc w:val="center"/>
      </w:pPr>
      <w:r>
        <w:rPr>
          <w:rFonts w:ascii="Arial" w:hAnsi="Arial"/>
          <w:i/>
          <w:color w:val="666666"/>
          <w:sz w:val="20"/>
        </w:rPr>
        <w:t>REQ-BP1-2 Output Screen — DL Forecast Configuration</w:t>
      </w:r>
    </w:p>
    <w:p w14:paraId="0CED9527">
      <w:pPr>
        <w:jc w:val="center"/>
      </w:pPr>
      <w:r>
        <w:drawing>
          <wp:inline distT="0" distB="0" distL="114300" distR="114300">
            <wp:extent cx="5474970" cy="7085330"/>
            <wp:effectExtent l="0" t="0" r="1143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474970" cy="7085330"/>
                    </a:xfrm>
                    <a:prstGeom prst="rect">
                      <a:avLst/>
                    </a:prstGeom>
                  </pic:spPr>
                </pic:pic>
              </a:graphicData>
            </a:graphic>
          </wp:inline>
        </w:drawing>
      </w:r>
    </w:p>
    <w:p w14:paraId="687A7CF7">
      <w:pPr>
        <w:jc w:val="center"/>
      </w:pPr>
      <w:r>
        <w:rPr>
          <w:rFonts w:ascii="Arial" w:hAnsi="Arial"/>
          <w:i/>
          <w:color w:val="666666"/>
          <w:sz w:val="20"/>
        </w:rPr>
        <w:t>REQ-BP1-3 Input Screen — Clustering Analysis</w:t>
      </w:r>
    </w:p>
    <w:p w14:paraId="1140B423">
      <w:pPr>
        <w:jc w:val="center"/>
      </w:pPr>
      <w:r>
        <w:drawing>
          <wp:inline distT="0" distB="0" distL="114300" distR="114300">
            <wp:extent cx="5349875" cy="6923405"/>
            <wp:effectExtent l="0" t="0" r="1460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49875" cy="6923405"/>
                    </a:xfrm>
                    <a:prstGeom prst="rect">
                      <a:avLst/>
                    </a:prstGeom>
                  </pic:spPr>
                </pic:pic>
              </a:graphicData>
            </a:graphic>
          </wp:inline>
        </w:drawing>
      </w:r>
    </w:p>
    <w:p w14:paraId="4F5903B0">
      <w:pPr>
        <w:jc w:val="center"/>
      </w:pPr>
      <w:r>
        <w:rPr>
          <w:rFonts w:ascii="Arial" w:hAnsi="Arial"/>
          <w:i/>
          <w:color w:val="666666"/>
          <w:sz w:val="20"/>
        </w:rPr>
        <w:t>REQ-BP1-3 Output Screen — Clustering Analysis</w:t>
      </w:r>
    </w:p>
    <w:p w14:paraId="1920B730">
      <w:pPr>
        <w:jc w:val="center"/>
      </w:pPr>
      <w:r>
        <w:drawing>
          <wp:inline distT="0" distB="0" distL="114300" distR="114300">
            <wp:extent cx="5742305" cy="7431405"/>
            <wp:effectExtent l="0" t="0" r="317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42305" cy="7431405"/>
                    </a:xfrm>
                    <a:prstGeom prst="rect">
                      <a:avLst/>
                    </a:prstGeom>
                  </pic:spPr>
                </pic:pic>
              </a:graphicData>
            </a:graphic>
          </wp:inline>
        </w:drawing>
      </w:r>
    </w:p>
    <w:p w14:paraId="2BF459A6">
      <w:pPr>
        <w:jc w:val="center"/>
      </w:pPr>
      <w:r>
        <w:rPr>
          <w:rFonts w:ascii="Arial" w:hAnsi="Arial"/>
          <w:i/>
          <w:color w:val="666666"/>
          <w:sz w:val="20"/>
        </w:rPr>
        <w:t>REQ-BP1-4 Input Screen — ML Ensemble Forecast</w:t>
      </w:r>
    </w:p>
    <w:p w14:paraId="4BD161FB">
      <w:pPr>
        <w:jc w:val="center"/>
      </w:pPr>
      <w:r>
        <w:drawing>
          <wp:inline distT="0" distB="0" distL="114300" distR="114300">
            <wp:extent cx="5755640" cy="7448550"/>
            <wp:effectExtent l="0" t="0" r="508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755640" cy="7448550"/>
                    </a:xfrm>
                    <a:prstGeom prst="rect">
                      <a:avLst/>
                    </a:prstGeom>
                  </pic:spPr>
                </pic:pic>
              </a:graphicData>
            </a:graphic>
          </wp:inline>
        </w:drawing>
      </w:r>
    </w:p>
    <w:p w14:paraId="2FA580F5">
      <w:pPr>
        <w:jc w:val="center"/>
      </w:pPr>
      <w:r>
        <w:rPr>
          <w:rFonts w:ascii="Arial" w:hAnsi="Arial"/>
          <w:i/>
          <w:color w:val="666666"/>
          <w:sz w:val="20"/>
        </w:rPr>
        <w:t>REQ-BP1-4 Output Screen — ML Ensemble Forecast</w:t>
      </w:r>
    </w:p>
    <w:p w14:paraId="760F0181">
      <w:pPr>
        <w:jc w:val="center"/>
      </w:pPr>
      <w:r>
        <w:drawing>
          <wp:inline distT="0" distB="0" distL="114300" distR="114300">
            <wp:extent cx="5972810" cy="7729220"/>
            <wp:effectExtent l="0" t="0" r="127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972810" cy="7729220"/>
                    </a:xfrm>
                    <a:prstGeom prst="rect">
                      <a:avLst/>
                    </a:prstGeom>
                  </pic:spPr>
                </pic:pic>
              </a:graphicData>
            </a:graphic>
          </wp:inline>
        </w:drawing>
      </w:r>
    </w:p>
    <w:p w14:paraId="0E958033">
      <w:pPr>
        <w:jc w:val="center"/>
      </w:pPr>
      <w:r>
        <w:rPr>
          <w:rFonts w:ascii="Arial" w:hAnsi="Arial"/>
          <w:i/>
          <w:color w:val="666666"/>
          <w:sz w:val="20"/>
        </w:rPr>
        <w:t>REQ-BP1-5 Input Screen — Data Quality Check</w:t>
      </w:r>
    </w:p>
    <w:p w14:paraId="2E4F858B">
      <w:pPr>
        <w:jc w:val="center"/>
      </w:pPr>
      <w:r>
        <w:drawing>
          <wp:inline distT="0" distB="0" distL="114300" distR="114300">
            <wp:extent cx="5959475" cy="7712075"/>
            <wp:effectExtent l="0" t="0" r="1460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959475" cy="7712075"/>
                    </a:xfrm>
                    <a:prstGeom prst="rect">
                      <a:avLst/>
                    </a:prstGeom>
                  </pic:spPr>
                </pic:pic>
              </a:graphicData>
            </a:graphic>
          </wp:inline>
        </w:drawing>
      </w:r>
    </w:p>
    <w:p w14:paraId="202CD344">
      <w:pPr>
        <w:jc w:val="center"/>
      </w:pPr>
      <w:r>
        <w:rPr>
          <w:rFonts w:ascii="Arial" w:hAnsi="Arial"/>
          <w:i/>
          <w:color w:val="666666"/>
          <w:sz w:val="20"/>
        </w:rPr>
        <w:t>REQ-BP1-5 Output Screen — Data Quality Check</w:t>
      </w:r>
    </w:p>
    <w:p w14:paraId="25B2233F">
      <w:pPr>
        <w:jc w:val="center"/>
      </w:pPr>
      <w:r>
        <w:drawing>
          <wp:inline distT="0" distB="0" distL="114300" distR="114300">
            <wp:extent cx="5855335" cy="7576820"/>
            <wp:effectExtent l="0" t="0" r="12065"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855335" cy="7576820"/>
                    </a:xfrm>
                    <a:prstGeom prst="rect">
                      <a:avLst/>
                    </a:prstGeom>
                  </pic:spPr>
                </pic:pic>
              </a:graphicData>
            </a:graphic>
          </wp:inline>
        </w:drawing>
      </w:r>
    </w:p>
    <w:p w14:paraId="6A6505A5">
      <w:pPr>
        <w:jc w:val="center"/>
      </w:pPr>
      <w:r>
        <w:rPr>
          <w:rFonts w:ascii="Arial" w:hAnsi="Arial"/>
          <w:i/>
          <w:color w:val="666666"/>
          <w:sz w:val="20"/>
        </w:rPr>
        <w:t>REQ-BP1-6 Input Screen — Variance Analysis &amp; Approval</w:t>
      </w:r>
    </w:p>
    <w:p w14:paraId="29B07A41">
      <w:pPr>
        <w:jc w:val="center"/>
      </w:pPr>
      <w:r>
        <w:drawing>
          <wp:inline distT="0" distB="0" distL="114300" distR="114300">
            <wp:extent cx="5959475" cy="7712075"/>
            <wp:effectExtent l="0" t="0" r="14605"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959475" cy="7712075"/>
                    </a:xfrm>
                    <a:prstGeom prst="rect">
                      <a:avLst/>
                    </a:prstGeom>
                  </pic:spPr>
                </pic:pic>
              </a:graphicData>
            </a:graphic>
          </wp:inline>
        </w:drawing>
      </w:r>
    </w:p>
    <w:p w14:paraId="4815AEF5">
      <w:pPr>
        <w:jc w:val="center"/>
      </w:pPr>
      <w:r>
        <w:rPr>
          <w:rFonts w:ascii="Arial" w:hAnsi="Arial"/>
          <w:i/>
          <w:color w:val="666666"/>
          <w:sz w:val="20"/>
        </w:rPr>
        <w:t>REQ-BP1-6 Output Screen — Variance Analysis &amp; Approval</w:t>
      </w:r>
    </w:p>
    <w:p w14:paraId="47DA18C7">
      <w:pPr>
        <w:jc w:val="center"/>
      </w:pPr>
      <w:r>
        <w:drawing>
          <wp:inline distT="0" distB="0" distL="114300" distR="114300">
            <wp:extent cx="5900420" cy="7635240"/>
            <wp:effectExtent l="0" t="0" r="1270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900420" cy="7635240"/>
                    </a:xfrm>
                    <a:prstGeom prst="rect">
                      <a:avLst/>
                    </a:prstGeom>
                  </pic:spPr>
                </pic:pic>
              </a:graphicData>
            </a:graphic>
          </wp:inline>
        </w:drawing>
      </w:r>
    </w:p>
    <w:p w14:paraId="482DB5AD">
      <w:pPr>
        <w:jc w:val="center"/>
      </w:pPr>
      <w:r>
        <w:rPr>
          <w:rFonts w:ascii="Arial" w:hAnsi="Arial"/>
          <w:i/>
          <w:color w:val="666666"/>
          <w:sz w:val="20"/>
        </w:rPr>
        <w:t>REQ-BP2-1 Input Screen — SHAP Explanation</w:t>
      </w:r>
    </w:p>
    <w:p w14:paraId="70BF6B6A">
      <w:pPr>
        <w:jc w:val="center"/>
      </w:pPr>
      <w:r>
        <w:drawing>
          <wp:inline distT="0" distB="0" distL="114300" distR="114300">
            <wp:extent cx="6110605" cy="7907020"/>
            <wp:effectExtent l="0" t="0" r="63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6110605" cy="7907020"/>
                    </a:xfrm>
                    <a:prstGeom prst="rect">
                      <a:avLst/>
                    </a:prstGeom>
                  </pic:spPr>
                </pic:pic>
              </a:graphicData>
            </a:graphic>
          </wp:inline>
        </w:drawing>
      </w:r>
    </w:p>
    <w:p w14:paraId="2584103A">
      <w:pPr>
        <w:jc w:val="center"/>
      </w:pPr>
      <w:r>
        <w:rPr>
          <w:rFonts w:ascii="Arial" w:hAnsi="Arial"/>
          <w:i/>
          <w:color w:val="666666"/>
          <w:sz w:val="20"/>
        </w:rPr>
        <w:t>REQ-BP2-1 Output Screen — SHAP Explanation</w:t>
      </w:r>
    </w:p>
    <w:p w14:paraId="4772EDC0">
      <w:pPr>
        <w:jc w:val="center"/>
      </w:pPr>
      <w:r>
        <w:drawing>
          <wp:inline distT="0" distB="0" distL="114300" distR="114300">
            <wp:extent cx="6017895" cy="778764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6017895" cy="7787640"/>
                    </a:xfrm>
                    <a:prstGeom prst="rect">
                      <a:avLst/>
                    </a:prstGeom>
                  </pic:spPr>
                </pic:pic>
              </a:graphicData>
            </a:graphic>
          </wp:inline>
        </w:drawing>
      </w:r>
    </w:p>
    <w:p w14:paraId="5ECF8861">
      <w:pPr>
        <w:jc w:val="center"/>
      </w:pPr>
      <w:r>
        <w:rPr>
          <w:rFonts w:ascii="Arial" w:hAnsi="Arial"/>
          <w:i/>
          <w:color w:val="666666"/>
          <w:sz w:val="20"/>
        </w:rPr>
        <w:t>REQ-BP2-2 Input Screen — LIME Explanation</w:t>
      </w:r>
    </w:p>
    <w:p w14:paraId="205DC9DF">
      <w:pPr>
        <w:jc w:val="center"/>
      </w:pPr>
      <w:r>
        <w:drawing>
          <wp:inline distT="0" distB="0" distL="114300" distR="114300">
            <wp:extent cx="5868035" cy="7593965"/>
            <wp:effectExtent l="0" t="0" r="14605"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868035" cy="7593965"/>
                    </a:xfrm>
                    <a:prstGeom prst="rect">
                      <a:avLst/>
                    </a:prstGeom>
                  </pic:spPr>
                </pic:pic>
              </a:graphicData>
            </a:graphic>
          </wp:inline>
        </w:drawing>
      </w:r>
    </w:p>
    <w:p w14:paraId="17D9E0A5">
      <w:pPr>
        <w:jc w:val="center"/>
      </w:pPr>
      <w:r>
        <w:rPr>
          <w:rFonts w:ascii="Arial" w:hAnsi="Arial"/>
          <w:i/>
          <w:color w:val="666666"/>
          <w:sz w:val="20"/>
        </w:rPr>
        <w:t>REQ-BP2-2 Output Screen — LIME Explanation</w:t>
      </w:r>
    </w:p>
    <w:p w14:paraId="275A354E">
      <w:pPr>
        <w:jc w:val="center"/>
      </w:pPr>
      <w:r>
        <w:drawing>
          <wp:inline distT="0" distB="0" distL="114300" distR="114300">
            <wp:extent cx="5998210" cy="7762240"/>
            <wp:effectExtent l="0" t="0" r="635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98210" cy="7762240"/>
                    </a:xfrm>
                    <a:prstGeom prst="rect">
                      <a:avLst/>
                    </a:prstGeom>
                  </pic:spPr>
                </pic:pic>
              </a:graphicData>
            </a:graphic>
          </wp:inline>
        </w:drawing>
      </w:r>
    </w:p>
    <w:p w14:paraId="039E1114">
      <w:pPr>
        <w:jc w:val="center"/>
      </w:pPr>
      <w:r>
        <w:rPr>
          <w:rFonts w:ascii="Arial" w:hAnsi="Arial"/>
          <w:i/>
          <w:color w:val="666666"/>
          <w:sz w:val="20"/>
        </w:rPr>
        <w:t>REQ-BP2-3 Input Screen — Explanation Dashboard</w:t>
      </w:r>
    </w:p>
    <w:p w14:paraId="3C4954AE">
      <w:pPr>
        <w:jc w:val="center"/>
      </w:pPr>
      <w:r>
        <w:drawing>
          <wp:inline distT="0" distB="0" distL="114300" distR="114300">
            <wp:extent cx="6110605" cy="7907020"/>
            <wp:effectExtent l="0" t="0" r="63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6110605" cy="7907020"/>
                    </a:xfrm>
                    <a:prstGeom prst="rect">
                      <a:avLst/>
                    </a:prstGeom>
                  </pic:spPr>
                </pic:pic>
              </a:graphicData>
            </a:graphic>
          </wp:inline>
        </w:drawing>
      </w:r>
    </w:p>
    <w:p w14:paraId="659FCC56">
      <w:pPr>
        <w:jc w:val="center"/>
      </w:pPr>
      <w:r>
        <w:rPr>
          <w:rFonts w:ascii="Arial" w:hAnsi="Arial"/>
          <w:i/>
          <w:color w:val="666666"/>
          <w:sz w:val="20"/>
        </w:rPr>
        <w:t>REQ-BP2-3 Output Screen — Explanation Dashboard</w:t>
      </w:r>
    </w:p>
    <w:p w14:paraId="7987A558">
      <w:pPr>
        <w:jc w:val="center"/>
      </w:pPr>
      <w:r>
        <w:drawing>
          <wp:inline distT="0" distB="0" distL="114300" distR="114300">
            <wp:extent cx="5756910" cy="7449820"/>
            <wp:effectExtent l="0" t="0" r="381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756910" cy="7449820"/>
                    </a:xfrm>
                    <a:prstGeom prst="rect">
                      <a:avLst/>
                    </a:prstGeom>
                  </pic:spPr>
                </pic:pic>
              </a:graphicData>
            </a:graphic>
          </wp:inline>
        </w:drawing>
      </w:r>
    </w:p>
    <w:p w14:paraId="6DFDE6F5">
      <w:pPr>
        <w:jc w:val="center"/>
      </w:pPr>
      <w:r>
        <w:rPr>
          <w:rFonts w:ascii="Arial" w:hAnsi="Arial"/>
          <w:i/>
          <w:color w:val="666666"/>
          <w:sz w:val="20"/>
        </w:rPr>
        <w:t>REQ-BP2-4 Input Screen — Model Monitoring</w:t>
      </w:r>
    </w:p>
    <w:p w14:paraId="4072B524">
      <w:pPr>
        <w:jc w:val="center"/>
      </w:pPr>
      <w:r>
        <w:drawing>
          <wp:inline distT="0" distB="0" distL="114300" distR="114300">
            <wp:extent cx="5853430" cy="7575550"/>
            <wp:effectExtent l="0" t="0" r="13970" b="139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853430" cy="7575550"/>
                    </a:xfrm>
                    <a:prstGeom prst="rect">
                      <a:avLst/>
                    </a:prstGeom>
                  </pic:spPr>
                </pic:pic>
              </a:graphicData>
            </a:graphic>
          </wp:inline>
        </w:drawing>
      </w:r>
    </w:p>
    <w:p w14:paraId="4F08E90E">
      <w:pPr>
        <w:jc w:val="center"/>
      </w:pPr>
      <w:r>
        <w:rPr>
          <w:rFonts w:ascii="Arial" w:hAnsi="Arial"/>
          <w:i/>
          <w:color w:val="666666"/>
          <w:sz w:val="20"/>
        </w:rPr>
        <w:t>REQ-BP2-4 Output Screen — Model Monitoring</w:t>
      </w:r>
    </w:p>
    <w:p w14:paraId="00000094"/>
    <w:p w14:paraId="00000095">
      <w:bookmarkStart w:id="15" w:name="_24oczfkbodvv" w:colFirst="0" w:colLast="0"/>
      <w:bookmarkEnd w:id="15"/>
    </w:p>
    <w:p w14:paraId="00000096">
      <w:pPr>
        <w:pStyle w:val="2"/>
        <w:rPr>
          <w:rFonts w:hint="default" w:ascii="Times New Roman" w:hAnsi="Times New Roman" w:cs="Times New Roman"/>
        </w:rPr>
      </w:pPr>
      <w:bookmarkStart w:id="16" w:name="_Toc9219"/>
      <w:r>
        <w:rPr>
          <w:rFonts w:hint="default" w:ascii="Times New Roman" w:hAnsi="Times New Roman" w:cs="Times New Roman"/>
          <w:rtl w:val="0"/>
        </w:rPr>
        <w:t>Test Cases</w:t>
      </w:r>
      <w:bookmarkEnd w:id="16"/>
    </w:p>
    <w:tbl>
      <w:tblPr>
        <w:tblStyle w:val="21"/>
        <w:tblW w:w="11884" w:type="dxa"/>
        <w:tblInd w:w="-127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355"/>
        <w:gridCol w:w="1355"/>
        <w:gridCol w:w="1514"/>
        <w:gridCol w:w="4704"/>
        <w:gridCol w:w="2953"/>
      </w:tblGrid>
      <w:tr w14:paraId="599FED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97">
            <w:pPr>
              <w:widowControl w:val="0"/>
              <w:jc w:val="center"/>
              <w:rPr>
                <w:rFonts w:hint="default" w:ascii="Times New Roman" w:hAnsi="Times New Roman" w:cs="Times New Roman"/>
              </w:rPr>
            </w:pPr>
            <w:r>
              <w:rPr>
                <w:rFonts w:hint="default" w:ascii="Times New Roman" w:hAnsi="Times New Roman" w:cs="Times New Roman"/>
                <w:b/>
                <w:bCs/>
                <w:rtl w:val="0"/>
              </w:rPr>
              <w:t>Test Case 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98">
            <w:pPr>
              <w:widowControl w:val="0"/>
              <w:jc w:val="center"/>
              <w:rPr>
                <w:rFonts w:hint="default" w:ascii="Times New Roman" w:hAnsi="Times New Roman" w:cs="Times New Roman"/>
                <w:b/>
                <w:bCs/>
              </w:rPr>
            </w:pPr>
            <w:r>
              <w:rPr>
                <w:rFonts w:hint="default" w:ascii="Times New Roman" w:hAnsi="Times New Roman" w:cs="Times New Roman"/>
                <w:b/>
                <w:bCs/>
                <w:rtl w:val="0"/>
              </w:rPr>
              <w:t>User</w:t>
            </w:r>
          </w:p>
          <w:p w14:paraId="00000099">
            <w:pPr>
              <w:widowControl w:val="0"/>
              <w:jc w:val="center"/>
              <w:rPr>
                <w:rFonts w:hint="default" w:ascii="Times New Roman" w:hAnsi="Times New Roman" w:cs="Times New Roman"/>
                <w:b/>
                <w:bCs/>
              </w:rPr>
            </w:pPr>
            <w:r>
              <w:rPr>
                <w:rFonts w:hint="default" w:ascii="Times New Roman" w:hAnsi="Times New Roman" w:cs="Times New Roman"/>
                <w:b/>
                <w:bCs/>
                <w:rtl w:val="0"/>
              </w:rPr>
              <w:t>Story</w:t>
            </w:r>
          </w:p>
          <w:p w14:paraId="0000009A">
            <w:pPr>
              <w:widowControl w:val="0"/>
              <w:jc w:val="center"/>
              <w:rPr>
                <w:rFonts w:hint="default" w:ascii="Times New Roman" w:hAnsi="Times New Roman" w:cs="Times New Roman"/>
                <w:b/>
                <w:bCs/>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9B">
            <w:pPr>
              <w:widowControl w:val="0"/>
              <w:jc w:val="center"/>
              <w:rPr>
                <w:rFonts w:hint="default" w:ascii="Times New Roman" w:hAnsi="Times New Roman" w:cs="Times New Roman"/>
              </w:rPr>
            </w:pPr>
            <w:r>
              <w:rPr>
                <w:rFonts w:hint="default" w:ascii="Times New Roman" w:hAnsi="Times New Roman" w:cs="Times New Roman"/>
                <w:b/>
                <w:bCs/>
                <w:rtl w:val="0"/>
              </w:rPr>
              <w:t>Test Scenario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9C">
            <w:pPr>
              <w:widowControl w:val="0"/>
              <w:jc w:val="center"/>
              <w:rPr>
                <w:rFonts w:hint="default" w:ascii="Times New Roman" w:hAnsi="Times New Roman" w:cs="Times New Roman"/>
              </w:rPr>
            </w:pPr>
            <w:r>
              <w:rPr>
                <w:rFonts w:hint="default" w:ascii="Times New Roman" w:hAnsi="Times New Roman" w:cs="Times New Roman"/>
                <w:b/>
                <w:bCs/>
                <w:rtl w:val="0"/>
              </w:rPr>
              <w:t>Test Steps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9D">
            <w:pPr>
              <w:widowControl w:val="0"/>
              <w:jc w:val="center"/>
              <w:rPr>
                <w:rFonts w:hint="default" w:ascii="Times New Roman" w:hAnsi="Times New Roman" w:cs="Times New Roman"/>
              </w:rPr>
            </w:pPr>
            <w:r>
              <w:rPr>
                <w:rFonts w:hint="default" w:ascii="Times New Roman" w:hAnsi="Times New Roman" w:cs="Times New Roman"/>
                <w:b/>
                <w:bCs/>
                <w:rtl w:val="0"/>
              </w:rPr>
              <w:t>Expected Result</w:t>
            </w:r>
          </w:p>
        </w:tc>
      </w:tr>
      <w:tr w14:paraId="08C86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E">
            <w:pPr>
              <w:spacing w:after="0" w:line="360" w:lineRule="auto"/>
              <w:rPr>
                <w:rFonts w:hint="default" w:ascii="Times New Roman" w:hAnsi="Times New Roman" w:cs="Times New Roman"/>
              </w:rPr>
            </w:pPr>
            <w:r>
              <w:rPr>
                <w:rFonts w:hint="default" w:ascii="Times New Roman" w:hAnsi="Times New Roman" w:cs="Times New Roman"/>
                <w:rtl w:val="0"/>
              </w:rPr>
              <w:t>TC-BP1-1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F">
            <w:pPr>
              <w:spacing w:line="360" w:lineRule="auto"/>
              <w:rPr>
                <w:rFonts w:hint="default" w:ascii="Times New Roman" w:hAnsi="Times New Roman" w:cs="Times New Roman"/>
              </w:rPr>
            </w:pPr>
            <w:r>
              <w:rPr>
                <w:rFonts w:hint="default" w:ascii="Times New Roman" w:hAnsi="Times New Roman" w:cs="Times New Roman"/>
                <w:rtl w:val="0"/>
              </w:rPr>
              <w:t>REQ-BP1-1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A0">
            <w:pPr>
              <w:spacing w:after="0" w:line="360" w:lineRule="auto"/>
              <w:rPr>
                <w:rFonts w:hint="default" w:ascii="Times New Roman" w:hAnsi="Times New Roman" w:cs="Times New Roman"/>
              </w:rPr>
            </w:pPr>
            <w:r>
              <w:rPr>
                <w:rFonts w:hint="default" w:ascii="Times New Roman" w:hAnsi="Times New Roman" w:cs="Times New Roman"/>
                <w:rtl w:val="0"/>
              </w:rPr>
              <w:t>Initiate forecast with all valid parameters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A1">
            <w:pPr>
              <w:widowControl w:val="0"/>
              <w:spacing w:line="360" w:lineRule="auto"/>
              <w:rPr>
                <w:rFonts w:hint="default" w:ascii="Times New Roman" w:hAnsi="Times New Roman" w:cs="Times New Roman"/>
              </w:rPr>
            </w:pPr>
            <w:r>
              <w:rPr>
                <w:rFonts w:hint="default" w:ascii="Times New Roman" w:hAnsi="Times New Roman" w:cs="Times New Roman"/>
                <w:rtl w:val="0"/>
              </w:rPr>
              <w:t>1. Log in as Financial Analyst.</w:t>
            </w:r>
          </w:p>
          <w:p w14:paraId="000000A2">
            <w:pPr>
              <w:widowControl w:val="0"/>
              <w:spacing w:line="360" w:lineRule="auto"/>
              <w:rPr>
                <w:rFonts w:hint="default" w:ascii="Times New Roman" w:hAnsi="Times New Roman" w:cs="Times New Roman"/>
              </w:rPr>
            </w:pPr>
            <w:r>
              <w:rPr>
                <w:rFonts w:hint="default" w:ascii="Times New Roman" w:hAnsi="Times New Roman" w:cs="Times New Roman"/>
                <w:rtl w:val="0"/>
              </w:rPr>
              <w:t>2. Navigate to Generate Forecast.</w:t>
            </w:r>
          </w:p>
          <w:p w14:paraId="000000A3">
            <w:pPr>
              <w:widowControl w:val="0"/>
              <w:spacing w:line="360" w:lineRule="auto"/>
              <w:rPr>
                <w:rFonts w:hint="default" w:ascii="Times New Roman" w:hAnsi="Times New Roman" w:cs="Times New Roman"/>
              </w:rPr>
            </w:pPr>
            <w:r>
              <w:rPr>
                <w:rFonts w:hint="default" w:ascii="Times New Roman" w:hAnsi="Times New Roman" w:cs="Times New Roman"/>
                <w:rtl w:val="0"/>
              </w:rPr>
              <w:t>3. Enter Forecast Name 'Q1 2026 Marketing Budget'.</w:t>
            </w:r>
          </w:p>
          <w:p w14:paraId="000000A4">
            <w:pPr>
              <w:widowControl w:val="0"/>
              <w:spacing w:line="360" w:lineRule="auto"/>
              <w:rPr>
                <w:rFonts w:hint="default" w:ascii="Times New Roman" w:hAnsi="Times New Roman" w:cs="Times New Roman"/>
              </w:rPr>
            </w:pPr>
            <w:r>
              <w:rPr>
                <w:rFonts w:hint="default" w:ascii="Times New Roman" w:hAnsi="Times New Roman" w:cs="Times New Roman"/>
                <w:rtl w:val="0"/>
              </w:rPr>
              <w:t>4. Select Department Scope (Marketing, Sales).</w:t>
            </w:r>
          </w:p>
          <w:p w14:paraId="000000A5">
            <w:pPr>
              <w:widowControl w:val="0"/>
              <w:spacing w:line="360" w:lineRule="auto"/>
              <w:rPr>
                <w:rFonts w:hint="default" w:ascii="Times New Roman" w:hAnsi="Times New Roman" w:cs="Times New Roman"/>
              </w:rPr>
            </w:pPr>
            <w:r>
              <w:rPr>
                <w:rFonts w:hint="default" w:ascii="Times New Roman" w:hAnsi="Times New Roman" w:cs="Times New Roman"/>
                <w:rtl w:val="0"/>
              </w:rPr>
              <w:t>5. Select Forecast Horizon: Quarterly.</w:t>
            </w:r>
          </w:p>
          <w:p w14:paraId="000000A6">
            <w:pPr>
              <w:widowControl w:val="0"/>
              <w:spacing w:line="360" w:lineRule="auto"/>
              <w:rPr>
                <w:rFonts w:hint="default" w:ascii="Times New Roman" w:hAnsi="Times New Roman" w:cs="Times New Roman"/>
              </w:rPr>
            </w:pPr>
            <w:r>
              <w:rPr>
                <w:rFonts w:hint="default" w:ascii="Times New Roman" w:hAnsi="Times New Roman" w:cs="Times New Roman"/>
                <w:rtl w:val="0"/>
              </w:rPr>
              <w:t>6. Select Historical Data Range: Last 3 Years.</w:t>
            </w:r>
          </w:p>
          <w:p w14:paraId="000000A7">
            <w:pPr>
              <w:widowControl w:val="0"/>
              <w:spacing w:line="360" w:lineRule="auto"/>
              <w:rPr>
                <w:rFonts w:hint="default" w:ascii="Times New Roman" w:hAnsi="Times New Roman" w:cs="Times New Roman"/>
              </w:rPr>
            </w:pPr>
            <w:r>
              <w:rPr>
                <w:rFonts w:hint="default" w:ascii="Times New Roman" w:hAnsi="Times New Roman" w:cs="Times New Roman"/>
                <w:rtl w:val="0"/>
              </w:rPr>
              <w:t>7. Select Forecasting Method: ML Ensemble.</w:t>
            </w:r>
          </w:p>
          <w:p w14:paraId="000000A8">
            <w:pPr>
              <w:widowControl w:val="0"/>
              <w:spacing w:line="360" w:lineRule="auto"/>
              <w:rPr>
                <w:rFonts w:hint="default" w:ascii="Times New Roman" w:hAnsi="Times New Roman" w:cs="Times New Roman"/>
              </w:rPr>
            </w:pPr>
            <w:r>
              <w:rPr>
                <w:rFonts w:hint="default" w:ascii="Times New Roman" w:hAnsi="Times New Roman" w:cs="Times New Roman"/>
                <w:rtl w:val="0"/>
              </w:rPr>
              <w:t>8. Click 'Continue to Review'.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A9">
            <w:pPr>
              <w:widowControl w:val="0"/>
              <w:spacing w:line="360" w:lineRule="auto"/>
              <w:rPr>
                <w:rFonts w:hint="default" w:ascii="Times New Roman" w:hAnsi="Times New Roman" w:cs="Times New Roman"/>
              </w:rPr>
            </w:pPr>
            <w:r>
              <w:rPr>
                <w:rFonts w:hint="default" w:ascii="Times New Roman" w:hAnsi="Times New Roman" w:cs="Times New Roman"/>
                <w:rtl w:val="0"/>
              </w:rPr>
              <w:t>System navigates to the Review Parameters output screen displaying all selected values correctly. Status shown as 'Ready for forecast generation'.</w:t>
            </w:r>
          </w:p>
        </w:tc>
      </w:tr>
      <w:tr w14:paraId="3963FA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A">
            <w:pPr>
              <w:spacing w:after="0" w:line="360" w:lineRule="auto"/>
              <w:rPr>
                <w:rFonts w:hint="default" w:ascii="Times New Roman" w:hAnsi="Times New Roman" w:cs="Times New Roman"/>
              </w:rPr>
            </w:pPr>
            <w:r>
              <w:rPr>
                <w:rFonts w:hint="default" w:ascii="Times New Roman" w:hAnsi="Times New Roman" w:cs="Times New Roman"/>
                <w:rtl w:val="0"/>
              </w:rPr>
              <w:t>TC-BP1-2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B">
            <w:pPr>
              <w:spacing w:line="360" w:lineRule="auto"/>
              <w:rPr>
                <w:rFonts w:hint="default" w:ascii="Times New Roman" w:hAnsi="Times New Roman" w:cs="Times New Roman"/>
              </w:rPr>
            </w:pPr>
            <w:r>
              <w:rPr>
                <w:rFonts w:hint="default" w:ascii="Times New Roman" w:hAnsi="Times New Roman" w:cs="Times New Roman"/>
                <w:rtl w:val="0"/>
              </w:rPr>
              <w:t>REQ-BP1-1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AC">
            <w:pPr>
              <w:spacing w:after="0" w:line="360" w:lineRule="auto"/>
              <w:rPr>
                <w:rFonts w:hint="default" w:ascii="Times New Roman" w:hAnsi="Times New Roman" w:cs="Times New Roman"/>
              </w:rPr>
            </w:pPr>
            <w:r>
              <w:rPr>
                <w:rFonts w:hint="default" w:ascii="Times New Roman" w:hAnsi="Times New Roman" w:cs="Times New Roman"/>
                <w:rtl w:val="0"/>
              </w:rPr>
              <w:t>Submit form with missing required field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AD">
            <w:pPr>
              <w:spacing w:after="40" w:line="360" w:lineRule="auto"/>
              <w:rPr>
                <w:rFonts w:hint="default" w:ascii="Times New Roman" w:hAnsi="Times New Roman" w:cs="Times New Roman"/>
              </w:rPr>
            </w:pPr>
            <w:r>
              <w:rPr>
                <w:rFonts w:hint="default" w:ascii="Times New Roman" w:hAnsi="Times New Roman" w:cs="Times New Roman"/>
                <w:rtl w:val="0"/>
              </w:rPr>
              <w:t>1. Leave Forecast duration empty.</w:t>
            </w:r>
          </w:p>
          <w:p w14:paraId="000000AE">
            <w:pPr>
              <w:spacing w:after="40" w:line="360" w:lineRule="auto"/>
              <w:rPr>
                <w:rFonts w:hint="default" w:ascii="Times New Roman" w:hAnsi="Times New Roman" w:cs="Times New Roman"/>
              </w:rPr>
            </w:pPr>
            <w:r>
              <w:rPr>
                <w:rFonts w:hint="default" w:ascii="Times New Roman" w:hAnsi="Times New Roman" w:cs="Times New Roman"/>
                <w:rtl w:val="0"/>
              </w:rPr>
              <w:t>2. Fill all other required fields.</w:t>
            </w:r>
          </w:p>
          <w:p w14:paraId="000000AF">
            <w:pPr>
              <w:widowControl w:val="0"/>
              <w:spacing w:line="360" w:lineRule="auto"/>
              <w:rPr>
                <w:rFonts w:hint="default" w:ascii="Times New Roman" w:hAnsi="Times New Roman" w:cs="Times New Roman"/>
              </w:rPr>
            </w:pPr>
            <w:r>
              <w:rPr>
                <w:rFonts w:hint="default" w:ascii="Times New Roman" w:hAnsi="Times New Roman" w:cs="Times New Roman"/>
                <w:rtl w:val="0"/>
              </w:rPr>
              <w:t>3. Click 'Continue to Review'.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0000B0">
            <w:pPr>
              <w:widowControl w:val="0"/>
              <w:spacing w:line="360" w:lineRule="auto"/>
              <w:rPr>
                <w:rFonts w:hint="default" w:ascii="Times New Roman" w:hAnsi="Times New Roman" w:cs="Times New Roman"/>
              </w:rPr>
            </w:pPr>
            <w:r>
              <w:rPr>
                <w:rFonts w:hint="default" w:ascii="Times New Roman" w:hAnsi="Times New Roman" w:cs="Times New Roman"/>
                <w:rtl w:val="0"/>
              </w:rPr>
              <w:t>System rejects submission. Inline error message: 'Forecast Name is required'. Form remains on the input screen.</w:t>
            </w:r>
          </w:p>
        </w:tc>
      </w:tr>
      <w:tr w14:paraId="4FE594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1">
            <w:pPr>
              <w:spacing w:after="0" w:line="360" w:lineRule="auto"/>
              <w:rPr>
                <w:rFonts w:hint="default" w:ascii="Times New Roman" w:hAnsi="Times New Roman" w:cs="Times New Roman"/>
              </w:rPr>
            </w:pPr>
            <w:r>
              <w:rPr>
                <w:rFonts w:hint="default" w:ascii="Times New Roman" w:hAnsi="Times New Roman" w:cs="Times New Roman"/>
                <w:rtl w:val="0"/>
              </w:rPr>
              <w:t>TC-BP1-3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2">
            <w:pPr>
              <w:spacing w:line="360" w:lineRule="auto"/>
              <w:rPr>
                <w:rFonts w:hint="default" w:ascii="Times New Roman" w:hAnsi="Times New Roman" w:cs="Times New Roman"/>
              </w:rPr>
            </w:pPr>
            <w:r>
              <w:rPr>
                <w:rFonts w:hint="default" w:ascii="Times New Roman" w:hAnsi="Times New Roman" w:cs="Times New Roman"/>
                <w:rtl w:val="0"/>
              </w:rPr>
              <w:t>REQ-BP1-2</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B3">
            <w:pPr>
              <w:spacing w:after="0" w:line="360" w:lineRule="auto"/>
              <w:rPr>
                <w:rFonts w:hint="default" w:ascii="Times New Roman" w:hAnsi="Times New Roman" w:cs="Times New Roman"/>
              </w:rPr>
            </w:pPr>
            <w:r>
              <w:rPr>
                <w:rFonts w:hint="default" w:ascii="Times New Roman" w:hAnsi="Times New Roman" w:cs="Times New Roman"/>
                <w:rtl w:val="0"/>
              </w:rPr>
              <w:t>Run DL forecast with valid configuration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4">
            <w:pPr>
              <w:spacing w:after="40" w:line="360" w:lineRule="auto"/>
              <w:rPr>
                <w:rFonts w:hint="default" w:ascii="Times New Roman" w:hAnsi="Times New Roman" w:cs="Times New Roman"/>
              </w:rPr>
            </w:pPr>
            <w:r>
              <w:rPr>
                <w:rFonts w:hint="default" w:ascii="Times New Roman" w:hAnsi="Times New Roman" w:cs="Times New Roman"/>
                <w:rtl w:val="0"/>
              </w:rPr>
              <w:t>1. Open Generate Forecasts (Deep Learning).</w:t>
            </w:r>
          </w:p>
          <w:p w14:paraId="000000B5">
            <w:pPr>
              <w:spacing w:after="40" w:line="360" w:lineRule="auto"/>
              <w:rPr>
                <w:rFonts w:hint="default" w:ascii="Times New Roman" w:hAnsi="Times New Roman" w:cs="Times New Roman"/>
              </w:rPr>
            </w:pPr>
            <w:r>
              <w:rPr>
                <w:rFonts w:hint="default" w:ascii="Times New Roman" w:hAnsi="Times New Roman" w:cs="Times New Roman"/>
                <w:rtl w:val="0"/>
              </w:rPr>
              <w:t>2. Set From Date and To Date covering 36 months of history.</w:t>
            </w:r>
          </w:p>
          <w:p w14:paraId="000000B6">
            <w:pPr>
              <w:spacing w:after="40" w:line="360" w:lineRule="auto"/>
              <w:rPr>
                <w:rFonts w:hint="default" w:ascii="Times New Roman" w:hAnsi="Times New Roman" w:cs="Times New Roman"/>
              </w:rPr>
            </w:pPr>
            <w:r>
              <w:rPr>
                <w:rFonts w:hint="default" w:ascii="Times New Roman" w:hAnsi="Times New Roman" w:cs="Times New Roman"/>
                <w:rtl w:val="0"/>
              </w:rPr>
              <w:t>3. Select departments and account categories.</w:t>
            </w:r>
          </w:p>
          <w:p w14:paraId="000000B7">
            <w:pPr>
              <w:spacing w:after="40" w:line="360" w:lineRule="auto"/>
              <w:rPr>
                <w:rFonts w:hint="default" w:ascii="Times New Roman" w:hAnsi="Times New Roman" w:cs="Times New Roman"/>
              </w:rPr>
            </w:pPr>
            <w:r>
              <w:rPr>
                <w:rFonts w:hint="default" w:ascii="Times New Roman" w:hAnsi="Times New Roman" w:cs="Times New Roman"/>
                <w:rtl w:val="0"/>
              </w:rPr>
              <w:t>4. Set Training Epochs = 50, Hidden Layers = 3, Confidence Threshold = 95%.</w:t>
            </w:r>
          </w:p>
          <w:p w14:paraId="000000B8">
            <w:pPr>
              <w:spacing w:after="40" w:line="360" w:lineRule="auto"/>
              <w:rPr>
                <w:rFonts w:hint="default" w:ascii="Times New Roman" w:hAnsi="Times New Roman" w:cs="Times New Roman"/>
              </w:rPr>
            </w:pPr>
            <w:r>
              <w:rPr>
                <w:rFonts w:hint="default" w:ascii="Times New Roman" w:hAnsi="Times New Roman" w:cs="Times New Roman"/>
                <w:rtl w:val="0"/>
              </w:rPr>
              <w:t>5. Click 'Generate Forecast'.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9">
            <w:pPr>
              <w:spacing w:after="0" w:line="360" w:lineRule="auto"/>
              <w:rPr>
                <w:rFonts w:hint="default" w:ascii="Times New Roman" w:hAnsi="Times New Roman" w:cs="Times New Roman"/>
              </w:rPr>
            </w:pPr>
            <w:r>
              <w:rPr>
                <w:rFonts w:hint="default" w:ascii="Times New Roman" w:hAnsi="Times New Roman" w:cs="Times New Roman"/>
                <w:rtl w:val="0"/>
              </w:rPr>
              <w:t>System trains the DL model and displays the forecast output screen with predicted values and confidence intervals. Action buttons available: Export to Excel, View Explanation (XAI), Submit for Review.</w:t>
            </w:r>
          </w:p>
        </w:tc>
      </w:tr>
      <w:tr w14:paraId="7C7698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A">
            <w:pPr>
              <w:spacing w:after="0" w:line="360" w:lineRule="auto"/>
              <w:rPr>
                <w:rFonts w:hint="default" w:ascii="Times New Roman" w:hAnsi="Times New Roman" w:cs="Times New Roman"/>
              </w:rPr>
            </w:pPr>
            <w:r>
              <w:rPr>
                <w:rFonts w:hint="default" w:ascii="Times New Roman" w:hAnsi="Times New Roman" w:cs="Times New Roman"/>
                <w:rtl w:val="0"/>
              </w:rPr>
              <w:t>TC-BP1-4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B">
            <w:pPr>
              <w:spacing w:line="360" w:lineRule="auto"/>
              <w:rPr>
                <w:rFonts w:hint="default" w:ascii="Times New Roman" w:hAnsi="Times New Roman" w:cs="Times New Roman"/>
              </w:rPr>
            </w:pPr>
            <w:r>
              <w:rPr>
                <w:rFonts w:hint="default" w:ascii="Times New Roman" w:hAnsi="Times New Roman" w:cs="Times New Roman"/>
                <w:rtl w:val="0"/>
              </w:rPr>
              <w:t>REQ-BP1-2</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BC">
            <w:pPr>
              <w:spacing w:after="0" w:line="360" w:lineRule="auto"/>
              <w:rPr>
                <w:rFonts w:hint="default" w:ascii="Times New Roman" w:hAnsi="Times New Roman" w:cs="Times New Roman"/>
              </w:rPr>
            </w:pPr>
            <w:r>
              <w:rPr>
                <w:rFonts w:hint="default" w:ascii="Times New Roman" w:hAnsi="Times New Roman" w:cs="Times New Roman"/>
                <w:rtl w:val="0"/>
              </w:rPr>
              <w:t>Submit generated forecast for review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D">
            <w:pPr>
              <w:spacing w:after="40" w:line="360" w:lineRule="auto"/>
              <w:rPr>
                <w:rFonts w:hint="default" w:ascii="Times New Roman" w:hAnsi="Times New Roman" w:cs="Times New Roman"/>
              </w:rPr>
            </w:pPr>
            <w:r>
              <w:rPr>
                <w:rFonts w:hint="default" w:ascii="Times New Roman" w:hAnsi="Times New Roman" w:cs="Times New Roman"/>
                <w:rtl w:val="0"/>
              </w:rPr>
              <w:t>1. After forecast generation, view the output screen.</w:t>
            </w:r>
          </w:p>
          <w:p w14:paraId="000000BE">
            <w:pPr>
              <w:spacing w:after="40" w:line="360" w:lineRule="auto"/>
              <w:rPr>
                <w:rFonts w:hint="default" w:ascii="Times New Roman" w:hAnsi="Times New Roman" w:cs="Times New Roman"/>
              </w:rPr>
            </w:pPr>
            <w:r>
              <w:rPr>
                <w:rFonts w:hint="default" w:ascii="Times New Roman" w:hAnsi="Times New Roman" w:cs="Times New Roman"/>
                <w:rtl w:val="0"/>
              </w:rPr>
              <w:t>2. Click 'Submit for Review'.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F">
            <w:pPr>
              <w:spacing w:line="360" w:lineRule="auto"/>
              <w:rPr>
                <w:rFonts w:hint="default" w:ascii="Times New Roman" w:hAnsi="Times New Roman" w:cs="Times New Roman"/>
              </w:rPr>
            </w:pPr>
            <w:r>
              <w:rPr>
                <w:rFonts w:hint="default" w:ascii="Times New Roman" w:hAnsi="Times New Roman" w:cs="Times New Roman"/>
                <w:rtl w:val="0"/>
              </w:rPr>
              <w:t>Forecast submitted to Budget Manager queue.</w:t>
            </w:r>
          </w:p>
          <w:p w14:paraId="000000C0">
            <w:pPr>
              <w:spacing w:line="360" w:lineRule="auto"/>
              <w:rPr>
                <w:rFonts w:hint="default" w:ascii="Times New Roman" w:hAnsi="Times New Roman" w:cs="Times New Roman"/>
              </w:rPr>
            </w:pPr>
            <w:r>
              <w:rPr>
                <w:rFonts w:hint="default" w:ascii="Times New Roman" w:hAnsi="Times New Roman" w:cs="Times New Roman"/>
                <w:rtl w:val="0"/>
              </w:rPr>
              <w:t>Confirmation message dis</w:t>
            </w:r>
          </w:p>
          <w:p w14:paraId="000000C1">
            <w:pPr>
              <w:spacing w:line="360" w:lineRule="auto"/>
              <w:rPr>
                <w:rFonts w:hint="default" w:ascii="Times New Roman" w:hAnsi="Times New Roman" w:cs="Times New Roman"/>
              </w:rPr>
            </w:pPr>
            <w:r>
              <w:rPr>
                <w:rFonts w:hint="default" w:ascii="Times New Roman" w:hAnsi="Times New Roman" w:cs="Times New Roman"/>
                <w:rtl w:val="0"/>
              </w:rPr>
              <w:t>played. Status changes to “Pending Review”.</w:t>
            </w:r>
          </w:p>
        </w:tc>
      </w:tr>
      <w:tr w14:paraId="0F8F41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2">
            <w:pPr>
              <w:spacing w:after="0" w:line="360" w:lineRule="auto"/>
              <w:rPr>
                <w:rFonts w:hint="default" w:ascii="Times New Roman" w:hAnsi="Times New Roman" w:cs="Times New Roman"/>
              </w:rPr>
            </w:pPr>
            <w:r>
              <w:rPr>
                <w:rFonts w:hint="default" w:ascii="Times New Roman" w:hAnsi="Times New Roman" w:cs="Times New Roman"/>
                <w:rtl w:val="0"/>
              </w:rPr>
              <w:t>TC-BP1-5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3">
            <w:pPr>
              <w:spacing w:line="360" w:lineRule="auto"/>
              <w:rPr>
                <w:rFonts w:hint="default" w:ascii="Times New Roman" w:hAnsi="Times New Roman" w:cs="Times New Roman"/>
              </w:rPr>
            </w:pPr>
            <w:r>
              <w:rPr>
                <w:rFonts w:hint="default" w:ascii="Times New Roman" w:hAnsi="Times New Roman" w:cs="Times New Roman"/>
                <w:rtl w:val="0"/>
              </w:rPr>
              <w:t>REQ-BP1-3</w:t>
            </w:r>
          </w:p>
          <w:p w14:paraId="000000C4">
            <w:pPr>
              <w:spacing w:after="0" w:line="360" w:lineRule="auto"/>
              <w:rPr>
                <w:rFonts w:hint="default" w:ascii="Times New Roman" w:hAnsi="Times New Roman" w:cs="Times New Roman"/>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C5">
            <w:pPr>
              <w:spacing w:after="0" w:line="360" w:lineRule="auto"/>
              <w:rPr>
                <w:rFonts w:hint="default" w:ascii="Times New Roman" w:hAnsi="Times New Roman" w:cs="Times New Roman"/>
              </w:rPr>
            </w:pPr>
            <w:r>
              <w:rPr>
                <w:rFonts w:hint="default" w:ascii="Times New Roman" w:hAnsi="Times New Roman" w:cs="Times New Roman"/>
                <w:rtl w:val="0"/>
              </w:rPr>
              <w:t>Run clustering analysis with valid configuration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6">
            <w:pPr>
              <w:spacing w:after="40" w:line="360" w:lineRule="auto"/>
              <w:rPr>
                <w:rFonts w:hint="default" w:ascii="Times New Roman" w:hAnsi="Times New Roman" w:cs="Times New Roman"/>
              </w:rPr>
            </w:pPr>
            <w:r>
              <w:rPr>
                <w:rFonts w:hint="default" w:ascii="Times New Roman" w:hAnsi="Times New Roman" w:cs="Times New Roman"/>
                <w:rtl w:val="0"/>
              </w:rPr>
              <w:t>1. Open Analyze Spending Patterns (Clustering).</w:t>
            </w:r>
          </w:p>
          <w:p w14:paraId="000000C7">
            <w:pPr>
              <w:spacing w:after="40" w:line="360" w:lineRule="auto"/>
              <w:rPr>
                <w:rFonts w:hint="default" w:ascii="Times New Roman" w:hAnsi="Times New Roman" w:cs="Times New Roman"/>
              </w:rPr>
            </w:pPr>
            <w:r>
              <w:rPr>
                <w:rFonts w:hint="default" w:ascii="Times New Roman" w:hAnsi="Times New Roman" w:cs="Times New Roman"/>
                <w:rtl w:val="0"/>
              </w:rPr>
              <w:t>2. Select Departments to analyze.</w:t>
            </w:r>
          </w:p>
          <w:p w14:paraId="000000C8">
            <w:pPr>
              <w:spacing w:after="40" w:line="360" w:lineRule="auto"/>
              <w:rPr>
                <w:rFonts w:hint="default" w:ascii="Times New Roman" w:hAnsi="Times New Roman" w:cs="Times New Roman"/>
              </w:rPr>
            </w:pPr>
            <w:r>
              <w:rPr>
                <w:rFonts w:hint="default" w:ascii="Times New Roman" w:hAnsi="Times New Roman" w:cs="Times New Roman"/>
                <w:rtl w:val="0"/>
              </w:rPr>
              <w:t>3. Select Spending Categories.</w:t>
            </w:r>
          </w:p>
          <w:p w14:paraId="000000C9">
            <w:pPr>
              <w:spacing w:after="40" w:line="360" w:lineRule="auto"/>
              <w:rPr>
                <w:rFonts w:hint="default" w:ascii="Times New Roman" w:hAnsi="Times New Roman" w:cs="Times New Roman"/>
              </w:rPr>
            </w:pPr>
            <w:r>
              <w:rPr>
                <w:rFonts w:hint="default" w:ascii="Times New Roman" w:hAnsi="Times New Roman" w:cs="Times New Roman"/>
                <w:rtl w:val="0"/>
              </w:rPr>
              <w:t>4. Set Number of Clusters = 4.</w:t>
            </w:r>
          </w:p>
          <w:p w14:paraId="000000CA">
            <w:pPr>
              <w:spacing w:after="40" w:line="360" w:lineRule="auto"/>
              <w:rPr>
                <w:rFonts w:hint="default" w:ascii="Times New Roman" w:hAnsi="Times New Roman" w:cs="Times New Roman"/>
              </w:rPr>
            </w:pPr>
            <w:r>
              <w:rPr>
                <w:rFonts w:hint="default" w:ascii="Times New Roman" w:hAnsi="Times New Roman" w:cs="Times New Roman"/>
                <w:rtl w:val="0"/>
              </w:rPr>
              <w:t>5. Select Features for Clustering.</w:t>
            </w:r>
          </w:p>
          <w:p w14:paraId="000000CB">
            <w:pPr>
              <w:spacing w:after="40" w:line="360" w:lineRule="auto"/>
              <w:rPr>
                <w:rFonts w:hint="default" w:ascii="Times New Roman" w:hAnsi="Times New Roman" w:cs="Times New Roman"/>
              </w:rPr>
            </w:pPr>
            <w:r>
              <w:rPr>
                <w:rFonts w:hint="default" w:ascii="Times New Roman" w:hAnsi="Times New Roman" w:cs="Times New Roman"/>
                <w:rtl w:val="0"/>
              </w:rPr>
              <w:t>6. Click 'Run Analysis'.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C">
            <w:pPr>
              <w:spacing w:after="0" w:line="360" w:lineRule="auto"/>
              <w:rPr>
                <w:rFonts w:hint="default" w:ascii="Times New Roman" w:hAnsi="Times New Roman" w:cs="Times New Roman"/>
              </w:rPr>
            </w:pPr>
            <w:r>
              <w:rPr>
                <w:rFonts w:hint="default" w:ascii="Times New Roman" w:hAnsi="Times New Roman" w:cs="Times New Roman"/>
                <w:rtl w:val="0"/>
              </w:rPr>
              <w:t xml:space="preserve">System performs clustering and displays the output screen with cluster groupings, identified patterns, and a chart visualization. </w:t>
            </w:r>
          </w:p>
        </w:tc>
      </w:tr>
      <w:tr w14:paraId="4EF1E1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D">
            <w:pPr>
              <w:spacing w:after="0" w:line="360" w:lineRule="auto"/>
              <w:rPr>
                <w:rFonts w:hint="default" w:ascii="Times New Roman" w:hAnsi="Times New Roman" w:cs="Times New Roman"/>
              </w:rPr>
            </w:pPr>
            <w:r>
              <w:rPr>
                <w:rFonts w:hint="default" w:ascii="Times New Roman" w:hAnsi="Times New Roman" w:cs="Times New Roman"/>
                <w:rtl w:val="0"/>
              </w:rPr>
              <w:t>TC-BP1-6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E">
            <w:pPr>
              <w:spacing w:line="360" w:lineRule="auto"/>
              <w:rPr>
                <w:rFonts w:hint="default" w:ascii="Times New Roman" w:hAnsi="Times New Roman" w:cs="Times New Roman"/>
              </w:rPr>
            </w:pPr>
            <w:r>
              <w:rPr>
                <w:rFonts w:hint="default" w:ascii="Times New Roman" w:hAnsi="Times New Roman" w:cs="Times New Roman"/>
                <w:rtl w:val="0"/>
              </w:rPr>
              <w:t>REQ-BP1-3</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CF">
            <w:pPr>
              <w:spacing w:after="0" w:line="360" w:lineRule="auto"/>
              <w:rPr>
                <w:rFonts w:hint="default" w:ascii="Times New Roman" w:hAnsi="Times New Roman" w:cs="Times New Roman"/>
              </w:rPr>
            </w:pPr>
            <w:r>
              <w:rPr>
                <w:rFonts w:hint="default" w:ascii="Times New Roman" w:hAnsi="Times New Roman" w:cs="Times New Roman"/>
                <w:rtl w:val="0"/>
              </w:rPr>
              <w:t>Run analysis with no features selected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0">
            <w:pPr>
              <w:spacing w:after="40" w:line="360" w:lineRule="auto"/>
              <w:rPr>
                <w:rFonts w:hint="default" w:ascii="Times New Roman" w:hAnsi="Times New Roman" w:cs="Times New Roman"/>
              </w:rPr>
            </w:pPr>
            <w:r>
              <w:rPr>
                <w:rFonts w:hint="default" w:ascii="Times New Roman" w:hAnsi="Times New Roman" w:cs="Times New Roman"/>
                <w:rtl w:val="0"/>
              </w:rPr>
              <w:t>1. Select departments and categories.</w:t>
            </w:r>
          </w:p>
          <w:p w14:paraId="000000D1">
            <w:pPr>
              <w:spacing w:after="40" w:line="360" w:lineRule="auto"/>
              <w:rPr>
                <w:rFonts w:hint="default" w:ascii="Times New Roman" w:hAnsi="Times New Roman" w:cs="Times New Roman"/>
              </w:rPr>
            </w:pPr>
            <w:r>
              <w:rPr>
                <w:rFonts w:hint="default" w:ascii="Times New Roman" w:hAnsi="Times New Roman" w:cs="Times New Roman"/>
                <w:rtl w:val="0"/>
              </w:rPr>
              <w:t>2. Leave 'Features for Clustering' empty.</w:t>
            </w:r>
          </w:p>
          <w:p w14:paraId="000000D2">
            <w:pPr>
              <w:spacing w:after="40" w:line="360" w:lineRule="auto"/>
              <w:rPr>
                <w:rFonts w:hint="default" w:ascii="Times New Roman" w:hAnsi="Times New Roman" w:cs="Times New Roman"/>
              </w:rPr>
            </w:pPr>
            <w:r>
              <w:rPr>
                <w:rFonts w:hint="default" w:ascii="Times New Roman" w:hAnsi="Times New Roman" w:cs="Times New Roman"/>
                <w:rtl w:val="0"/>
              </w:rPr>
              <w:t>3. Click 'Run Analysis'.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3">
            <w:pPr>
              <w:spacing w:line="360" w:lineRule="auto"/>
              <w:rPr>
                <w:rFonts w:hint="default" w:ascii="Times New Roman" w:hAnsi="Times New Roman" w:cs="Times New Roman"/>
              </w:rPr>
            </w:pPr>
            <w:r>
              <w:rPr>
                <w:rFonts w:hint="default" w:ascii="Times New Roman" w:hAnsi="Times New Roman" w:cs="Times New Roman"/>
                <w:rtl w:val="0"/>
              </w:rPr>
              <w:t>System rejects submission. Error: “Select at least one feature for clustering</w:t>
            </w:r>
          </w:p>
          <w:p w14:paraId="000000D4">
            <w:pPr>
              <w:spacing w:after="0" w:line="360" w:lineRule="auto"/>
              <w:rPr>
                <w:rFonts w:hint="default" w:ascii="Times New Roman" w:hAnsi="Times New Roman" w:cs="Times New Roman"/>
              </w:rPr>
            </w:pPr>
          </w:p>
        </w:tc>
      </w:tr>
      <w:tr w14:paraId="10F472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5">
            <w:pPr>
              <w:spacing w:after="0" w:line="360" w:lineRule="auto"/>
              <w:rPr>
                <w:rFonts w:hint="default" w:ascii="Times New Roman" w:hAnsi="Times New Roman" w:cs="Times New Roman"/>
              </w:rPr>
            </w:pPr>
            <w:r>
              <w:rPr>
                <w:rFonts w:hint="default" w:ascii="Times New Roman" w:hAnsi="Times New Roman" w:cs="Times New Roman"/>
                <w:rtl w:val="0"/>
              </w:rPr>
              <w:t>TC-BP1-7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pPr>
              <w:spacing w:line="360" w:lineRule="auto"/>
              <w:rPr>
                <w:rFonts w:hint="default" w:ascii="Times New Roman" w:hAnsi="Times New Roman" w:cs="Times New Roman"/>
              </w:rPr>
            </w:pPr>
            <w:r>
              <w:rPr>
                <w:rFonts w:hint="default" w:ascii="Times New Roman" w:hAnsi="Times New Roman" w:cs="Times New Roman"/>
                <w:rtl w:val="0"/>
              </w:rPr>
              <w:t>REQ-BP1-4</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D7">
            <w:pPr>
              <w:spacing w:after="0" w:line="360" w:lineRule="auto"/>
              <w:rPr>
                <w:rFonts w:hint="default" w:ascii="Times New Roman" w:hAnsi="Times New Roman" w:cs="Times New Roman"/>
              </w:rPr>
            </w:pPr>
            <w:r>
              <w:rPr>
                <w:rFonts w:hint="default" w:ascii="Times New Roman" w:hAnsi="Times New Roman" w:cs="Times New Roman"/>
                <w:rtl w:val="0"/>
              </w:rPr>
              <w:t>Run ML ensemble forecast with valid configuration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pPr>
              <w:spacing w:after="40" w:line="360" w:lineRule="auto"/>
              <w:rPr>
                <w:rFonts w:hint="default" w:ascii="Times New Roman" w:hAnsi="Times New Roman" w:cs="Times New Roman"/>
              </w:rPr>
            </w:pPr>
            <w:r>
              <w:rPr>
                <w:rFonts w:hint="default" w:ascii="Times New Roman" w:hAnsi="Times New Roman" w:cs="Times New Roman"/>
                <w:rtl w:val="0"/>
              </w:rPr>
              <w:t>1. Open Forecast Expense Trends (ML Ensemble).</w:t>
            </w:r>
          </w:p>
          <w:p w14:paraId="000000D9">
            <w:pPr>
              <w:spacing w:after="40" w:line="360" w:lineRule="auto"/>
              <w:rPr>
                <w:rFonts w:hint="default" w:ascii="Times New Roman" w:hAnsi="Times New Roman" w:cs="Times New Roman"/>
              </w:rPr>
            </w:pPr>
            <w:r>
              <w:rPr>
                <w:rFonts w:hint="default" w:ascii="Times New Roman" w:hAnsi="Times New Roman" w:cs="Times New Roman"/>
                <w:rtl w:val="0"/>
              </w:rPr>
              <w:t>2. Select Expense Categories and Cost Centers.</w:t>
            </w:r>
          </w:p>
          <w:p w14:paraId="000000DA">
            <w:pPr>
              <w:spacing w:after="40" w:line="360" w:lineRule="auto"/>
              <w:rPr>
                <w:rFonts w:hint="default" w:ascii="Times New Roman" w:hAnsi="Times New Roman" w:cs="Times New Roman"/>
              </w:rPr>
            </w:pPr>
            <w:r>
              <w:rPr>
                <w:rFonts w:hint="default" w:ascii="Times New Roman" w:hAnsi="Times New Roman" w:cs="Times New Roman"/>
                <w:rtl w:val="0"/>
              </w:rPr>
              <w:t>3. Choose Granularity: Monthly.</w:t>
            </w:r>
          </w:p>
          <w:p w14:paraId="000000DB">
            <w:pPr>
              <w:spacing w:after="40" w:line="360" w:lineRule="auto"/>
              <w:rPr>
                <w:rFonts w:hint="default" w:ascii="Times New Roman" w:hAnsi="Times New Roman" w:cs="Times New Roman"/>
              </w:rPr>
            </w:pPr>
            <w:r>
              <w:rPr>
                <w:rFonts w:hint="default" w:ascii="Times New Roman" w:hAnsi="Times New Roman" w:cs="Times New Roman"/>
                <w:rtl w:val="0"/>
              </w:rPr>
              <w:t>4. Choose Aggregation Method.</w:t>
            </w:r>
          </w:p>
          <w:p w14:paraId="000000DC">
            <w:pPr>
              <w:spacing w:after="40" w:line="360" w:lineRule="auto"/>
              <w:rPr>
                <w:rFonts w:hint="default" w:ascii="Times New Roman" w:hAnsi="Times New Roman" w:cs="Times New Roman"/>
              </w:rPr>
            </w:pPr>
            <w:r>
              <w:rPr>
                <w:rFonts w:hint="default" w:ascii="Times New Roman" w:hAnsi="Times New Roman" w:cs="Times New Roman"/>
                <w:rtl w:val="0"/>
              </w:rPr>
              <w:t>5. Click 'Run Ensemble Forecast'.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D">
            <w:pPr>
              <w:spacing w:line="360" w:lineRule="auto"/>
              <w:rPr>
                <w:rFonts w:hint="default" w:ascii="Times New Roman" w:hAnsi="Times New Roman" w:cs="Times New Roman"/>
              </w:rPr>
            </w:pPr>
            <w:r>
              <w:rPr>
                <w:rFonts w:hint="default" w:ascii="Times New Roman" w:hAnsi="Times New Roman" w:cs="Times New Roman"/>
                <w:rtl w:val="0"/>
              </w:rPr>
              <w:t>System runs the ensemble model and displays</w:t>
            </w:r>
          </w:p>
          <w:p w14:paraId="000000DE">
            <w:pPr>
              <w:spacing w:line="360" w:lineRule="auto"/>
              <w:rPr>
                <w:rFonts w:hint="default" w:ascii="Times New Roman" w:hAnsi="Times New Roman" w:cs="Times New Roman"/>
              </w:rPr>
            </w:pPr>
            <w:r>
              <w:rPr>
                <w:rFonts w:hint="default" w:ascii="Times New Roman" w:hAnsi="Times New Roman" w:cs="Times New Roman"/>
                <w:rtl w:val="0"/>
              </w:rPr>
              <w:t>trend output with predicted</w:t>
            </w:r>
          </w:p>
          <w:p w14:paraId="000000DF">
            <w:pPr>
              <w:spacing w:line="360" w:lineRule="auto"/>
              <w:rPr>
                <w:rFonts w:hint="default" w:ascii="Times New Roman" w:hAnsi="Times New Roman" w:cs="Times New Roman"/>
              </w:rPr>
            </w:pPr>
            <w:r>
              <w:rPr>
                <w:rFonts w:hint="default" w:ascii="Times New Roman" w:hAnsi="Times New Roman" w:cs="Times New Roman"/>
                <w:rtl w:val="0"/>
              </w:rPr>
              <w:t>expense lines and combined model confidence.</w:t>
            </w:r>
          </w:p>
          <w:p w14:paraId="000000E0">
            <w:pPr>
              <w:spacing w:after="0" w:line="360" w:lineRule="auto"/>
              <w:rPr>
                <w:rFonts w:hint="default" w:ascii="Times New Roman" w:hAnsi="Times New Roman" w:cs="Times New Roman"/>
              </w:rPr>
            </w:pPr>
          </w:p>
        </w:tc>
      </w:tr>
      <w:tr w14:paraId="66F5A7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1">
            <w:pPr>
              <w:spacing w:after="0" w:line="360" w:lineRule="auto"/>
              <w:rPr>
                <w:rFonts w:hint="default" w:ascii="Times New Roman" w:hAnsi="Times New Roman" w:cs="Times New Roman"/>
              </w:rPr>
            </w:pPr>
            <w:r>
              <w:rPr>
                <w:rFonts w:hint="default" w:ascii="Times New Roman" w:hAnsi="Times New Roman" w:cs="Times New Roman"/>
                <w:rtl w:val="0"/>
              </w:rPr>
              <w:t>TC-BP1-8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2">
            <w:pPr>
              <w:spacing w:line="360" w:lineRule="auto"/>
              <w:rPr>
                <w:rFonts w:hint="default" w:ascii="Times New Roman" w:hAnsi="Times New Roman" w:cs="Times New Roman"/>
              </w:rPr>
            </w:pPr>
            <w:r>
              <w:rPr>
                <w:rFonts w:hint="default" w:ascii="Times New Roman" w:hAnsi="Times New Roman" w:cs="Times New Roman"/>
                <w:rtl w:val="0"/>
              </w:rPr>
              <w:t>REQ-BP1-5</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3">
            <w:pPr>
              <w:spacing w:after="0" w:line="360" w:lineRule="auto"/>
              <w:rPr>
                <w:rFonts w:hint="default" w:ascii="Times New Roman" w:hAnsi="Times New Roman" w:cs="Times New Roman"/>
              </w:rPr>
            </w:pPr>
            <w:r>
              <w:rPr>
                <w:rFonts w:hint="default" w:ascii="Times New Roman" w:hAnsi="Times New Roman" w:cs="Times New Roman"/>
                <w:rtl w:val="0"/>
              </w:rPr>
              <w:t>Run automated data quality check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4">
            <w:pPr>
              <w:spacing w:after="40" w:line="360" w:lineRule="auto"/>
              <w:rPr>
                <w:rFonts w:hint="default" w:ascii="Times New Roman" w:hAnsi="Times New Roman" w:cs="Times New Roman"/>
              </w:rPr>
            </w:pPr>
            <w:r>
              <w:rPr>
                <w:rFonts w:hint="default" w:ascii="Times New Roman" w:hAnsi="Times New Roman" w:cs="Times New Roman"/>
                <w:rtl w:val="0"/>
              </w:rPr>
              <w:t>1. Log in as Data Engineer.</w:t>
            </w:r>
          </w:p>
          <w:p w14:paraId="000000E5">
            <w:pPr>
              <w:spacing w:after="40" w:line="360" w:lineRule="auto"/>
              <w:rPr>
                <w:rFonts w:hint="default" w:ascii="Times New Roman" w:hAnsi="Times New Roman" w:cs="Times New Roman"/>
              </w:rPr>
            </w:pPr>
            <w:r>
              <w:rPr>
                <w:rFonts w:hint="default" w:ascii="Times New Roman" w:hAnsi="Times New Roman" w:cs="Times New Roman"/>
                <w:rtl w:val="0"/>
              </w:rPr>
              <w:t>2. Open Data Quality (RPA).</w:t>
            </w:r>
          </w:p>
          <w:p w14:paraId="000000E6">
            <w:pPr>
              <w:spacing w:after="40" w:line="360" w:lineRule="auto"/>
              <w:rPr>
                <w:rFonts w:hint="default" w:ascii="Times New Roman" w:hAnsi="Times New Roman" w:cs="Times New Roman"/>
              </w:rPr>
            </w:pPr>
            <w:r>
              <w:rPr>
                <w:rFonts w:hint="default" w:ascii="Times New Roman" w:hAnsi="Times New Roman" w:cs="Times New Roman"/>
                <w:rtl w:val="0"/>
              </w:rPr>
              <w:t>3. Configure quality check rules.</w:t>
            </w:r>
          </w:p>
          <w:p w14:paraId="000000E7">
            <w:pPr>
              <w:spacing w:after="40" w:line="360" w:lineRule="auto"/>
              <w:rPr>
                <w:rFonts w:hint="default" w:ascii="Times New Roman" w:hAnsi="Times New Roman" w:cs="Times New Roman"/>
              </w:rPr>
            </w:pPr>
            <w:r>
              <w:rPr>
                <w:rFonts w:hint="default" w:ascii="Times New Roman" w:hAnsi="Times New Roman" w:cs="Times New Roman"/>
                <w:rtl w:val="0"/>
              </w:rPr>
              <w:t>4. Click 'Run Quality Check'.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8">
            <w:pPr>
              <w:spacing w:line="360" w:lineRule="auto"/>
              <w:rPr>
                <w:rFonts w:hint="default" w:ascii="Times New Roman" w:hAnsi="Times New Roman" w:cs="Times New Roman"/>
              </w:rPr>
            </w:pPr>
            <w:r>
              <w:rPr>
                <w:rFonts w:hint="default" w:ascii="Times New Roman" w:hAnsi="Times New Roman" w:cs="Times New Roman"/>
                <w:rtl w:val="0"/>
              </w:rPr>
              <w:t>RPA bots execute all checks. Output displays</w:t>
            </w:r>
          </w:p>
          <w:p w14:paraId="000000E9">
            <w:pPr>
              <w:spacing w:line="360" w:lineRule="auto"/>
              <w:rPr>
                <w:rFonts w:hint="default" w:ascii="Times New Roman" w:hAnsi="Times New Roman" w:cs="Times New Roman"/>
              </w:rPr>
            </w:pPr>
            <w:r>
              <w:rPr>
                <w:rFonts w:hint="default" w:ascii="Times New Roman" w:hAnsi="Times New Roman" w:cs="Times New Roman"/>
                <w:rtl w:val="0"/>
              </w:rPr>
              <w:t>quality report with pass/fail</w:t>
            </w:r>
          </w:p>
          <w:p w14:paraId="000000EA">
            <w:pPr>
              <w:spacing w:line="360" w:lineRule="auto"/>
              <w:rPr>
                <w:rFonts w:hint="default" w:ascii="Times New Roman" w:hAnsi="Times New Roman" w:cs="Times New Roman"/>
              </w:rPr>
            </w:pPr>
            <w:r>
              <w:rPr>
                <w:rFonts w:hint="default" w:ascii="Times New Roman" w:hAnsi="Times New Roman" w:cs="Times New Roman"/>
                <w:rtl w:val="0"/>
              </w:rPr>
              <w:t>status per rule, total issues, and rows affected.</w:t>
            </w:r>
          </w:p>
          <w:p w14:paraId="000000EB">
            <w:pPr>
              <w:spacing w:after="0" w:line="360" w:lineRule="auto"/>
              <w:rPr>
                <w:rFonts w:hint="default" w:ascii="Times New Roman" w:hAnsi="Times New Roman" w:cs="Times New Roman"/>
              </w:rPr>
            </w:pPr>
          </w:p>
        </w:tc>
      </w:tr>
      <w:tr w14:paraId="4AEA3E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C">
            <w:pPr>
              <w:spacing w:after="0" w:line="360" w:lineRule="auto"/>
              <w:rPr>
                <w:rFonts w:hint="default" w:ascii="Times New Roman" w:hAnsi="Times New Roman" w:cs="Times New Roman"/>
              </w:rPr>
            </w:pPr>
            <w:r>
              <w:rPr>
                <w:rFonts w:hint="default" w:ascii="Times New Roman" w:hAnsi="Times New Roman" w:cs="Times New Roman"/>
                <w:rtl w:val="0"/>
              </w:rPr>
              <w:t>TC-BP1-9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D">
            <w:pPr>
              <w:spacing w:line="360" w:lineRule="auto"/>
              <w:rPr>
                <w:rFonts w:hint="default" w:ascii="Times New Roman" w:hAnsi="Times New Roman" w:cs="Times New Roman"/>
              </w:rPr>
            </w:pPr>
            <w:r>
              <w:rPr>
                <w:rFonts w:hint="default" w:ascii="Times New Roman" w:hAnsi="Times New Roman" w:cs="Times New Roman"/>
                <w:rtl w:val="0"/>
              </w:rPr>
              <w:t>REQ-BP1-5</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EE">
            <w:pPr>
              <w:spacing w:after="0" w:line="360" w:lineRule="auto"/>
              <w:rPr>
                <w:rFonts w:hint="default" w:ascii="Times New Roman" w:hAnsi="Times New Roman" w:cs="Times New Roman"/>
              </w:rPr>
            </w:pPr>
            <w:r>
              <w:rPr>
                <w:rFonts w:hint="default" w:ascii="Times New Roman" w:hAnsi="Times New Roman" w:cs="Times New Roman"/>
                <w:rtl w:val="0"/>
              </w:rPr>
              <w:t>Add custom data quality rule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F">
            <w:pPr>
              <w:spacing w:after="40" w:line="360" w:lineRule="auto"/>
              <w:rPr>
                <w:rFonts w:hint="default" w:ascii="Times New Roman" w:hAnsi="Times New Roman" w:cs="Times New Roman"/>
              </w:rPr>
            </w:pPr>
            <w:r>
              <w:rPr>
                <w:rFonts w:hint="default" w:ascii="Times New Roman" w:hAnsi="Times New Roman" w:cs="Times New Roman"/>
                <w:rtl w:val="0"/>
              </w:rPr>
              <w:t>1. Click '+ Add Custom Rule'.</w:t>
            </w:r>
          </w:p>
          <w:p w14:paraId="000000F0">
            <w:pPr>
              <w:spacing w:after="40" w:line="360" w:lineRule="auto"/>
              <w:rPr>
                <w:rFonts w:hint="default" w:ascii="Times New Roman" w:hAnsi="Times New Roman" w:cs="Times New Roman"/>
              </w:rPr>
            </w:pPr>
            <w:r>
              <w:rPr>
                <w:rFonts w:hint="default" w:ascii="Times New Roman" w:hAnsi="Times New Roman" w:cs="Times New Roman"/>
                <w:rtl w:val="0"/>
              </w:rPr>
              <w:t>2. Define rule (e.g., 'Spending amount must be &gt; 0').</w:t>
            </w:r>
          </w:p>
          <w:p w14:paraId="000000F1">
            <w:pPr>
              <w:spacing w:after="40" w:line="360" w:lineRule="auto"/>
              <w:rPr>
                <w:rFonts w:hint="default" w:ascii="Times New Roman" w:hAnsi="Times New Roman" w:cs="Times New Roman"/>
              </w:rPr>
            </w:pPr>
            <w:r>
              <w:rPr>
                <w:rFonts w:hint="default" w:ascii="Times New Roman" w:hAnsi="Times New Roman" w:cs="Times New Roman"/>
                <w:rtl w:val="0"/>
              </w:rPr>
              <w:t>3. Save the rule.</w:t>
            </w:r>
          </w:p>
          <w:p w14:paraId="000000F2">
            <w:pPr>
              <w:spacing w:after="40" w:line="360" w:lineRule="auto"/>
              <w:rPr>
                <w:rFonts w:hint="default" w:ascii="Times New Roman" w:hAnsi="Times New Roman" w:cs="Times New Roman"/>
              </w:rPr>
            </w:pPr>
            <w:r>
              <w:rPr>
                <w:rFonts w:hint="default" w:ascii="Times New Roman" w:hAnsi="Times New Roman" w:cs="Times New Roman"/>
                <w:rtl w:val="0"/>
              </w:rPr>
              <w:t>4. Run Quality Check.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3">
            <w:pPr>
              <w:spacing w:line="360" w:lineRule="auto"/>
              <w:rPr>
                <w:rFonts w:hint="default" w:ascii="Times New Roman" w:hAnsi="Times New Roman" w:cs="Times New Roman"/>
              </w:rPr>
            </w:pPr>
            <w:r>
              <w:rPr>
                <w:rFonts w:hint="default" w:ascii="Times New Roman" w:hAnsi="Times New Roman" w:cs="Times New Roman"/>
                <w:rtl w:val="0"/>
              </w:rPr>
              <w:t>Custom rule appears in the rule list and is executed. Results reflected in the output report.</w:t>
            </w:r>
          </w:p>
          <w:p w14:paraId="000000F4">
            <w:pPr>
              <w:spacing w:after="0" w:line="360" w:lineRule="auto"/>
              <w:rPr>
                <w:rFonts w:hint="default" w:ascii="Times New Roman" w:hAnsi="Times New Roman" w:cs="Times New Roman"/>
              </w:rPr>
            </w:pPr>
          </w:p>
        </w:tc>
      </w:tr>
      <w:tr w14:paraId="64A751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5">
            <w:pPr>
              <w:spacing w:after="0" w:line="360" w:lineRule="auto"/>
              <w:rPr>
                <w:rFonts w:hint="default" w:ascii="Times New Roman" w:hAnsi="Times New Roman" w:cs="Times New Roman"/>
              </w:rPr>
            </w:pPr>
            <w:r>
              <w:rPr>
                <w:rFonts w:hint="default" w:ascii="Times New Roman" w:hAnsi="Times New Roman" w:cs="Times New Roman"/>
                <w:rtl w:val="0"/>
              </w:rPr>
              <w:t>TC-BP1-10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6">
            <w:pPr>
              <w:spacing w:line="360" w:lineRule="auto"/>
              <w:rPr>
                <w:rFonts w:hint="default" w:ascii="Times New Roman" w:hAnsi="Times New Roman" w:cs="Times New Roman"/>
              </w:rPr>
            </w:pPr>
            <w:r>
              <w:rPr>
                <w:rFonts w:hint="default" w:ascii="Times New Roman" w:hAnsi="Times New Roman" w:cs="Times New Roman"/>
                <w:rtl w:val="0"/>
              </w:rPr>
              <w:t>REQ-BP1-5</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F7">
            <w:pPr>
              <w:spacing w:after="0" w:line="360" w:lineRule="auto"/>
              <w:rPr>
                <w:rFonts w:hint="default" w:ascii="Times New Roman" w:hAnsi="Times New Roman" w:cs="Times New Roman"/>
              </w:rPr>
            </w:pPr>
            <w:r>
              <w:rPr>
                <w:rFonts w:hint="default" w:ascii="Times New Roman" w:hAnsi="Times New Roman" w:cs="Times New Roman"/>
                <w:rtl w:val="0"/>
              </w:rPr>
              <w:t>Block forecast generation when data quality fails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8">
            <w:pPr>
              <w:spacing w:after="40" w:line="360" w:lineRule="auto"/>
              <w:rPr>
                <w:rFonts w:hint="default" w:ascii="Times New Roman" w:hAnsi="Times New Roman" w:cs="Times New Roman"/>
              </w:rPr>
            </w:pPr>
            <w:r>
              <w:rPr>
                <w:rFonts w:hint="default" w:ascii="Times New Roman" w:hAnsi="Times New Roman" w:cs="Times New Roman"/>
                <w:rtl w:val="0"/>
              </w:rPr>
              <w:t>1. Run Quality Check on a dataset with critical errors.</w:t>
            </w:r>
          </w:p>
          <w:p w14:paraId="000000F9">
            <w:pPr>
              <w:spacing w:after="40" w:line="360" w:lineRule="auto"/>
              <w:rPr>
                <w:rFonts w:hint="default" w:ascii="Times New Roman" w:hAnsi="Times New Roman" w:cs="Times New Roman"/>
              </w:rPr>
            </w:pPr>
            <w:r>
              <w:rPr>
                <w:rFonts w:hint="default" w:ascii="Times New Roman" w:hAnsi="Times New Roman" w:cs="Times New Roman"/>
                <w:rtl w:val="0"/>
              </w:rPr>
              <w:t>2. Attempt to start a forecast in REQ-BP1-2.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A">
            <w:pPr>
              <w:spacing w:line="360" w:lineRule="auto"/>
              <w:rPr>
                <w:rFonts w:hint="default" w:ascii="Times New Roman" w:hAnsi="Times New Roman" w:cs="Times New Roman"/>
              </w:rPr>
            </w:pPr>
            <w:r>
              <w:rPr>
                <w:rFonts w:hint="default" w:ascii="Times New Roman" w:hAnsi="Times New Roman" w:cs="Times New Roman"/>
                <w:rtl w:val="0"/>
              </w:rPr>
              <w:t>System blocks forecast generation. Message:“Data quality issues must be resolved before model training.” Data Engineer is</w:t>
            </w:r>
          </w:p>
          <w:p w14:paraId="000000FB">
            <w:pPr>
              <w:spacing w:line="360" w:lineRule="auto"/>
              <w:rPr>
                <w:rFonts w:hint="default" w:ascii="Times New Roman" w:hAnsi="Times New Roman" w:cs="Times New Roman"/>
              </w:rPr>
            </w:pPr>
            <w:r>
              <w:rPr>
                <w:rFonts w:hint="default" w:ascii="Times New Roman" w:hAnsi="Times New Roman" w:cs="Times New Roman"/>
                <w:rtl w:val="0"/>
              </w:rPr>
              <w:t>notified</w:t>
            </w:r>
          </w:p>
        </w:tc>
      </w:tr>
      <w:tr w14:paraId="6AD088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C">
            <w:pPr>
              <w:spacing w:after="0" w:line="360" w:lineRule="auto"/>
              <w:rPr>
                <w:rFonts w:hint="default" w:ascii="Times New Roman" w:hAnsi="Times New Roman" w:cs="Times New Roman"/>
              </w:rPr>
            </w:pPr>
            <w:r>
              <w:rPr>
                <w:rFonts w:hint="default" w:ascii="Times New Roman" w:hAnsi="Times New Roman" w:cs="Times New Roman"/>
                <w:rtl w:val="0"/>
              </w:rPr>
              <w:t>TC-BP1-11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D">
            <w:pPr>
              <w:spacing w:line="360" w:lineRule="auto"/>
              <w:rPr>
                <w:rFonts w:hint="default" w:ascii="Times New Roman" w:hAnsi="Times New Roman" w:cs="Times New Roman"/>
              </w:rPr>
            </w:pPr>
            <w:r>
              <w:rPr>
                <w:rFonts w:hint="default" w:ascii="Times New Roman" w:hAnsi="Times New Roman" w:cs="Times New Roman"/>
                <w:rtl w:val="0"/>
              </w:rPr>
              <w:t>REQ-BP1-6</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FE">
            <w:pPr>
              <w:spacing w:after="0" w:line="360" w:lineRule="auto"/>
              <w:rPr>
                <w:rFonts w:hint="default" w:ascii="Times New Roman" w:hAnsi="Times New Roman" w:cs="Times New Roman"/>
              </w:rPr>
            </w:pPr>
            <w:r>
              <w:rPr>
                <w:rFonts w:hint="default" w:ascii="Times New Roman" w:hAnsi="Times New Roman" w:cs="Times New Roman"/>
                <w:rtl w:val="0"/>
              </w:rPr>
              <w:t>Budget Manager reviews submitted forecast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F">
            <w:pPr>
              <w:spacing w:after="40" w:line="360" w:lineRule="auto"/>
              <w:rPr>
                <w:rFonts w:hint="default" w:ascii="Times New Roman" w:hAnsi="Times New Roman" w:cs="Times New Roman"/>
              </w:rPr>
            </w:pPr>
            <w:r>
              <w:rPr>
                <w:rFonts w:hint="default" w:ascii="Times New Roman" w:hAnsi="Times New Roman" w:cs="Times New Roman"/>
                <w:rtl w:val="0"/>
              </w:rPr>
              <w:t>1. Log in as Budget Manager.</w:t>
            </w:r>
          </w:p>
          <w:p w14:paraId="00000100">
            <w:pPr>
              <w:spacing w:after="40" w:line="360" w:lineRule="auto"/>
              <w:rPr>
                <w:rFonts w:hint="default" w:ascii="Times New Roman" w:hAnsi="Times New Roman" w:cs="Times New Roman"/>
              </w:rPr>
            </w:pPr>
            <w:r>
              <w:rPr>
                <w:rFonts w:hint="default" w:ascii="Times New Roman" w:hAnsi="Times New Roman" w:cs="Times New Roman"/>
                <w:rtl w:val="0"/>
              </w:rPr>
              <w:t>2. Open Variance Analysis (NLP).</w:t>
            </w:r>
          </w:p>
          <w:p w14:paraId="00000101">
            <w:pPr>
              <w:spacing w:after="40" w:line="360" w:lineRule="auto"/>
              <w:rPr>
                <w:rFonts w:hint="default" w:ascii="Times New Roman" w:hAnsi="Times New Roman" w:cs="Times New Roman"/>
              </w:rPr>
            </w:pPr>
            <w:r>
              <w:rPr>
                <w:rFonts w:hint="default" w:ascii="Times New Roman" w:hAnsi="Times New Roman" w:cs="Times New Roman"/>
                <w:rtl w:val="0"/>
              </w:rPr>
              <w:t>3. From the 'Forecasts Awaiting Review' list, click 'Review' on a forecast row.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2">
            <w:pPr>
              <w:spacing w:line="360" w:lineRule="auto"/>
              <w:rPr>
                <w:rFonts w:hint="default" w:ascii="Times New Roman" w:hAnsi="Times New Roman" w:cs="Times New Roman"/>
              </w:rPr>
            </w:pPr>
            <w:r>
              <w:rPr>
                <w:rFonts w:hint="default" w:ascii="Times New Roman" w:hAnsi="Times New Roman" w:cs="Times New Roman"/>
                <w:rtl w:val="0"/>
              </w:rPr>
              <w:t>System opens review screen</w:t>
            </w:r>
          </w:p>
          <w:p w14:paraId="00000103">
            <w:pPr>
              <w:spacing w:line="360" w:lineRule="auto"/>
              <w:rPr>
                <w:rFonts w:hint="default" w:ascii="Times New Roman" w:hAnsi="Times New Roman" w:cs="Times New Roman"/>
              </w:rPr>
            </w:pPr>
            <w:r>
              <w:rPr>
                <w:rFonts w:hint="default" w:ascii="Times New Roman" w:hAnsi="Times New Roman" w:cs="Times New Roman"/>
                <w:rtl w:val="0"/>
              </w:rPr>
              <w:t>showing forecast values, variance percentages, and</w:t>
            </w:r>
          </w:p>
          <w:p w14:paraId="00000104">
            <w:pPr>
              <w:spacing w:line="360" w:lineRule="auto"/>
              <w:rPr>
                <w:rFonts w:hint="default" w:ascii="Times New Roman" w:hAnsi="Times New Roman" w:cs="Times New Roman"/>
              </w:rPr>
            </w:pPr>
            <w:r>
              <w:rPr>
                <w:rFonts w:hint="default" w:ascii="Times New Roman" w:hAnsi="Times New Roman" w:cs="Times New Roman"/>
                <w:rtl w:val="0"/>
              </w:rPr>
              <w:t>NLP-generated narrative summary</w:t>
            </w:r>
          </w:p>
        </w:tc>
      </w:tr>
      <w:tr w14:paraId="3A91B3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5">
            <w:pPr>
              <w:spacing w:after="0" w:line="360" w:lineRule="auto"/>
              <w:rPr>
                <w:rFonts w:hint="default" w:ascii="Times New Roman" w:hAnsi="Times New Roman" w:cs="Times New Roman"/>
              </w:rPr>
            </w:pPr>
            <w:r>
              <w:rPr>
                <w:rFonts w:hint="default" w:ascii="Times New Roman" w:hAnsi="Times New Roman" w:cs="Times New Roman"/>
                <w:rtl w:val="0"/>
              </w:rPr>
              <w:t>TC-BP1-12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6">
            <w:pPr>
              <w:spacing w:line="360" w:lineRule="auto"/>
              <w:rPr>
                <w:rFonts w:hint="default" w:ascii="Times New Roman" w:hAnsi="Times New Roman" w:cs="Times New Roman"/>
              </w:rPr>
            </w:pPr>
            <w:r>
              <w:rPr>
                <w:rFonts w:hint="default" w:ascii="Times New Roman" w:hAnsi="Times New Roman" w:cs="Times New Roman"/>
                <w:rtl w:val="0"/>
              </w:rPr>
              <w:t>REQ-BP1-6</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07">
            <w:pPr>
              <w:spacing w:after="0" w:line="360" w:lineRule="auto"/>
              <w:rPr>
                <w:rFonts w:hint="default" w:ascii="Times New Roman" w:hAnsi="Times New Roman" w:cs="Times New Roman"/>
              </w:rPr>
            </w:pPr>
            <w:r>
              <w:rPr>
                <w:rFonts w:hint="default" w:ascii="Times New Roman" w:hAnsi="Times New Roman" w:cs="Times New Roman"/>
                <w:rtl w:val="0"/>
              </w:rPr>
              <w:t>Return forecast for revision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8">
            <w:pPr>
              <w:spacing w:after="40" w:line="360" w:lineRule="auto"/>
              <w:rPr>
                <w:rFonts w:hint="default" w:ascii="Times New Roman" w:hAnsi="Times New Roman" w:cs="Times New Roman"/>
              </w:rPr>
            </w:pPr>
            <w:r>
              <w:rPr>
                <w:rFonts w:hint="default" w:ascii="Times New Roman" w:hAnsi="Times New Roman" w:cs="Times New Roman"/>
                <w:rtl w:val="0"/>
              </w:rPr>
              <w:t>1. Open a forecast in review.</w:t>
            </w:r>
          </w:p>
          <w:p w14:paraId="00000109">
            <w:pPr>
              <w:spacing w:after="40" w:line="360" w:lineRule="auto"/>
              <w:rPr>
                <w:rFonts w:hint="default" w:ascii="Times New Roman" w:hAnsi="Times New Roman" w:cs="Times New Roman"/>
              </w:rPr>
            </w:pPr>
            <w:r>
              <w:rPr>
                <w:rFonts w:hint="default" w:ascii="Times New Roman" w:hAnsi="Times New Roman" w:cs="Times New Roman"/>
                <w:rtl w:val="0"/>
              </w:rPr>
              <w:t>2. Click 'Return for Revision'.</w:t>
            </w:r>
          </w:p>
          <w:p w14:paraId="0000010A">
            <w:pPr>
              <w:spacing w:after="40" w:line="360" w:lineRule="auto"/>
              <w:rPr>
                <w:rFonts w:hint="default" w:ascii="Times New Roman" w:hAnsi="Times New Roman" w:cs="Times New Roman"/>
              </w:rPr>
            </w:pPr>
            <w:r>
              <w:rPr>
                <w:rFonts w:hint="default" w:ascii="Times New Roman" w:hAnsi="Times New Roman" w:cs="Times New Roman"/>
                <w:rtl w:val="0"/>
              </w:rPr>
              <w:t>3. Provide feedback comments and confirm.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B">
            <w:pPr>
              <w:spacing w:line="360" w:lineRule="auto"/>
              <w:rPr>
                <w:rFonts w:hint="default" w:ascii="Times New Roman" w:hAnsi="Times New Roman" w:cs="Times New Roman"/>
              </w:rPr>
            </w:pPr>
            <w:r>
              <w:rPr>
                <w:rFonts w:hint="default" w:ascii="Times New Roman" w:hAnsi="Times New Roman" w:cs="Times New Roman"/>
                <w:rtl w:val="0"/>
              </w:rPr>
              <w:t>Forecast status changes to</w:t>
            </w:r>
          </w:p>
          <w:p w14:paraId="0000010C">
            <w:pPr>
              <w:spacing w:line="360" w:lineRule="auto"/>
              <w:rPr>
                <w:rFonts w:hint="default" w:ascii="Times New Roman" w:hAnsi="Times New Roman" w:cs="Times New Roman"/>
              </w:rPr>
            </w:pPr>
            <w:r>
              <w:rPr>
                <w:rFonts w:hint="default" w:ascii="Times New Roman" w:hAnsi="Times New Roman" w:cs="Times New Roman"/>
                <w:rtl w:val="0"/>
              </w:rPr>
              <w:t>“Returned for Revision”. The Financial Analyst is notified with feedback.</w:t>
            </w:r>
          </w:p>
        </w:tc>
      </w:tr>
      <w:tr w14:paraId="5A92FE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D">
            <w:pPr>
              <w:spacing w:after="0" w:line="360" w:lineRule="auto"/>
              <w:rPr>
                <w:rFonts w:hint="default" w:ascii="Times New Roman" w:hAnsi="Times New Roman" w:cs="Times New Roman"/>
              </w:rPr>
            </w:pPr>
            <w:r>
              <w:rPr>
                <w:rFonts w:hint="default" w:ascii="Times New Roman" w:hAnsi="Times New Roman" w:cs="Times New Roman"/>
                <w:rtl w:val="0"/>
              </w:rPr>
              <w:t>TC-BP2-1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E">
            <w:pPr>
              <w:spacing w:line="360" w:lineRule="auto"/>
              <w:rPr>
                <w:rFonts w:hint="default" w:ascii="Times New Roman" w:hAnsi="Times New Roman" w:cs="Times New Roman"/>
              </w:rPr>
            </w:pPr>
            <w:r>
              <w:rPr>
                <w:rFonts w:hint="default" w:ascii="Times New Roman" w:hAnsi="Times New Roman" w:cs="Times New Roman"/>
                <w:rtl w:val="0"/>
              </w:rPr>
              <w:t>REQ-BP2-1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0F">
            <w:pPr>
              <w:spacing w:after="0" w:line="360" w:lineRule="auto"/>
              <w:rPr>
                <w:rFonts w:hint="default" w:ascii="Times New Roman" w:hAnsi="Times New Roman" w:cs="Times New Roman"/>
              </w:rPr>
            </w:pPr>
            <w:r>
              <w:rPr>
                <w:rFonts w:hint="default" w:ascii="Times New Roman" w:hAnsi="Times New Roman" w:cs="Times New Roman"/>
                <w:rtl w:val="0"/>
              </w:rPr>
              <w:t>Generate SHAP global explanation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0">
            <w:pPr>
              <w:spacing w:after="40" w:line="360" w:lineRule="auto"/>
              <w:rPr>
                <w:rFonts w:hint="default" w:ascii="Times New Roman" w:hAnsi="Times New Roman" w:cs="Times New Roman"/>
              </w:rPr>
            </w:pPr>
            <w:r>
              <w:rPr>
                <w:rFonts w:hint="default" w:ascii="Times New Roman" w:hAnsi="Times New Roman" w:cs="Times New Roman"/>
                <w:rtl w:val="0"/>
              </w:rPr>
              <w:t>1. Log in as Budget Manager.</w:t>
            </w:r>
          </w:p>
          <w:p w14:paraId="00000111">
            <w:pPr>
              <w:spacing w:after="40" w:line="360" w:lineRule="auto"/>
              <w:rPr>
                <w:rFonts w:hint="default" w:ascii="Times New Roman" w:hAnsi="Times New Roman" w:cs="Times New Roman"/>
              </w:rPr>
            </w:pPr>
            <w:r>
              <w:rPr>
                <w:rFonts w:hint="default" w:ascii="Times New Roman" w:hAnsi="Times New Roman" w:cs="Times New Roman"/>
                <w:rtl w:val="0"/>
              </w:rPr>
              <w:t>2. Open Explain Prediction (XAI) - SHAP Global Explanation.</w:t>
            </w:r>
          </w:p>
          <w:p w14:paraId="00000112">
            <w:pPr>
              <w:spacing w:after="40" w:line="360" w:lineRule="auto"/>
              <w:rPr>
                <w:rFonts w:hint="default" w:ascii="Times New Roman" w:hAnsi="Times New Roman" w:cs="Times New Roman"/>
              </w:rPr>
            </w:pPr>
            <w:r>
              <w:rPr>
                <w:rFonts w:hint="default" w:ascii="Times New Roman" w:hAnsi="Times New Roman" w:cs="Times New Roman"/>
                <w:rtl w:val="0"/>
              </w:rPr>
              <w:t>3. Set Explanation Scope.</w:t>
            </w:r>
          </w:p>
          <w:p w14:paraId="00000113">
            <w:pPr>
              <w:spacing w:after="40" w:line="360" w:lineRule="auto"/>
              <w:rPr>
                <w:rFonts w:hint="default" w:ascii="Times New Roman" w:hAnsi="Times New Roman" w:cs="Times New Roman"/>
              </w:rPr>
            </w:pPr>
            <w:r>
              <w:rPr>
                <w:rFonts w:hint="default" w:ascii="Times New Roman" w:hAnsi="Times New Roman" w:cs="Times New Roman"/>
                <w:rtl w:val="0"/>
              </w:rPr>
              <w:t>4. Set Number of Top Features = 10.</w:t>
            </w:r>
          </w:p>
          <w:p w14:paraId="00000114">
            <w:pPr>
              <w:spacing w:after="40" w:line="360" w:lineRule="auto"/>
              <w:rPr>
                <w:rFonts w:hint="default" w:ascii="Times New Roman" w:hAnsi="Times New Roman" w:cs="Times New Roman"/>
              </w:rPr>
            </w:pPr>
            <w:r>
              <w:rPr>
                <w:rFonts w:hint="default" w:ascii="Times New Roman" w:hAnsi="Times New Roman" w:cs="Times New Roman"/>
                <w:rtl w:val="0"/>
              </w:rPr>
              <w:t>5. Choose Visualization Style.</w:t>
            </w:r>
          </w:p>
          <w:p w14:paraId="00000115">
            <w:pPr>
              <w:spacing w:after="40" w:line="360" w:lineRule="auto"/>
              <w:rPr>
                <w:rFonts w:hint="default" w:ascii="Times New Roman" w:hAnsi="Times New Roman" w:cs="Times New Roman"/>
              </w:rPr>
            </w:pPr>
            <w:r>
              <w:rPr>
                <w:rFonts w:hint="default" w:ascii="Times New Roman" w:hAnsi="Times New Roman" w:cs="Times New Roman"/>
                <w:rtl w:val="0"/>
              </w:rPr>
              <w:t>6. Click 'Generate Explanation'.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6">
            <w:pPr>
              <w:spacing w:line="360" w:lineRule="auto"/>
              <w:rPr>
                <w:rFonts w:hint="default" w:ascii="Times New Roman" w:hAnsi="Times New Roman" w:cs="Times New Roman"/>
              </w:rPr>
            </w:pPr>
            <w:r>
              <w:rPr>
                <w:rFonts w:hint="default" w:ascii="Times New Roman" w:hAnsi="Times New Roman" w:cs="Times New Roman"/>
                <w:rtl w:val="0"/>
              </w:rPr>
              <w:t>System computes SHAP values and displays global</w:t>
            </w:r>
          </w:p>
          <w:p w14:paraId="00000117">
            <w:pPr>
              <w:spacing w:line="360" w:lineRule="auto"/>
              <w:rPr>
                <w:rFonts w:hint="default" w:ascii="Times New Roman" w:hAnsi="Times New Roman" w:cs="Times New Roman"/>
              </w:rPr>
            </w:pPr>
            <w:r>
              <w:rPr>
                <w:rFonts w:hint="default" w:ascii="Times New Roman" w:hAnsi="Times New Roman" w:cs="Times New Roman"/>
                <w:rtl w:val="0"/>
              </w:rPr>
              <w:t>feature importance ranking</w:t>
            </w:r>
          </w:p>
          <w:p w14:paraId="00000118">
            <w:pPr>
              <w:spacing w:line="360" w:lineRule="auto"/>
              <w:rPr>
                <w:rFonts w:hint="default" w:ascii="Times New Roman" w:hAnsi="Times New Roman" w:cs="Times New Roman"/>
              </w:rPr>
            </w:pPr>
            <w:r>
              <w:rPr>
                <w:rFonts w:hint="default" w:ascii="Times New Roman" w:hAnsi="Times New Roman" w:cs="Times New Roman"/>
                <w:rtl w:val="0"/>
              </w:rPr>
              <w:t>with visualization. Action</w:t>
            </w:r>
          </w:p>
          <w:p w14:paraId="00000119">
            <w:pPr>
              <w:spacing w:line="360" w:lineRule="auto"/>
              <w:rPr>
                <w:rFonts w:hint="default" w:ascii="Times New Roman" w:hAnsi="Times New Roman" w:cs="Times New Roman"/>
              </w:rPr>
            </w:pPr>
            <w:r>
              <w:rPr>
                <w:rFonts w:hint="default" w:ascii="Times New Roman" w:hAnsi="Times New Roman" w:cs="Times New Roman"/>
                <w:rtl w:val="0"/>
              </w:rPr>
              <w:t>buttons: Export as PDF, View Local Explanations</w:t>
            </w:r>
          </w:p>
          <w:p w14:paraId="0000011A">
            <w:pPr>
              <w:spacing w:line="360" w:lineRule="auto"/>
              <w:rPr>
                <w:rFonts w:hint="default" w:ascii="Times New Roman" w:hAnsi="Times New Roman" w:cs="Times New Roman"/>
              </w:rPr>
            </w:pPr>
            <w:r>
              <w:rPr>
                <w:rFonts w:hint="default" w:ascii="Times New Roman" w:hAnsi="Times New Roman" w:cs="Times New Roman"/>
                <w:rtl w:val="0"/>
              </w:rPr>
              <w:t>(LIME), Approve Explanation</w:t>
            </w:r>
          </w:p>
        </w:tc>
      </w:tr>
      <w:tr w14:paraId="54239F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B">
            <w:pPr>
              <w:spacing w:after="0" w:line="360" w:lineRule="auto"/>
              <w:rPr>
                <w:rFonts w:hint="default" w:ascii="Times New Roman" w:hAnsi="Times New Roman" w:cs="Times New Roman"/>
              </w:rPr>
            </w:pPr>
            <w:r>
              <w:rPr>
                <w:rFonts w:hint="default" w:ascii="Times New Roman" w:hAnsi="Times New Roman" w:cs="Times New Roman"/>
                <w:rtl w:val="0"/>
              </w:rPr>
              <w:t>TC-BP2-2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C">
            <w:pPr>
              <w:spacing w:line="360" w:lineRule="auto"/>
              <w:rPr>
                <w:rFonts w:hint="default" w:ascii="Times New Roman" w:hAnsi="Times New Roman" w:cs="Times New Roman"/>
              </w:rPr>
            </w:pPr>
            <w:r>
              <w:rPr>
                <w:rFonts w:hint="default" w:ascii="Times New Roman" w:hAnsi="Times New Roman" w:cs="Times New Roman"/>
                <w:rtl w:val="0"/>
              </w:rPr>
              <w:t>REQ-BP2-2</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1D">
            <w:pPr>
              <w:spacing w:after="0" w:line="360" w:lineRule="auto"/>
              <w:rPr>
                <w:rFonts w:hint="default" w:ascii="Times New Roman" w:hAnsi="Times New Roman" w:cs="Times New Roman"/>
              </w:rPr>
            </w:pPr>
            <w:r>
              <w:rPr>
                <w:rFonts w:hint="default" w:ascii="Times New Roman" w:hAnsi="Times New Roman" w:cs="Times New Roman"/>
                <w:rtl w:val="0"/>
              </w:rPr>
              <w:t>Generate LIME explanation for a specific prediction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E">
            <w:pPr>
              <w:spacing w:after="40" w:line="360" w:lineRule="auto"/>
              <w:rPr>
                <w:rFonts w:hint="default" w:ascii="Times New Roman" w:hAnsi="Times New Roman" w:cs="Times New Roman"/>
              </w:rPr>
            </w:pPr>
            <w:r>
              <w:rPr>
                <w:rFonts w:hint="default" w:ascii="Times New Roman" w:hAnsi="Times New Roman" w:cs="Times New Roman"/>
                <w:rtl w:val="0"/>
              </w:rPr>
              <w:t>1. Open Explain Specific Prediction (LIME).</w:t>
            </w:r>
          </w:p>
          <w:p w14:paraId="0000011F">
            <w:pPr>
              <w:spacing w:after="40" w:line="360" w:lineRule="auto"/>
              <w:rPr>
                <w:rFonts w:hint="default" w:ascii="Times New Roman" w:hAnsi="Times New Roman" w:cs="Times New Roman"/>
              </w:rPr>
            </w:pPr>
            <w:r>
              <w:rPr>
                <w:rFonts w:hint="default" w:ascii="Times New Roman" w:hAnsi="Times New Roman" w:cs="Times New Roman"/>
                <w:rtl w:val="0"/>
              </w:rPr>
              <w:t>2. Set Filter Predictions By: Department.</w:t>
            </w:r>
          </w:p>
          <w:p w14:paraId="00000120">
            <w:pPr>
              <w:spacing w:after="40" w:line="360" w:lineRule="auto"/>
              <w:rPr>
                <w:rFonts w:hint="default" w:ascii="Times New Roman" w:hAnsi="Times New Roman" w:cs="Times New Roman"/>
              </w:rPr>
            </w:pPr>
            <w:r>
              <w:rPr>
                <w:rFonts w:hint="default" w:ascii="Times New Roman" w:hAnsi="Times New Roman" w:cs="Times New Roman"/>
                <w:rtl w:val="0"/>
              </w:rPr>
              <w:t>3. Choose a prediction from the list.</w:t>
            </w:r>
          </w:p>
          <w:p w14:paraId="00000121">
            <w:pPr>
              <w:spacing w:after="40" w:line="360" w:lineRule="auto"/>
              <w:rPr>
                <w:rFonts w:hint="default" w:ascii="Times New Roman" w:hAnsi="Times New Roman" w:cs="Times New Roman"/>
              </w:rPr>
            </w:pPr>
            <w:r>
              <w:rPr>
                <w:rFonts w:hint="default" w:ascii="Times New Roman" w:hAnsi="Times New Roman" w:cs="Times New Roman"/>
                <w:rtl w:val="0"/>
              </w:rPr>
              <w:t>4. Set Number of Features to Show = 8.</w:t>
            </w:r>
          </w:p>
          <w:p w14:paraId="00000122">
            <w:pPr>
              <w:spacing w:after="40" w:line="360" w:lineRule="auto"/>
              <w:rPr>
                <w:rFonts w:hint="default" w:ascii="Times New Roman" w:hAnsi="Times New Roman" w:cs="Times New Roman"/>
              </w:rPr>
            </w:pPr>
            <w:r>
              <w:rPr>
                <w:rFonts w:hint="default" w:ascii="Times New Roman" w:hAnsi="Times New Roman" w:cs="Times New Roman"/>
                <w:rtl w:val="0"/>
              </w:rPr>
              <w:t>5. Set Sampling Size and Distance Metric.</w:t>
            </w:r>
          </w:p>
          <w:p w14:paraId="00000123">
            <w:pPr>
              <w:spacing w:after="40" w:line="360" w:lineRule="auto"/>
              <w:rPr>
                <w:rFonts w:hint="default" w:ascii="Times New Roman" w:hAnsi="Times New Roman" w:cs="Times New Roman"/>
              </w:rPr>
            </w:pPr>
            <w:r>
              <w:rPr>
                <w:rFonts w:hint="default" w:ascii="Times New Roman" w:hAnsi="Times New Roman" w:cs="Times New Roman"/>
                <w:rtl w:val="0"/>
              </w:rPr>
              <w:t>6. Click 'Generate Local Explanation'.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4">
            <w:pPr>
              <w:spacing w:line="360" w:lineRule="auto"/>
              <w:rPr>
                <w:rFonts w:hint="default" w:ascii="Times New Roman" w:hAnsi="Times New Roman" w:cs="Times New Roman"/>
              </w:rPr>
            </w:pPr>
            <w:r>
              <w:rPr>
                <w:rFonts w:hint="default" w:ascii="Times New Roman" w:hAnsi="Times New Roman" w:cs="Times New Roman"/>
                <w:rtl w:val="0"/>
              </w:rPr>
              <w:t>System generates LIME local explanation showing</w:t>
            </w:r>
          </w:p>
          <w:p w14:paraId="00000125">
            <w:pPr>
              <w:spacing w:line="360" w:lineRule="auto"/>
              <w:rPr>
                <w:rFonts w:hint="default" w:ascii="Times New Roman" w:hAnsi="Times New Roman" w:cs="Times New Roman"/>
              </w:rPr>
            </w:pPr>
            <w:r>
              <w:rPr>
                <w:rFonts w:hint="default" w:ascii="Times New Roman" w:hAnsi="Times New Roman" w:cs="Times New Roman"/>
                <w:rtl w:val="0"/>
              </w:rPr>
              <w:t>the contribution of each feature to the specific prediction (positive and negative)</w:t>
            </w:r>
          </w:p>
        </w:tc>
      </w:tr>
      <w:tr w14:paraId="0B4F83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6">
            <w:pPr>
              <w:spacing w:after="0" w:line="360" w:lineRule="auto"/>
              <w:rPr>
                <w:rFonts w:hint="default" w:ascii="Times New Roman" w:hAnsi="Times New Roman" w:cs="Times New Roman"/>
              </w:rPr>
            </w:pPr>
            <w:r>
              <w:rPr>
                <w:rFonts w:hint="default" w:ascii="Times New Roman" w:hAnsi="Times New Roman" w:cs="Times New Roman"/>
                <w:rtl w:val="0"/>
              </w:rPr>
              <w:t>TC-BP2-3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7">
            <w:pPr>
              <w:spacing w:line="360" w:lineRule="auto"/>
              <w:rPr>
                <w:rFonts w:hint="default" w:ascii="Times New Roman" w:hAnsi="Times New Roman" w:cs="Times New Roman"/>
              </w:rPr>
            </w:pPr>
            <w:r>
              <w:rPr>
                <w:rFonts w:hint="default" w:ascii="Times New Roman" w:hAnsi="Times New Roman" w:cs="Times New Roman"/>
                <w:rtl w:val="0"/>
              </w:rPr>
              <w:t>REQ-BP2-3</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28">
            <w:pPr>
              <w:spacing w:after="0" w:line="360" w:lineRule="auto"/>
              <w:rPr>
                <w:rFonts w:hint="default" w:ascii="Times New Roman" w:hAnsi="Times New Roman" w:cs="Times New Roman"/>
              </w:rPr>
            </w:pPr>
            <w:r>
              <w:rPr>
                <w:rFonts w:hint="default" w:ascii="Times New Roman" w:hAnsi="Times New Roman" w:cs="Times New Roman"/>
                <w:rtl w:val="0"/>
              </w:rPr>
              <w:t>Build explanation dashboard with valid configuration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9">
            <w:pPr>
              <w:spacing w:after="40" w:line="360" w:lineRule="auto"/>
              <w:rPr>
                <w:rFonts w:hint="default" w:ascii="Times New Roman" w:hAnsi="Times New Roman" w:cs="Times New Roman"/>
              </w:rPr>
            </w:pPr>
            <w:r>
              <w:rPr>
                <w:rFonts w:hint="default" w:ascii="Times New Roman" w:hAnsi="Times New Roman" w:cs="Times New Roman"/>
                <w:rtl w:val="0"/>
              </w:rPr>
              <w:t>1. Open Build Your Explanation Dashboard.</w:t>
            </w:r>
          </w:p>
          <w:p w14:paraId="0000012A">
            <w:pPr>
              <w:spacing w:after="40" w:line="360" w:lineRule="auto"/>
              <w:rPr>
                <w:rFonts w:hint="default" w:ascii="Times New Roman" w:hAnsi="Times New Roman" w:cs="Times New Roman"/>
              </w:rPr>
            </w:pPr>
            <w:r>
              <w:rPr>
                <w:rFonts w:hint="default" w:ascii="Times New Roman" w:hAnsi="Times New Roman" w:cs="Times New Roman"/>
                <w:rtl w:val="0"/>
              </w:rPr>
              <w:t>2. Select visualizations to include.</w:t>
            </w:r>
          </w:p>
          <w:p w14:paraId="0000012B">
            <w:pPr>
              <w:spacing w:after="40" w:line="360" w:lineRule="auto"/>
              <w:rPr>
                <w:rFonts w:hint="default" w:ascii="Times New Roman" w:hAnsi="Times New Roman" w:cs="Times New Roman"/>
              </w:rPr>
            </w:pPr>
            <w:r>
              <w:rPr>
                <w:rFonts w:hint="default" w:ascii="Times New Roman" w:hAnsi="Times New Roman" w:cs="Times New Roman"/>
                <w:rtl w:val="0"/>
              </w:rPr>
              <w:t>3. Choose Narrative Style and Audience.</w:t>
            </w:r>
          </w:p>
          <w:p w14:paraId="0000012C">
            <w:pPr>
              <w:spacing w:after="40" w:line="360" w:lineRule="auto"/>
              <w:rPr>
                <w:rFonts w:hint="default" w:ascii="Times New Roman" w:hAnsi="Times New Roman" w:cs="Times New Roman"/>
              </w:rPr>
            </w:pPr>
            <w:r>
              <w:rPr>
                <w:rFonts w:hint="default" w:ascii="Times New Roman" w:hAnsi="Times New Roman" w:cs="Times New Roman"/>
                <w:rtl w:val="0"/>
              </w:rPr>
              <w:t>4. Choose Language: English.</w:t>
            </w:r>
          </w:p>
          <w:p w14:paraId="0000012D">
            <w:pPr>
              <w:spacing w:after="40" w:line="360" w:lineRule="auto"/>
              <w:rPr>
                <w:rFonts w:hint="default" w:ascii="Times New Roman" w:hAnsi="Times New Roman" w:cs="Times New Roman"/>
              </w:rPr>
            </w:pPr>
            <w:r>
              <w:rPr>
                <w:rFonts w:hint="default" w:ascii="Times New Roman" w:hAnsi="Times New Roman" w:cs="Times New Roman"/>
                <w:rtl w:val="0"/>
              </w:rPr>
              <w:t>5. Choose Layout.</w:t>
            </w:r>
          </w:p>
          <w:p w14:paraId="0000012E">
            <w:pPr>
              <w:spacing w:after="40" w:line="360" w:lineRule="auto"/>
              <w:rPr>
                <w:rFonts w:hint="default" w:ascii="Times New Roman" w:hAnsi="Times New Roman" w:cs="Times New Roman"/>
              </w:rPr>
            </w:pPr>
            <w:r>
              <w:rPr>
                <w:rFonts w:hint="default" w:ascii="Times New Roman" w:hAnsi="Times New Roman" w:cs="Times New Roman"/>
                <w:rtl w:val="0"/>
              </w:rPr>
              <w:t>6. Click 'Build Dashboard'.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F">
            <w:pPr>
              <w:spacing w:line="360" w:lineRule="auto"/>
              <w:rPr>
                <w:rFonts w:hint="default" w:ascii="Times New Roman" w:hAnsi="Times New Roman" w:cs="Times New Roman"/>
              </w:rPr>
            </w:pPr>
            <w:r>
              <w:rPr>
                <w:rFonts w:hint="default" w:ascii="Times New Roman" w:hAnsi="Times New Roman" w:cs="Times New Roman"/>
                <w:rtl w:val="0"/>
              </w:rPr>
              <w:t>The system generates the dashboard. Buttons available: Cards View, EN</w:t>
            </w:r>
          </w:p>
          <w:p w14:paraId="00000130">
            <w:pPr>
              <w:spacing w:line="360" w:lineRule="auto"/>
              <w:rPr>
                <w:rFonts w:hint="default" w:ascii="Times New Roman" w:hAnsi="Times New Roman" w:cs="Times New Roman"/>
              </w:rPr>
            </w:pPr>
            <w:r>
              <w:rPr>
                <w:rFonts w:hint="default" w:ascii="Times New Roman" w:hAnsi="Times New Roman" w:cs="Times New Roman"/>
                <w:rtl w:val="0"/>
              </w:rPr>
              <w:t>/ AR toggle,Share Dashboard, Export as PDF,</w:t>
            </w:r>
          </w:p>
          <w:p w14:paraId="00000131">
            <w:pPr>
              <w:spacing w:line="360" w:lineRule="auto"/>
              <w:rPr>
                <w:rFonts w:hint="default" w:ascii="Times New Roman" w:hAnsi="Times New Roman" w:cs="Times New Roman"/>
              </w:rPr>
            </w:pPr>
            <w:r>
              <w:rPr>
                <w:rFonts w:hint="default" w:ascii="Times New Roman" w:hAnsi="Times New Roman" w:cs="Times New Roman"/>
                <w:rtl w:val="0"/>
              </w:rPr>
              <w:t>Save View.</w:t>
            </w:r>
          </w:p>
        </w:tc>
      </w:tr>
      <w:tr w14:paraId="32E968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0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2">
            <w:pPr>
              <w:spacing w:after="0" w:line="360" w:lineRule="auto"/>
              <w:rPr>
                <w:rFonts w:hint="default" w:ascii="Times New Roman" w:hAnsi="Times New Roman" w:cs="Times New Roman"/>
              </w:rPr>
            </w:pPr>
            <w:r>
              <w:rPr>
                <w:rFonts w:hint="default" w:ascii="Times New Roman" w:hAnsi="Times New Roman" w:cs="Times New Roman"/>
                <w:rtl w:val="0"/>
              </w:rPr>
              <w:t>TC-BP2-4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3">
            <w:pPr>
              <w:spacing w:line="360" w:lineRule="auto"/>
              <w:rPr>
                <w:rFonts w:hint="default" w:ascii="Times New Roman" w:hAnsi="Times New Roman" w:cs="Times New Roman"/>
              </w:rPr>
            </w:pPr>
            <w:r>
              <w:rPr>
                <w:rFonts w:hint="default" w:ascii="Times New Roman" w:hAnsi="Times New Roman" w:cs="Times New Roman"/>
                <w:rtl w:val="0"/>
              </w:rPr>
              <w:t>REQ-BP2-4</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134">
            <w:pPr>
              <w:spacing w:after="0" w:line="360" w:lineRule="auto"/>
              <w:rPr>
                <w:rFonts w:hint="default" w:ascii="Times New Roman" w:hAnsi="Times New Roman" w:cs="Times New Roman"/>
              </w:rPr>
            </w:pPr>
            <w:r>
              <w:rPr>
                <w:rFonts w:hint="default" w:ascii="Times New Roman" w:hAnsi="Times New Roman" w:cs="Times New Roman"/>
                <w:rtl w:val="0"/>
              </w:rPr>
              <w:t>Save monitoring configuration with valid thresholds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5">
            <w:pPr>
              <w:spacing w:after="40" w:line="240" w:lineRule="auto"/>
              <w:rPr>
                <w:rFonts w:hint="default" w:ascii="Times New Roman" w:hAnsi="Times New Roman" w:cs="Times New Roman"/>
              </w:rPr>
            </w:pPr>
            <w:r>
              <w:rPr>
                <w:rFonts w:hint="default" w:ascii="Times New Roman" w:hAnsi="Times New Roman" w:cs="Times New Roman"/>
                <w:rtl w:val="0"/>
              </w:rPr>
              <w:t>1. Log in as System Administrator.</w:t>
            </w:r>
          </w:p>
          <w:p w14:paraId="00000136">
            <w:pPr>
              <w:spacing w:after="40" w:line="240" w:lineRule="auto"/>
              <w:rPr>
                <w:rFonts w:hint="default" w:ascii="Times New Roman" w:hAnsi="Times New Roman" w:cs="Times New Roman"/>
              </w:rPr>
            </w:pPr>
            <w:r>
              <w:rPr>
                <w:rFonts w:hint="default" w:ascii="Times New Roman" w:hAnsi="Times New Roman" w:cs="Times New Roman"/>
                <w:rtl w:val="0"/>
              </w:rPr>
              <w:t>2. Open Model Monitoring.</w:t>
            </w:r>
          </w:p>
          <w:p w14:paraId="00000137">
            <w:pPr>
              <w:spacing w:after="40" w:line="240" w:lineRule="auto"/>
              <w:rPr>
                <w:rFonts w:hint="default" w:ascii="Times New Roman" w:hAnsi="Times New Roman" w:cs="Times New Roman"/>
              </w:rPr>
            </w:pPr>
            <w:r>
              <w:rPr>
                <w:rFonts w:hint="default" w:ascii="Times New Roman" w:hAnsi="Times New Roman" w:cs="Times New Roman"/>
                <w:rtl w:val="0"/>
              </w:rPr>
              <w:t>3. Select models to monitor.</w:t>
            </w:r>
          </w:p>
          <w:p w14:paraId="00000138">
            <w:pPr>
              <w:spacing w:after="40" w:line="240" w:lineRule="auto"/>
              <w:rPr>
                <w:rFonts w:hint="default" w:ascii="Times New Roman" w:hAnsi="Times New Roman" w:cs="Times New Roman"/>
              </w:rPr>
            </w:pPr>
            <w:r>
              <w:rPr>
                <w:rFonts w:hint="default" w:ascii="Times New Roman" w:hAnsi="Times New Roman" w:cs="Times New Roman"/>
                <w:rtl w:val="0"/>
              </w:rPr>
              <w:t>4. Set thresholds (e.g., Explanation Stability warning, Feature Importance Drift, Prediction-Explanation Consistency, MAPE, Concept Drift).</w:t>
            </w:r>
          </w:p>
          <w:p w14:paraId="00000139">
            <w:pPr>
              <w:spacing w:after="40" w:line="240" w:lineRule="auto"/>
              <w:rPr>
                <w:rFonts w:hint="default" w:ascii="Times New Roman" w:hAnsi="Times New Roman" w:cs="Times New Roman"/>
              </w:rPr>
            </w:pPr>
            <w:r>
              <w:rPr>
                <w:rFonts w:hint="default" w:ascii="Times New Roman" w:hAnsi="Times New Roman" w:cs="Times New Roman"/>
                <w:rtl w:val="0"/>
              </w:rPr>
              <w:t>5. Click 'Save Monitoring Configuration'.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A">
            <w:pPr>
              <w:spacing w:line="360" w:lineRule="auto"/>
              <w:rPr>
                <w:rFonts w:hint="default" w:ascii="Times New Roman" w:hAnsi="Times New Roman" w:cs="Times New Roman"/>
              </w:rPr>
            </w:pPr>
            <w:r>
              <w:rPr>
                <w:rFonts w:hint="default" w:ascii="Times New Roman" w:hAnsi="Times New Roman" w:cs="Times New Roman"/>
                <w:rtl w:val="0"/>
              </w:rPr>
              <w:t>Configuration saved. Monitoring becomes active. Output dashboard displays monitored models with</w:t>
            </w:r>
          </w:p>
          <w:p w14:paraId="0000013B">
            <w:pPr>
              <w:spacing w:line="360" w:lineRule="auto"/>
              <w:rPr>
                <w:rFonts w:hint="default" w:ascii="Times New Roman" w:hAnsi="Times New Roman" w:cs="Times New Roman"/>
              </w:rPr>
            </w:pPr>
            <w:r>
              <w:rPr>
                <w:rFonts w:hint="default" w:ascii="Times New Roman" w:hAnsi="Times New Roman" w:cs="Times New Roman"/>
                <w:rtl w:val="0"/>
              </w:rPr>
              <w:t>current metrics and direction indicators.</w:t>
            </w:r>
          </w:p>
        </w:tc>
      </w:tr>
    </w:tbl>
    <w:p w14:paraId="0000013F">
      <w:pPr>
        <w:pStyle w:val="2"/>
        <w:rPr>
          <w:rFonts w:hint="default" w:ascii="Times New Roman" w:hAnsi="Times New Roman" w:cs="Times New Roman"/>
        </w:rPr>
      </w:pPr>
      <w:bookmarkStart w:id="17" w:name="_j4owy5x69qpj" w:colFirst="0" w:colLast="0"/>
      <w:bookmarkEnd w:id="17"/>
      <w:bookmarkStart w:id="18" w:name="_Toc30533"/>
      <w:r>
        <w:rPr>
          <w:rFonts w:hint="default" w:ascii="Times New Roman" w:hAnsi="Times New Roman" w:cs="Times New Roman"/>
          <w:rtl w:val="0"/>
        </w:rPr>
        <w:t>Updated work after Experts Feedback:</w:t>
      </w:r>
      <w:bookmarkEnd w:id="18"/>
    </w:p>
    <w:p w14:paraId="655A5D2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Following expert evaluation, the original user stories were revised and three new requirements were added to Business Process 1 and one to Business Process 2 as well as reforming the original ones. Items marked (NEW) did not appear in the first user requirements.</w:t>
      </w:r>
    </w:p>
    <w:p w14:paraId="139A277B">
      <w:pPr>
        <w:pStyle w:val="3"/>
        <w:rPr>
          <w:rFonts w:hint="default" w:ascii="Times New Roman" w:hAnsi="Times New Roman" w:cs="Times New Roman"/>
        </w:rPr>
      </w:pPr>
      <w:bookmarkStart w:id="19" w:name="_Toc16143"/>
      <w:r>
        <w:rPr>
          <w:rFonts w:hint="default" w:ascii="Times New Roman" w:hAnsi="Times New Roman" w:cs="Times New Roman"/>
        </w:rPr>
        <w:t>Updated User Stories: Business Process 1</w:t>
      </w:r>
      <w:bookmarkEnd w:id="19"/>
    </w:p>
    <w:tbl>
      <w:tblPr>
        <w:tblStyle w:val="9"/>
        <w:tblW w:w="0" w:type="auto"/>
        <w:tblInd w:w="-1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60"/>
        <w:gridCol w:w="1960"/>
        <w:gridCol w:w="6022"/>
      </w:tblGrid>
      <w:tr w14:paraId="29D2B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71" w:hRule="atLeast"/>
        </w:trPr>
        <w:tc>
          <w:tcPr>
            <w:tcW w:w="1560" w:type="dxa"/>
          </w:tcPr>
          <w:p w14:paraId="03E328EC">
            <w:pPr>
              <w:rPr>
                <w:rFonts w:hint="default" w:ascii="Times New Roman" w:hAnsi="Times New Roman" w:cs="Times New Roman"/>
                <w:sz w:val="24"/>
                <w:szCs w:val="24"/>
              </w:rPr>
            </w:pPr>
            <w:r>
              <w:rPr>
                <w:rFonts w:hint="default" w:ascii="Times New Roman" w:hAnsi="Times New Roman" w:cs="Times New Roman"/>
                <w:b/>
                <w:sz w:val="24"/>
                <w:szCs w:val="24"/>
              </w:rPr>
              <w:t>Requirement ID</w:t>
            </w:r>
          </w:p>
        </w:tc>
        <w:tc>
          <w:tcPr>
            <w:tcW w:w="1960" w:type="dxa"/>
          </w:tcPr>
          <w:p w14:paraId="2BD188AC">
            <w:pPr>
              <w:rPr>
                <w:rFonts w:hint="default" w:ascii="Times New Roman" w:hAnsi="Times New Roman" w:cs="Times New Roman"/>
                <w:sz w:val="24"/>
                <w:szCs w:val="24"/>
              </w:rPr>
            </w:pPr>
            <w:r>
              <w:rPr>
                <w:rFonts w:hint="default" w:ascii="Times New Roman" w:hAnsi="Times New Roman" w:cs="Times New Roman"/>
                <w:b/>
                <w:sz w:val="24"/>
                <w:szCs w:val="24"/>
              </w:rPr>
              <w:t>Epic</w:t>
            </w:r>
          </w:p>
        </w:tc>
        <w:tc>
          <w:tcPr>
            <w:tcW w:w="6022" w:type="dxa"/>
          </w:tcPr>
          <w:p w14:paraId="08773E59">
            <w:pPr>
              <w:rPr>
                <w:rFonts w:hint="default" w:ascii="Times New Roman" w:hAnsi="Times New Roman" w:cs="Times New Roman"/>
                <w:sz w:val="24"/>
                <w:szCs w:val="24"/>
              </w:rPr>
            </w:pPr>
            <w:r>
              <w:rPr>
                <w:rFonts w:hint="default" w:ascii="Times New Roman" w:hAnsi="Times New Roman" w:cs="Times New Roman"/>
                <w:b/>
                <w:sz w:val="24"/>
                <w:szCs w:val="24"/>
              </w:rPr>
              <w:t>User Story Summary</w:t>
            </w:r>
          </w:p>
        </w:tc>
      </w:tr>
      <w:tr w14:paraId="33115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012B9FAA">
            <w:pPr>
              <w:jc w:val="left"/>
              <w:rPr>
                <w:rFonts w:hint="default" w:ascii="Times New Roman" w:hAnsi="Times New Roman" w:cs="Times New Roman"/>
                <w:sz w:val="24"/>
                <w:szCs w:val="24"/>
              </w:rPr>
            </w:pPr>
            <w:r>
              <w:rPr>
                <w:rFonts w:hint="default" w:ascii="Times New Roman" w:hAnsi="Times New Roman" w:cs="Times New Roman"/>
                <w:sz w:val="24"/>
                <w:szCs w:val="24"/>
              </w:rPr>
              <w:t>REQ-BP1-1</w:t>
            </w:r>
          </w:p>
        </w:tc>
        <w:tc>
          <w:tcPr>
            <w:tcW w:w="1960" w:type="dxa"/>
          </w:tcPr>
          <w:p w14:paraId="6C6D1301">
            <w:pPr>
              <w:jc w:val="left"/>
              <w:rPr>
                <w:rFonts w:hint="default" w:ascii="Times New Roman" w:hAnsi="Times New Roman" w:cs="Times New Roman"/>
                <w:sz w:val="24"/>
                <w:szCs w:val="24"/>
              </w:rPr>
            </w:pPr>
            <w:r>
              <w:rPr>
                <w:rFonts w:hint="default" w:ascii="Times New Roman" w:hAnsi="Times New Roman" w:cs="Times New Roman"/>
                <w:sz w:val="24"/>
                <w:szCs w:val="24"/>
              </w:rPr>
              <w:t>Budget Forecast Generation</w:t>
            </w:r>
          </w:p>
        </w:tc>
        <w:tc>
          <w:tcPr>
            <w:tcW w:w="6022" w:type="dxa"/>
          </w:tcPr>
          <w:p w14:paraId="22FD7DC0">
            <w:pPr>
              <w:jc w:val="left"/>
              <w:rPr>
                <w:rFonts w:hint="default" w:ascii="Times New Roman" w:hAnsi="Times New Roman" w:cs="Times New Roman"/>
                <w:sz w:val="24"/>
                <w:szCs w:val="24"/>
              </w:rPr>
            </w:pPr>
            <w:r>
              <w:rPr>
                <w:rFonts w:hint="default" w:ascii="Times New Roman" w:hAnsi="Times New Roman" w:cs="Times New Roman"/>
                <w:sz w:val="24"/>
                <w:szCs w:val="24"/>
              </w:rPr>
              <w:t>As a financial analyst, I want to initiate a budget forecast request and define the forecast parameters relevant to my business such as forecast horizon and department scope, so that the system generates forecasts aligned with my planning needs without requiring me to choose the forecasting method.</w:t>
            </w:r>
          </w:p>
        </w:tc>
      </w:tr>
      <w:tr w14:paraId="03A01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3A8BCFD3">
            <w:pPr>
              <w:jc w:val="left"/>
              <w:rPr>
                <w:rFonts w:hint="default" w:ascii="Times New Roman" w:hAnsi="Times New Roman" w:cs="Times New Roman"/>
                <w:sz w:val="24"/>
                <w:szCs w:val="24"/>
              </w:rPr>
            </w:pPr>
            <w:r>
              <w:rPr>
                <w:rFonts w:hint="default" w:ascii="Times New Roman" w:hAnsi="Times New Roman" w:cs="Times New Roman"/>
                <w:sz w:val="24"/>
                <w:szCs w:val="24"/>
              </w:rPr>
              <w:t>REQ-BP1-2</w:t>
            </w:r>
          </w:p>
        </w:tc>
        <w:tc>
          <w:tcPr>
            <w:tcW w:w="1960" w:type="dxa"/>
          </w:tcPr>
          <w:p w14:paraId="5FE01D8B">
            <w:pPr>
              <w:jc w:val="left"/>
              <w:rPr>
                <w:rFonts w:hint="default" w:ascii="Times New Roman" w:hAnsi="Times New Roman" w:cs="Times New Roman"/>
                <w:sz w:val="24"/>
                <w:szCs w:val="24"/>
              </w:rPr>
            </w:pPr>
            <w:r>
              <w:rPr>
                <w:rFonts w:hint="default" w:ascii="Times New Roman" w:hAnsi="Times New Roman" w:cs="Times New Roman"/>
                <w:sz w:val="24"/>
                <w:szCs w:val="24"/>
              </w:rPr>
              <w:t>Budget Forecast Generation</w:t>
            </w:r>
          </w:p>
        </w:tc>
        <w:tc>
          <w:tcPr>
            <w:tcW w:w="6022" w:type="dxa"/>
          </w:tcPr>
          <w:p w14:paraId="40357056">
            <w:pPr>
              <w:jc w:val="left"/>
              <w:rPr>
                <w:rFonts w:hint="default" w:ascii="Times New Roman" w:hAnsi="Times New Roman" w:cs="Times New Roman"/>
                <w:sz w:val="24"/>
                <w:szCs w:val="24"/>
              </w:rPr>
            </w:pPr>
            <w:r>
              <w:rPr>
                <w:rFonts w:hint="default" w:ascii="Times New Roman" w:hAnsi="Times New Roman" w:cs="Times New Roman"/>
                <w:sz w:val="24"/>
                <w:szCs w:val="24"/>
              </w:rPr>
              <w:t>As a financial analyst, I want to generate budget forecasts that combine historical data with external factors such as inflation rates, currency exchange rates, and macroeconomic indicators, using a model automatically selected by the system from a pool of time series methods (Prophet, ARIMA), gradient boosting, and DL so that I can create accurate budget plans.</w:t>
            </w:r>
          </w:p>
        </w:tc>
      </w:tr>
      <w:tr w14:paraId="7F4E0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791A326C">
            <w:pPr>
              <w:jc w:val="left"/>
              <w:rPr>
                <w:rFonts w:hint="default" w:ascii="Times New Roman" w:hAnsi="Times New Roman" w:cs="Times New Roman"/>
                <w:sz w:val="24"/>
                <w:szCs w:val="24"/>
              </w:rPr>
            </w:pPr>
            <w:r>
              <w:rPr>
                <w:rFonts w:hint="default" w:ascii="Times New Roman" w:hAnsi="Times New Roman" w:cs="Times New Roman"/>
                <w:sz w:val="24"/>
                <w:szCs w:val="24"/>
              </w:rPr>
              <w:t>REQ-BP1-3</w:t>
            </w:r>
          </w:p>
        </w:tc>
        <w:tc>
          <w:tcPr>
            <w:tcW w:w="1960" w:type="dxa"/>
          </w:tcPr>
          <w:p w14:paraId="1D197BC7">
            <w:pPr>
              <w:jc w:val="left"/>
              <w:rPr>
                <w:rFonts w:hint="default" w:ascii="Times New Roman" w:hAnsi="Times New Roman" w:cs="Times New Roman"/>
                <w:sz w:val="24"/>
                <w:szCs w:val="24"/>
              </w:rPr>
            </w:pPr>
            <w:r>
              <w:rPr>
                <w:rFonts w:hint="default" w:ascii="Times New Roman" w:hAnsi="Times New Roman" w:cs="Times New Roman"/>
                <w:sz w:val="24"/>
                <w:szCs w:val="24"/>
              </w:rPr>
              <w:t>Budget Forecast Generation</w:t>
            </w:r>
          </w:p>
        </w:tc>
        <w:tc>
          <w:tcPr>
            <w:tcW w:w="6022" w:type="dxa"/>
          </w:tcPr>
          <w:p w14:paraId="70F65372">
            <w:pPr>
              <w:jc w:val="left"/>
              <w:rPr>
                <w:rFonts w:hint="default" w:ascii="Times New Roman" w:hAnsi="Times New Roman" w:cs="Times New Roman"/>
                <w:sz w:val="24"/>
                <w:szCs w:val="24"/>
              </w:rPr>
            </w:pPr>
            <w:r>
              <w:rPr>
                <w:rFonts w:hint="default" w:ascii="Times New Roman" w:hAnsi="Times New Roman" w:cs="Times New Roman"/>
                <w:sz w:val="24"/>
                <w:szCs w:val="24"/>
              </w:rPr>
              <w:t>As a financial analyst, I want to analyze historical spending patterns of each department using clustering, with the optimal number of clusters auto-suggested by the system through the elbow method or silhouette score, so that I can group similar spending behaviours to identify opportunities for saving cost and enhance resource allocation.</w:t>
            </w:r>
          </w:p>
        </w:tc>
      </w:tr>
      <w:tr w14:paraId="37554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5DDBA1C6">
            <w:pPr>
              <w:jc w:val="left"/>
              <w:rPr>
                <w:rFonts w:hint="default" w:ascii="Times New Roman" w:hAnsi="Times New Roman" w:cs="Times New Roman"/>
                <w:sz w:val="24"/>
                <w:szCs w:val="24"/>
              </w:rPr>
            </w:pPr>
            <w:r>
              <w:rPr>
                <w:rFonts w:hint="default" w:ascii="Times New Roman" w:hAnsi="Times New Roman" w:cs="Times New Roman"/>
                <w:sz w:val="24"/>
                <w:szCs w:val="24"/>
              </w:rPr>
              <w:t>REQ-BP1-4</w:t>
            </w:r>
          </w:p>
        </w:tc>
        <w:tc>
          <w:tcPr>
            <w:tcW w:w="1960" w:type="dxa"/>
          </w:tcPr>
          <w:p w14:paraId="7A6454C7">
            <w:pPr>
              <w:jc w:val="left"/>
              <w:rPr>
                <w:rFonts w:hint="default" w:ascii="Times New Roman" w:hAnsi="Times New Roman" w:cs="Times New Roman"/>
                <w:sz w:val="24"/>
                <w:szCs w:val="24"/>
              </w:rPr>
            </w:pPr>
            <w:r>
              <w:rPr>
                <w:rFonts w:hint="default" w:ascii="Times New Roman" w:hAnsi="Times New Roman" w:cs="Times New Roman"/>
                <w:sz w:val="24"/>
                <w:szCs w:val="24"/>
              </w:rPr>
              <w:t>Budget Forecast Generation</w:t>
            </w:r>
          </w:p>
        </w:tc>
        <w:tc>
          <w:tcPr>
            <w:tcW w:w="6022" w:type="dxa"/>
          </w:tcPr>
          <w:p w14:paraId="3EEF312E">
            <w:pPr>
              <w:jc w:val="left"/>
              <w:rPr>
                <w:rFonts w:hint="default" w:ascii="Times New Roman" w:hAnsi="Times New Roman" w:cs="Times New Roman"/>
                <w:sz w:val="24"/>
                <w:szCs w:val="24"/>
              </w:rPr>
            </w:pPr>
            <w:r>
              <w:rPr>
                <w:rFonts w:hint="default" w:ascii="Times New Roman" w:hAnsi="Times New Roman" w:cs="Times New Roman"/>
                <w:sz w:val="24"/>
                <w:szCs w:val="24"/>
              </w:rPr>
              <w:t>As a financial analyst, I want to forecast expense trends using ensemble methods configured automatically by the system, so that I can estimate future spending patterns and prepare accurate budgets by combining multiple model predictions.</w:t>
            </w:r>
          </w:p>
        </w:tc>
      </w:tr>
      <w:tr w14:paraId="1CB7B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1182" w:hRule="atLeast"/>
        </w:trPr>
        <w:tc>
          <w:tcPr>
            <w:tcW w:w="1560" w:type="dxa"/>
          </w:tcPr>
          <w:p w14:paraId="14BB2078">
            <w:pPr>
              <w:jc w:val="left"/>
              <w:rPr>
                <w:rFonts w:hint="default" w:ascii="Times New Roman" w:hAnsi="Times New Roman" w:cs="Times New Roman"/>
                <w:sz w:val="24"/>
                <w:szCs w:val="24"/>
              </w:rPr>
            </w:pPr>
            <w:r>
              <w:rPr>
                <w:rFonts w:hint="default" w:ascii="Times New Roman" w:hAnsi="Times New Roman" w:cs="Times New Roman"/>
                <w:sz w:val="24"/>
                <w:szCs w:val="24"/>
              </w:rPr>
              <w:t>REQ-BP1-5</w:t>
            </w:r>
          </w:p>
        </w:tc>
        <w:tc>
          <w:tcPr>
            <w:tcW w:w="1960" w:type="dxa"/>
          </w:tcPr>
          <w:p w14:paraId="15FEDC70">
            <w:pPr>
              <w:jc w:val="left"/>
              <w:rPr>
                <w:rFonts w:hint="default" w:ascii="Times New Roman" w:hAnsi="Times New Roman" w:cs="Times New Roman"/>
                <w:sz w:val="24"/>
                <w:szCs w:val="24"/>
              </w:rPr>
            </w:pPr>
            <w:r>
              <w:rPr>
                <w:rFonts w:hint="default" w:ascii="Times New Roman" w:hAnsi="Times New Roman" w:cs="Times New Roman"/>
                <w:sz w:val="24"/>
                <w:szCs w:val="24"/>
              </w:rPr>
              <w:t>Data Quality</w:t>
            </w:r>
          </w:p>
        </w:tc>
        <w:tc>
          <w:tcPr>
            <w:tcW w:w="6022" w:type="dxa"/>
          </w:tcPr>
          <w:p w14:paraId="4C47C153">
            <w:pPr>
              <w:jc w:val="left"/>
              <w:rPr>
                <w:rFonts w:hint="default" w:ascii="Times New Roman" w:hAnsi="Times New Roman" w:cs="Times New Roman"/>
                <w:sz w:val="24"/>
                <w:szCs w:val="24"/>
              </w:rPr>
            </w:pPr>
            <w:r>
              <w:rPr>
                <w:rFonts w:hint="default" w:ascii="Times New Roman" w:hAnsi="Times New Roman" w:cs="Times New Roman"/>
                <w:sz w:val="24"/>
                <w:szCs w:val="24"/>
              </w:rPr>
              <w:t>As a data engineer, I want to ensure data quality using ML based validation techniques (schema validation, statistical profiling, anomaly detection, and entity resolution), reviewed jointly with a representative from each department before model training, so that the AI system produces reliable forecasts based on data that is both technically clean and operationally accurate.</w:t>
            </w:r>
          </w:p>
        </w:tc>
      </w:tr>
      <w:tr w14:paraId="229BF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02EA2844">
            <w:pPr>
              <w:jc w:val="left"/>
              <w:rPr>
                <w:rFonts w:hint="default" w:ascii="Times New Roman" w:hAnsi="Times New Roman" w:cs="Times New Roman"/>
                <w:sz w:val="24"/>
                <w:szCs w:val="24"/>
              </w:rPr>
            </w:pPr>
            <w:r>
              <w:rPr>
                <w:rFonts w:hint="default" w:ascii="Times New Roman" w:hAnsi="Times New Roman" w:cs="Times New Roman"/>
                <w:sz w:val="24"/>
                <w:szCs w:val="24"/>
              </w:rPr>
              <w:t>REQ-BP1-6</w:t>
            </w:r>
          </w:p>
        </w:tc>
        <w:tc>
          <w:tcPr>
            <w:tcW w:w="1960" w:type="dxa"/>
          </w:tcPr>
          <w:p w14:paraId="6C0F8E63">
            <w:pPr>
              <w:jc w:val="left"/>
              <w:rPr>
                <w:rFonts w:hint="default" w:ascii="Times New Roman" w:hAnsi="Times New Roman" w:cs="Times New Roman"/>
                <w:sz w:val="24"/>
                <w:szCs w:val="24"/>
              </w:rPr>
            </w:pPr>
            <w:r>
              <w:rPr>
                <w:rFonts w:hint="default" w:ascii="Times New Roman" w:hAnsi="Times New Roman" w:cs="Times New Roman"/>
                <w:sz w:val="24"/>
                <w:szCs w:val="24"/>
              </w:rPr>
              <w:t>Budget Review &amp; Approval</w:t>
            </w:r>
          </w:p>
        </w:tc>
        <w:tc>
          <w:tcPr>
            <w:tcW w:w="6022" w:type="dxa"/>
          </w:tcPr>
          <w:p w14:paraId="5E8EAE35">
            <w:pPr>
              <w:jc w:val="left"/>
              <w:rPr>
                <w:rFonts w:hint="default" w:ascii="Times New Roman" w:hAnsi="Times New Roman" w:cs="Times New Roman"/>
                <w:sz w:val="24"/>
                <w:szCs w:val="24"/>
              </w:rPr>
            </w:pPr>
            <w:r>
              <w:rPr>
                <w:rFonts w:hint="default" w:ascii="Times New Roman" w:hAnsi="Times New Roman" w:cs="Times New Roman"/>
                <w:sz w:val="24"/>
                <w:szCs w:val="24"/>
              </w:rPr>
              <w:t>As a budget manager, I want to receive the submitted budget forecast with an AI-generated variance analysis report produced using extractive text summarization using NLP, and review it together with managers from other relevant departments, so that the approval reflects multiple stakeholder validation of the deviations and forecast reliability.</w:t>
            </w:r>
          </w:p>
        </w:tc>
      </w:tr>
      <w:tr w14:paraId="0EF4A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3A4F8ED2">
            <w:pPr>
              <w:jc w:val="left"/>
              <w:rPr>
                <w:rFonts w:hint="default" w:ascii="Times New Roman" w:hAnsi="Times New Roman" w:cs="Times New Roman"/>
                <w:sz w:val="24"/>
                <w:szCs w:val="24"/>
              </w:rPr>
            </w:pPr>
            <w:r>
              <w:rPr>
                <w:rFonts w:hint="default" w:ascii="Times New Roman" w:hAnsi="Times New Roman" w:cs="Times New Roman"/>
                <w:sz w:val="24"/>
                <w:szCs w:val="24"/>
              </w:rPr>
              <w:t>REQ-BP1-7 (NEW)</w:t>
            </w:r>
          </w:p>
        </w:tc>
        <w:tc>
          <w:tcPr>
            <w:tcW w:w="1960" w:type="dxa"/>
          </w:tcPr>
          <w:p w14:paraId="1FE1BD3C">
            <w:pPr>
              <w:jc w:val="left"/>
              <w:rPr>
                <w:rFonts w:hint="default" w:ascii="Times New Roman" w:hAnsi="Times New Roman" w:cs="Times New Roman"/>
                <w:sz w:val="24"/>
                <w:szCs w:val="24"/>
              </w:rPr>
            </w:pPr>
            <w:r>
              <w:rPr>
                <w:rFonts w:hint="default" w:ascii="Times New Roman" w:hAnsi="Times New Roman" w:cs="Times New Roman"/>
                <w:sz w:val="24"/>
                <w:szCs w:val="24"/>
              </w:rPr>
              <w:t>Data Preparation</w:t>
            </w:r>
          </w:p>
        </w:tc>
        <w:tc>
          <w:tcPr>
            <w:tcW w:w="6022" w:type="dxa"/>
          </w:tcPr>
          <w:p w14:paraId="07E62A13">
            <w:pPr>
              <w:jc w:val="left"/>
              <w:rPr>
                <w:rFonts w:hint="default" w:ascii="Times New Roman" w:hAnsi="Times New Roman" w:cs="Times New Roman"/>
                <w:sz w:val="24"/>
                <w:szCs w:val="24"/>
              </w:rPr>
            </w:pPr>
            <w:r>
              <w:rPr>
                <w:rFonts w:hint="default" w:ascii="Times New Roman" w:hAnsi="Times New Roman" w:cs="Times New Roman"/>
                <w:sz w:val="24"/>
                <w:szCs w:val="24"/>
              </w:rPr>
              <w:t>As a data engineer, I want the system to detect anomalies in historical spending data before model training, so that outlier periods are flagged for review and do not distort the resulting forecasts.</w:t>
            </w:r>
          </w:p>
        </w:tc>
      </w:tr>
      <w:tr w14:paraId="581BE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36D6958E">
            <w:pPr>
              <w:jc w:val="left"/>
              <w:rPr>
                <w:rFonts w:hint="default" w:ascii="Times New Roman" w:hAnsi="Times New Roman" w:cs="Times New Roman"/>
                <w:sz w:val="24"/>
                <w:szCs w:val="24"/>
              </w:rPr>
            </w:pPr>
            <w:r>
              <w:rPr>
                <w:rFonts w:hint="default" w:ascii="Times New Roman" w:hAnsi="Times New Roman" w:cs="Times New Roman"/>
                <w:sz w:val="24"/>
                <w:szCs w:val="24"/>
              </w:rPr>
              <w:t>REQ-BP1-8 (NEW)</w:t>
            </w:r>
          </w:p>
        </w:tc>
        <w:tc>
          <w:tcPr>
            <w:tcW w:w="1960" w:type="dxa"/>
          </w:tcPr>
          <w:p w14:paraId="265EA76F">
            <w:pPr>
              <w:jc w:val="left"/>
              <w:rPr>
                <w:rFonts w:hint="default" w:ascii="Times New Roman" w:hAnsi="Times New Roman" w:cs="Times New Roman"/>
                <w:sz w:val="24"/>
                <w:szCs w:val="24"/>
              </w:rPr>
            </w:pPr>
            <w:r>
              <w:rPr>
                <w:rFonts w:hint="default" w:ascii="Times New Roman" w:hAnsi="Times New Roman" w:cs="Times New Roman"/>
                <w:sz w:val="24"/>
                <w:szCs w:val="24"/>
              </w:rPr>
              <w:t>Model Lifecycle</w:t>
            </w:r>
          </w:p>
        </w:tc>
        <w:tc>
          <w:tcPr>
            <w:tcW w:w="6022" w:type="dxa"/>
          </w:tcPr>
          <w:p w14:paraId="15D8136A">
            <w:pPr>
              <w:jc w:val="left"/>
              <w:rPr>
                <w:rFonts w:hint="default" w:ascii="Times New Roman" w:hAnsi="Times New Roman" w:cs="Times New Roman"/>
                <w:sz w:val="24"/>
                <w:szCs w:val="24"/>
              </w:rPr>
            </w:pPr>
            <w:r>
              <w:rPr>
                <w:rFonts w:hint="default" w:ascii="Times New Roman" w:hAnsi="Times New Roman" w:cs="Times New Roman"/>
                <w:sz w:val="24"/>
                <w:szCs w:val="24"/>
              </w:rPr>
              <w:t>As an ML engineer, I want to validate forecast models through backtesting against historical data before deployment, so that only models meeting acceptable accuracy thresholds are released to financial analysts.</w:t>
            </w:r>
          </w:p>
        </w:tc>
      </w:tr>
      <w:tr w14:paraId="32202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60" w:type="dxa"/>
          </w:tcPr>
          <w:p w14:paraId="12877218">
            <w:pPr>
              <w:jc w:val="left"/>
              <w:rPr>
                <w:rFonts w:hint="default" w:ascii="Times New Roman" w:hAnsi="Times New Roman" w:cs="Times New Roman"/>
                <w:sz w:val="24"/>
                <w:szCs w:val="24"/>
              </w:rPr>
            </w:pPr>
            <w:r>
              <w:rPr>
                <w:rFonts w:hint="default" w:ascii="Times New Roman" w:hAnsi="Times New Roman" w:cs="Times New Roman"/>
                <w:sz w:val="24"/>
                <w:szCs w:val="24"/>
              </w:rPr>
              <w:t>REQ-BP1-9 (NEW)</w:t>
            </w:r>
          </w:p>
        </w:tc>
        <w:tc>
          <w:tcPr>
            <w:tcW w:w="1960" w:type="dxa"/>
          </w:tcPr>
          <w:p w14:paraId="313B4C1E">
            <w:pPr>
              <w:jc w:val="left"/>
              <w:rPr>
                <w:rFonts w:hint="default" w:ascii="Times New Roman" w:hAnsi="Times New Roman" w:cs="Times New Roman"/>
                <w:sz w:val="24"/>
                <w:szCs w:val="24"/>
              </w:rPr>
            </w:pPr>
            <w:r>
              <w:rPr>
                <w:rFonts w:hint="default" w:ascii="Times New Roman" w:hAnsi="Times New Roman" w:cs="Times New Roman"/>
                <w:sz w:val="24"/>
                <w:szCs w:val="24"/>
              </w:rPr>
              <w:t>Model Lifecycle</w:t>
            </w:r>
          </w:p>
        </w:tc>
        <w:tc>
          <w:tcPr>
            <w:tcW w:w="6022" w:type="dxa"/>
          </w:tcPr>
          <w:p w14:paraId="2A6879C3">
            <w:pPr>
              <w:jc w:val="left"/>
              <w:rPr>
                <w:rFonts w:hint="default" w:ascii="Times New Roman" w:hAnsi="Times New Roman" w:cs="Times New Roman"/>
                <w:sz w:val="24"/>
                <w:szCs w:val="24"/>
              </w:rPr>
            </w:pPr>
            <w:r>
              <w:rPr>
                <w:rFonts w:hint="default" w:ascii="Times New Roman" w:hAnsi="Times New Roman" w:cs="Times New Roman"/>
                <w:sz w:val="24"/>
                <w:szCs w:val="24"/>
              </w:rPr>
              <w:t>As a financial analyst, I want to compare past forecasts against actual outcomes over time, so that forecast accuracy is tracked continuously and the performance data feeds back into model retraining.</w:t>
            </w:r>
          </w:p>
        </w:tc>
      </w:tr>
    </w:tbl>
    <w:p w14:paraId="4E6F87FF">
      <w:pPr>
        <w:pStyle w:val="3"/>
        <w:rPr>
          <w:rFonts w:hint="default" w:ascii="Times New Roman" w:hAnsi="Times New Roman" w:cs="Times New Roman"/>
        </w:rPr>
      </w:pPr>
      <w:bookmarkStart w:id="20" w:name="_Toc20013"/>
      <w:r>
        <w:rPr>
          <w:rFonts w:hint="default" w:ascii="Times New Roman" w:hAnsi="Times New Roman" w:cs="Times New Roman"/>
        </w:rPr>
        <w:t>Updated User Stories: Business Process 2</w:t>
      </w:r>
      <w:bookmarkEnd w:id="20"/>
    </w:p>
    <w:tbl>
      <w:tblPr>
        <w:tblStyle w:val="9"/>
        <w:tblW w:w="0" w:type="auto"/>
        <w:tblInd w:w="-1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520"/>
        <w:gridCol w:w="1947"/>
        <w:gridCol w:w="6062"/>
      </w:tblGrid>
      <w:tr w14:paraId="623EB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97" w:hRule="atLeast"/>
        </w:trPr>
        <w:tc>
          <w:tcPr>
            <w:tcW w:w="1520" w:type="dxa"/>
          </w:tcPr>
          <w:p w14:paraId="64594331">
            <w:pPr>
              <w:rPr>
                <w:rFonts w:hint="default" w:ascii="Times New Roman" w:hAnsi="Times New Roman" w:cs="Times New Roman"/>
                <w:sz w:val="24"/>
                <w:szCs w:val="24"/>
              </w:rPr>
            </w:pPr>
            <w:r>
              <w:rPr>
                <w:rFonts w:hint="default" w:ascii="Times New Roman" w:hAnsi="Times New Roman" w:cs="Times New Roman"/>
                <w:b/>
                <w:sz w:val="24"/>
                <w:szCs w:val="24"/>
              </w:rPr>
              <w:t>Requirement ID</w:t>
            </w:r>
          </w:p>
        </w:tc>
        <w:tc>
          <w:tcPr>
            <w:tcW w:w="1947" w:type="dxa"/>
          </w:tcPr>
          <w:p w14:paraId="739EDE9A">
            <w:pPr>
              <w:rPr>
                <w:rFonts w:hint="default" w:ascii="Times New Roman" w:hAnsi="Times New Roman" w:cs="Times New Roman"/>
                <w:sz w:val="24"/>
                <w:szCs w:val="24"/>
              </w:rPr>
            </w:pPr>
            <w:r>
              <w:rPr>
                <w:rFonts w:hint="default" w:ascii="Times New Roman" w:hAnsi="Times New Roman" w:cs="Times New Roman"/>
                <w:b/>
                <w:sz w:val="24"/>
                <w:szCs w:val="24"/>
              </w:rPr>
              <w:t>Epic</w:t>
            </w:r>
          </w:p>
        </w:tc>
        <w:tc>
          <w:tcPr>
            <w:tcW w:w="6062" w:type="dxa"/>
          </w:tcPr>
          <w:p w14:paraId="6E6EEF05">
            <w:pPr>
              <w:rPr>
                <w:rFonts w:hint="default" w:ascii="Times New Roman" w:hAnsi="Times New Roman" w:cs="Times New Roman"/>
                <w:sz w:val="24"/>
                <w:szCs w:val="24"/>
              </w:rPr>
            </w:pPr>
            <w:r>
              <w:rPr>
                <w:rFonts w:hint="default" w:ascii="Times New Roman" w:hAnsi="Times New Roman" w:cs="Times New Roman"/>
                <w:b/>
                <w:sz w:val="24"/>
                <w:szCs w:val="24"/>
              </w:rPr>
              <w:t>User Story Summary</w:t>
            </w:r>
          </w:p>
        </w:tc>
      </w:tr>
      <w:tr w14:paraId="62054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20" w:type="dxa"/>
          </w:tcPr>
          <w:p w14:paraId="1E85A17A">
            <w:pPr>
              <w:rPr>
                <w:rFonts w:hint="default" w:ascii="Times New Roman" w:hAnsi="Times New Roman" w:cs="Times New Roman"/>
                <w:sz w:val="24"/>
                <w:szCs w:val="24"/>
              </w:rPr>
            </w:pPr>
            <w:r>
              <w:rPr>
                <w:rFonts w:hint="default" w:ascii="Times New Roman" w:hAnsi="Times New Roman" w:cs="Times New Roman"/>
                <w:sz w:val="24"/>
                <w:szCs w:val="24"/>
              </w:rPr>
              <w:t>REQ-BP2-1</w:t>
            </w:r>
          </w:p>
        </w:tc>
        <w:tc>
          <w:tcPr>
            <w:tcW w:w="1947" w:type="dxa"/>
          </w:tcPr>
          <w:p w14:paraId="115A7700">
            <w:pPr>
              <w:rPr>
                <w:rFonts w:hint="default" w:ascii="Times New Roman" w:hAnsi="Times New Roman" w:cs="Times New Roman"/>
                <w:sz w:val="24"/>
                <w:szCs w:val="24"/>
              </w:rPr>
            </w:pPr>
            <w:r>
              <w:rPr>
                <w:rFonts w:hint="default" w:ascii="Times New Roman" w:hAnsi="Times New Roman" w:cs="Times New Roman"/>
                <w:sz w:val="24"/>
                <w:szCs w:val="24"/>
              </w:rPr>
              <w:t>Explainability &amp; Transparency</w:t>
            </w:r>
          </w:p>
        </w:tc>
        <w:tc>
          <w:tcPr>
            <w:tcW w:w="6062" w:type="dxa"/>
          </w:tcPr>
          <w:p w14:paraId="562BBD28">
            <w:pPr>
              <w:rPr>
                <w:rFonts w:hint="default" w:ascii="Times New Roman" w:hAnsi="Times New Roman" w:cs="Times New Roman"/>
                <w:sz w:val="24"/>
                <w:szCs w:val="24"/>
              </w:rPr>
            </w:pPr>
            <w:r>
              <w:rPr>
                <w:rFonts w:hint="default" w:ascii="Times New Roman" w:hAnsi="Times New Roman" w:cs="Times New Roman"/>
                <w:sz w:val="24"/>
                <w:szCs w:val="24"/>
              </w:rPr>
              <w:t>As a budget manager, I want to request an explanation of a generated forecast using SHAP, so that I can see which features had the most influence on the overall predictions and understand the global drivers of budget outcomes.</w:t>
            </w:r>
          </w:p>
        </w:tc>
      </w:tr>
      <w:tr w14:paraId="5743F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20" w:type="dxa"/>
          </w:tcPr>
          <w:p w14:paraId="66F99B1E">
            <w:pPr>
              <w:rPr>
                <w:rFonts w:hint="default" w:ascii="Times New Roman" w:hAnsi="Times New Roman" w:cs="Times New Roman"/>
                <w:sz w:val="24"/>
                <w:szCs w:val="24"/>
              </w:rPr>
            </w:pPr>
            <w:r>
              <w:rPr>
                <w:rFonts w:hint="default" w:ascii="Times New Roman" w:hAnsi="Times New Roman" w:cs="Times New Roman"/>
                <w:sz w:val="24"/>
                <w:szCs w:val="24"/>
              </w:rPr>
              <w:t>REQ-BP2-2</w:t>
            </w:r>
          </w:p>
        </w:tc>
        <w:tc>
          <w:tcPr>
            <w:tcW w:w="1947" w:type="dxa"/>
          </w:tcPr>
          <w:p w14:paraId="3519B407">
            <w:pPr>
              <w:rPr>
                <w:rFonts w:hint="default" w:ascii="Times New Roman" w:hAnsi="Times New Roman" w:cs="Times New Roman"/>
                <w:sz w:val="24"/>
                <w:szCs w:val="24"/>
              </w:rPr>
            </w:pPr>
            <w:r>
              <w:rPr>
                <w:rFonts w:hint="default" w:ascii="Times New Roman" w:hAnsi="Times New Roman" w:cs="Times New Roman"/>
                <w:sz w:val="24"/>
                <w:szCs w:val="24"/>
              </w:rPr>
              <w:t>Explainability &amp; Transparency</w:t>
            </w:r>
          </w:p>
        </w:tc>
        <w:tc>
          <w:tcPr>
            <w:tcW w:w="6062" w:type="dxa"/>
          </w:tcPr>
          <w:p w14:paraId="6AF8B8F4">
            <w:pPr>
              <w:rPr>
                <w:rFonts w:hint="default" w:ascii="Times New Roman" w:hAnsi="Times New Roman" w:cs="Times New Roman"/>
                <w:sz w:val="24"/>
                <w:szCs w:val="24"/>
              </w:rPr>
            </w:pPr>
            <w:r>
              <w:rPr>
                <w:rFonts w:hint="default" w:ascii="Times New Roman" w:hAnsi="Times New Roman" w:cs="Times New Roman"/>
                <w:sz w:val="24"/>
                <w:szCs w:val="24"/>
              </w:rPr>
              <w:t>As a budget manager, I want to receive a local explanation of a specific budget prediction using LIME, presented through a simplified interface without exposing the underlying technical configuration, so that I can understand which factors contributed to that individual forecast outcome and by how much each factor influenced the prediction.</w:t>
            </w:r>
          </w:p>
        </w:tc>
      </w:tr>
      <w:tr w14:paraId="62319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20" w:type="dxa"/>
          </w:tcPr>
          <w:p w14:paraId="015A7D7E">
            <w:pPr>
              <w:rPr>
                <w:rFonts w:hint="default" w:ascii="Times New Roman" w:hAnsi="Times New Roman" w:cs="Times New Roman"/>
                <w:sz w:val="24"/>
                <w:szCs w:val="24"/>
              </w:rPr>
            </w:pPr>
            <w:r>
              <w:rPr>
                <w:rFonts w:hint="default" w:ascii="Times New Roman" w:hAnsi="Times New Roman" w:cs="Times New Roman"/>
                <w:sz w:val="24"/>
                <w:szCs w:val="24"/>
              </w:rPr>
              <w:t>REQ-BP2-3</w:t>
            </w:r>
          </w:p>
        </w:tc>
        <w:tc>
          <w:tcPr>
            <w:tcW w:w="1947" w:type="dxa"/>
          </w:tcPr>
          <w:p w14:paraId="5EC2F5AD">
            <w:pPr>
              <w:rPr>
                <w:rFonts w:hint="default" w:ascii="Times New Roman" w:hAnsi="Times New Roman" w:cs="Times New Roman"/>
                <w:sz w:val="24"/>
                <w:szCs w:val="24"/>
              </w:rPr>
            </w:pPr>
            <w:r>
              <w:rPr>
                <w:rFonts w:hint="default" w:ascii="Times New Roman" w:hAnsi="Times New Roman" w:cs="Times New Roman"/>
                <w:sz w:val="24"/>
                <w:szCs w:val="24"/>
              </w:rPr>
              <w:t>Forecast Reporting &amp; Visualization</w:t>
            </w:r>
          </w:p>
        </w:tc>
        <w:tc>
          <w:tcPr>
            <w:tcW w:w="6062" w:type="dxa"/>
          </w:tcPr>
          <w:p w14:paraId="6D3E1D5E">
            <w:pPr>
              <w:rPr>
                <w:rFonts w:hint="default" w:ascii="Times New Roman" w:hAnsi="Times New Roman" w:cs="Times New Roman"/>
                <w:sz w:val="24"/>
                <w:szCs w:val="24"/>
              </w:rPr>
            </w:pPr>
            <w:r>
              <w:rPr>
                <w:rFonts w:hint="default" w:ascii="Times New Roman" w:hAnsi="Times New Roman" w:cs="Times New Roman"/>
                <w:sz w:val="24"/>
                <w:szCs w:val="24"/>
              </w:rPr>
              <w:t>As a budget manager, I want to view the AI explanations through interactive visualizations including feature importance charts and prediction breakdowns generated using NLP, so that I can easily interpret the results without technical expertise.</w:t>
            </w:r>
          </w:p>
        </w:tc>
      </w:tr>
      <w:tr w14:paraId="2121B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20" w:type="dxa"/>
          </w:tcPr>
          <w:p w14:paraId="1BFD5542">
            <w:pPr>
              <w:rPr>
                <w:rFonts w:hint="default" w:ascii="Times New Roman" w:hAnsi="Times New Roman" w:cs="Times New Roman"/>
                <w:sz w:val="24"/>
                <w:szCs w:val="24"/>
              </w:rPr>
            </w:pPr>
            <w:r>
              <w:rPr>
                <w:rFonts w:hint="default" w:ascii="Times New Roman" w:hAnsi="Times New Roman" w:cs="Times New Roman"/>
                <w:sz w:val="24"/>
                <w:szCs w:val="24"/>
              </w:rPr>
              <w:t>REQ-BP2-4</w:t>
            </w:r>
          </w:p>
        </w:tc>
        <w:tc>
          <w:tcPr>
            <w:tcW w:w="1947" w:type="dxa"/>
          </w:tcPr>
          <w:p w14:paraId="05C0E2D3">
            <w:pPr>
              <w:rPr>
                <w:rFonts w:hint="default" w:ascii="Times New Roman" w:hAnsi="Times New Roman" w:cs="Times New Roman"/>
                <w:sz w:val="24"/>
                <w:szCs w:val="24"/>
              </w:rPr>
            </w:pPr>
            <w:r>
              <w:rPr>
                <w:rFonts w:hint="default" w:ascii="Times New Roman" w:hAnsi="Times New Roman" w:cs="Times New Roman"/>
                <w:sz w:val="24"/>
                <w:szCs w:val="24"/>
              </w:rPr>
              <w:t>Model Interpretability Management</w:t>
            </w:r>
          </w:p>
        </w:tc>
        <w:tc>
          <w:tcPr>
            <w:tcW w:w="6062" w:type="dxa"/>
          </w:tcPr>
          <w:p w14:paraId="5FBED89F">
            <w:pPr>
              <w:rPr>
                <w:rFonts w:hint="default" w:ascii="Times New Roman" w:hAnsi="Times New Roman" w:cs="Times New Roman"/>
                <w:sz w:val="24"/>
                <w:szCs w:val="24"/>
              </w:rPr>
            </w:pPr>
            <w:r>
              <w:rPr>
                <w:rFonts w:hint="default" w:ascii="Times New Roman" w:hAnsi="Times New Roman" w:cs="Times New Roman"/>
                <w:sz w:val="24"/>
                <w:szCs w:val="24"/>
              </w:rPr>
              <w:t>As a system administrator, I want to monitor explanation quality and model interpretability using ML performance metrics so that I can trigger model reconfiguration when explanations become less meaningful due to model drift; in parallel, a business specialist reviews the substantive accuracy and correctness of the explanations and has the authority to reverse decisions where explanations are found to be misleading.</w:t>
            </w:r>
          </w:p>
        </w:tc>
      </w:tr>
      <w:tr w14:paraId="462D8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20" w:type="dxa"/>
          </w:tcPr>
          <w:p w14:paraId="595CEF72">
            <w:pPr>
              <w:rPr>
                <w:rFonts w:hint="default" w:ascii="Times New Roman" w:hAnsi="Times New Roman" w:cs="Times New Roman"/>
                <w:sz w:val="24"/>
                <w:szCs w:val="24"/>
              </w:rPr>
            </w:pPr>
            <w:r>
              <w:rPr>
                <w:rFonts w:hint="default" w:ascii="Times New Roman" w:hAnsi="Times New Roman" w:cs="Times New Roman"/>
                <w:sz w:val="24"/>
                <w:szCs w:val="24"/>
              </w:rPr>
              <w:t>REQ-BP2-5 (NEW)</w:t>
            </w:r>
          </w:p>
        </w:tc>
        <w:tc>
          <w:tcPr>
            <w:tcW w:w="1947" w:type="dxa"/>
          </w:tcPr>
          <w:p w14:paraId="0760BC37">
            <w:pPr>
              <w:rPr>
                <w:rFonts w:hint="default" w:ascii="Times New Roman" w:hAnsi="Times New Roman" w:cs="Times New Roman"/>
                <w:sz w:val="24"/>
                <w:szCs w:val="24"/>
              </w:rPr>
            </w:pPr>
            <w:r>
              <w:rPr>
                <w:rFonts w:hint="default" w:ascii="Times New Roman" w:hAnsi="Times New Roman" w:cs="Times New Roman"/>
                <w:sz w:val="24"/>
                <w:szCs w:val="24"/>
              </w:rPr>
              <w:t>Forecast Reporting &amp; Visualization</w:t>
            </w:r>
          </w:p>
        </w:tc>
        <w:tc>
          <w:tcPr>
            <w:tcW w:w="6062" w:type="dxa"/>
          </w:tcPr>
          <w:p w14:paraId="636E2A90">
            <w:pPr>
              <w:rPr>
                <w:rFonts w:hint="default" w:ascii="Times New Roman" w:hAnsi="Times New Roman" w:cs="Times New Roman"/>
                <w:sz w:val="24"/>
                <w:szCs w:val="24"/>
              </w:rPr>
            </w:pPr>
            <w:r>
              <w:rPr>
                <w:rFonts w:hint="default" w:ascii="Times New Roman" w:hAnsi="Times New Roman" w:cs="Times New Roman"/>
                <w:sz w:val="24"/>
                <w:szCs w:val="24"/>
              </w:rPr>
              <w:t>As a budget manager, I want to receive reports from each department and environmental analysis reports alongside the generated explanations, so that I can interpret predictions in the context of the external factors and operational conditions affecting the budget.</w:t>
            </w:r>
          </w:p>
        </w:tc>
      </w:tr>
    </w:tbl>
    <w:p w14:paraId="38F732E5">
      <w:pPr>
        <w:pStyle w:val="3"/>
        <w:rPr>
          <w:rFonts w:hint="default" w:ascii="Times New Roman" w:hAnsi="Times New Roman" w:cs="Times New Roman"/>
        </w:rPr>
      </w:pPr>
      <w:bookmarkStart w:id="21" w:name="_Toc11213"/>
      <w:r>
        <w:rPr>
          <w:rFonts w:hint="default" w:ascii="Times New Roman" w:hAnsi="Times New Roman" w:cs="Times New Roman"/>
        </w:rPr>
        <w:t>Updated Wireframes: Business Process 1</w:t>
      </w:r>
      <w:bookmarkEnd w:id="21"/>
    </w:p>
    <w:p w14:paraId="5D9A4470">
      <w:pPr>
        <w:spacing w:line="360" w:lineRule="auto"/>
        <w:rPr>
          <w:sz w:val="24"/>
          <w:szCs w:val="24"/>
        </w:rPr>
      </w:pPr>
      <w:r>
        <w:rPr>
          <w:rFonts w:hint="default" w:ascii="Times New Roman" w:hAnsi="Times New Roman" w:cs="Times New Roman"/>
          <w:sz w:val="24"/>
          <w:szCs w:val="24"/>
        </w:rPr>
        <w:t>Following the business expert's recommendation that budget forecasting should not rely solely on historical data, the wireframe for REQ-BP1-1 was updated to include an External Factors panel.Users can now incorporate inflation rates,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currency exchange rates, and environmental indicators alongside historical inputs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when initiating a forecast.</w:t>
      </w:r>
    </w:p>
    <w:p w14:paraId="74B0DCCF">
      <w:pPr>
        <w:jc w:val="center"/>
      </w:pPr>
      <w:r>
        <w:drawing>
          <wp:inline distT="0" distB="0" distL="114300" distR="114300">
            <wp:extent cx="5121910" cy="7243445"/>
            <wp:effectExtent l="0" t="0" r="1397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121910" cy="7243445"/>
                    </a:xfrm>
                    <a:prstGeom prst="rect">
                      <a:avLst/>
                    </a:prstGeom>
                  </pic:spPr>
                </pic:pic>
              </a:graphicData>
            </a:graphic>
          </wp:inline>
        </w:drawing>
      </w:r>
    </w:p>
    <w:p w14:paraId="5D9405F3">
      <w:pPr>
        <w:jc w:val="center"/>
      </w:pPr>
      <w:r>
        <w:rPr>
          <w:rFonts w:ascii="Arial" w:hAnsi="Arial"/>
          <w:i/>
          <w:color w:val="666666"/>
          <w:sz w:val="20"/>
        </w:rPr>
        <w:t>Updated wireframe for REQ-BP1-1 — Initiate Budget Forecast (Revised)</w:t>
      </w:r>
    </w:p>
    <w:p w14:paraId="648E0ED6">
      <w:pPr>
        <w:spacing w:line="360" w:lineRule="auto"/>
        <w:rPr>
          <w:rFonts w:hint="default" w:ascii="Times New Roman" w:hAnsi="Times New Roman" w:cs="Times New Roman"/>
          <w:sz w:val="24"/>
          <w:szCs w:val="24"/>
        </w:rPr>
      </w:pPr>
    </w:p>
    <w:p w14:paraId="61466301">
      <w:pPr>
        <w:spacing w:line="360" w:lineRule="auto"/>
        <w:rPr>
          <w:rFonts w:hint="default" w:ascii="Times New Roman" w:hAnsi="Times New Roman" w:cs="Times New Roman"/>
          <w:sz w:val="24"/>
          <w:szCs w:val="24"/>
        </w:rPr>
      </w:pPr>
    </w:p>
    <w:p w14:paraId="57BA59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Both experts recommended that technical parameters should not be exposed to Financial Analysts. The wireframe for REQ-BP1-2 was split into a Basic and an Advanced view.</w:t>
      </w:r>
    </w:p>
    <w:p w14:paraId="3C66BE77">
      <w:pPr>
        <w:jc w:val="center"/>
      </w:pPr>
      <w:r>
        <w:drawing>
          <wp:inline distT="0" distB="0" distL="114300" distR="114300">
            <wp:extent cx="5276215" cy="7463790"/>
            <wp:effectExtent l="0" t="0" r="1206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276215" cy="7463790"/>
                    </a:xfrm>
                    <a:prstGeom prst="rect">
                      <a:avLst/>
                    </a:prstGeom>
                  </pic:spPr>
                </pic:pic>
              </a:graphicData>
            </a:graphic>
          </wp:inline>
        </w:drawing>
      </w:r>
    </w:p>
    <w:p w14:paraId="032968E1">
      <w:pPr>
        <w:jc w:val="center"/>
      </w:pPr>
      <w:r>
        <w:rPr>
          <w:rFonts w:ascii="Arial" w:hAnsi="Arial"/>
          <w:i/>
          <w:color w:val="666666"/>
          <w:sz w:val="20"/>
        </w:rPr>
        <w:t>Updated wireframe for REQ-BP1-2 — Forecast Generation, Basic View (Revised)</w:t>
      </w:r>
    </w:p>
    <w:p w14:paraId="06EA2C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Advanced view exposes the model pool and selection strategy, train/test split, seasonality and outlier handling, and deep learning configuration.</w:t>
      </w:r>
    </w:p>
    <w:p w14:paraId="334CB606">
      <w:pPr>
        <w:jc w:val="center"/>
      </w:pPr>
      <w:r>
        <w:drawing>
          <wp:inline distT="0" distB="0" distL="114300" distR="114300">
            <wp:extent cx="5118100" cy="7239635"/>
            <wp:effectExtent l="0" t="0" r="2540" b="146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118100" cy="7239635"/>
                    </a:xfrm>
                    <a:prstGeom prst="rect">
                      <a:avLst/>
                    </a:prstGeom>
                  </pic:spPr>
                </pic:pic>
              </a:graphicData>
            </a:graphic>
          </wp:inline>
        </w:drawing>
      </w:r>
    </w:p>
    <w:p w14:paraId="382264F5">
      <w:pPr>
        <w:jc w:val="center"/>
      </w:pPr>
      <w:r>
        <w:rPr>
          <w:rFonts w:ascii="Arial" w:hAnsi="Arial"/>
          <w:i/>
          <w:color w:val="666666"/>
          <w:sz w:val="20"/>
        </w:rPr>
        <w:t>Updated wireframe for REQ-BP1-2 — Forecast Generation, Advanced View (Revised)</w:t>
      </w:r>
    </w:p>
    <w:p w14:paraId="1D696D3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wireframe for REQ-BP1-3 was split into two views. The Basic view presents the identified spending patterns without exposing the clustering algorithm.</w:t>
      </w:r>
    </w:p>
    <w:p w14:paraId="1A0654B6">
      <w:pPr>
        <w:jc w:val="center"/>
      </w:pPr>
      <w:r>
        <w:drawing>
          <wp:inline distT="0" distB="0" distL="114300" distR="114300">
            <wp:extent cx="5090795" cy="7200265"/>
            <wp:effectExtent l="0" t="0" r="1460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090795" cy="7200265"/>
                    </a:xfrm>
                    <a:prstGeom prst="rect">
                      <a:avLst/>
                    </a:prstGeom>
                  </pic:spPr>
                </pic:pic>
              </a:graphicData>
            </a:graphic>
          </wp:inline>
        </w:drawing>
      </w:r>
    </w:p>
    <w:p w14:paraId="00F77E71">
      <w:pPr>
        <w:jc w:val="center"/>
      </w:pPr>
      <w:r>
        <w:rPr>
          <w:rFonts w:ascii="Arial" w:hAnsi="Arial"/>
          <w:i/>
          <w:color w:val="666666"/>
          <w:sz w:val="20"/>
        </w:rPr>
        <w:t>Updated wireframe for REQ-BP1-3 — Spending Patterns, Basic View (Revised)</w:t>
      </w:r>
    </w:p>
    <w:p w14:paraId="61D587D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Advanced view exposes the clustering algorithm selection, the number of clusters with an auto suggested default, and feature engineering controls.</w:t>
      </w:r>
    </w:p>
    <w:p w14:paraId="67362CA2">
      <w:pPr>
        <w:jc w:val="center"/>
      </w:pPr>
      <w:r>
        <w:drawing>
          <wp:inline distT="0" distB="0" distL="114300" distR="114300">
            <wp:extent cx="5189855" cy="7339330"/>
            <wp:effectExtent l="0" t="0" r="698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189855" cy="7339330"/>
                    </a:xfrm>
                    <a:prstGeom prst="rect">
                      <a:avLst/>
                    </a:prstGeom>
                  </pic:spPr>
                </pic:pic>
              </a:graphicData>
            </a:graphic>
          </wp:inline>
        </w:drawing>
      </w:r>
    </w:p>
    <w:p w14:paraId="5CB8BA51">
      <w:pPr>
        <w:jc w:val="center"/>
      </w:pPr>
      <w:r>
        <w:rPr>
          <w:rFonts w:ascii="Arial" w:hAnsi="Arial"/>
          <w:i/>
          <w:color w:val="666666"/>
          <w:sz w:val="20"/>
        </w:rPr>
        <w:t>Updated wireframe for REQ-BP1-3 — Spending Patterns, Advanced View (Revised)</w:t>
      </w:r>
    </w:p>
    <w:p w14:paraId="7BA647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Basic view for REQ-BP1-4 presents the expense trend forecast, a departmental breakdown, and an explanation of how the ensemble model generated its output.</w:t>
      </w:r>
    </w:p>
    <w:p w14:paraId="588436A1">
      <w:pPr>
        <w:jc w:val="center"/>
      </w:pPr>
      <w:r>
        <w:drawing>
          <wp:inline distT="0" distB="0" distL="114300" distR="114300">
            <wp:extent cx="5072380" cy="717359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072380" cy="7173595"/>
                    </a:xfrm>
                    <a:prstGeom prst="rect">
                      <a:avLst/>
                    </a:prstGeom>
                  </pic:spPr>
                </pic:pic>
              </a:graphicData>
            </a:graphic>
          </wp:inline>
        </w:drawing>
      </w:r>
    </w:p>
    <w:p w14:paraId="5068AA01">
      <w:pPr>
        <w:jc w:val="center"/>
      </w:pPr>
      <w:r>
        <w:rPr>
          <w:rFonts w:ascii="Arial" w:hAnsi="Arial"/>
          <w:i/>
          <w:color w:val="666666"/>
          <w:sz w:val="20"/>
        </w:rPr>
        <w:t>Updated wireframe for REQ-BP1-4 — Expense Trends Forecast, Basic View (Revised)</w:t>
      </w:r>
    </w:p>
    <w:p w14:paraId="3BC0C82A">
      <w:pPr>
        <w:spacing w:line="360" w:lineRule="auto"/>
        <w:rPr>
          <w:rFonts w:hint="default" w:ascii="Times New Roman" w:hAnsi="Times New Roman" w:cs="Times New Roman"/>
        </w:rPr>
      </w:pPr>
      <w:r>
        <w:rPr>
          <w:rFonts w:hint="default" w:ascii="Times New Roman" w:hAnsi="Times New Roman" w:cs="Times New Roman"/>
          <w:sz w:val="22"/>
        </w:rPr>
        <w:t>The Advanced view exposes the ensemble composition with individual model weights for XGBoost, LightGBM, and Prophet.</w:t>
      </w:r>
    </w:p>
    <w:p w14:paraId="78975257">
      <w:pPr>
        <w:jc w:val="center"/>
      </w:pPr>
      <w:r>
        <w:drawing>
          <wp:inline distT="0" distB="0" distL="114300" distR="114300">
            <wp:extent cx="5048250" cy="7139305"/>
            <wp:effectExtent l="0" t="0" r="1143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048250" cy="7139305"/>
                    </a:xfrm>
                    <a:prstGeom prst="rect">
                      <a:avLst/>
                    </a:prstGeom>
                  </pic:spPr>
                </pic:pic>
              </a:graphicData>
            </a:graphic>
          </wp:inline>
        </w:drawing>
      </w:r>
    </w:p>
    <w:p w14:paraId="623A4396">
      <w:pPr>
        <w:jc w:val="center"/>
      </w:pPr>
      <w:r>
        <w:rPr>
          <w:rFonts w:ascii="Arial" w:hAnsi="Arial"/>
          <w:i/>
          <w:color w:val="666666"/>
          <w:sz w:val="20"/>
        </w:rPr>
        <w:t>Updated wireframe for REQ-BP1-4 — Expense Trends Forecast, Advanced View (Revised)</w:t>
      </w:r>
    </w:p>
    <w:p w14:paraId="04A14B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wireframe was corrected. The title now reads "ML-Based Validation Checks" and the RPA workflow was replaced with statistical and ML validation techniques.</w:t>
      </w:r>
    </w:p>
    <w:p w14:paraId="37FAEAA3">
      <w:pPr>
        <w:jc w:val="center"/>
      </w:pPr>
      <w:r>
        <w:drawing>
          <wp:inline distT="0" distB="0" distL="114300" distR="114300">
            <wp:extent cx="5144770" cy="7275830"/>
            <wp:effectExtent l="0" t="0" r="635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144770" cy="7275830"/>
                    </a:xfrm>
                    <a:prstGeom prst="rect">
                      <a:avLst/>
                    </a:prstGeom>
                  </pic:spPr>
                </pic:pic>
              </a:graphicData>
            </a:graphic>
          </wp:inline>
        </w:drawing>
      </w:r>
    </w:p>
    <w:p w14:paraId="380664EE">
      <w:pPr>
        <w:jc w:val="center"/>
      </w:pPr>
      <w:r>
        <w:rPr>
          <w:rFonts w:ascii="Arial" w:hAnsi="Arial"/>
          <w:i/>
          <w:color w:val="666666"/>
          <w:sz w:val="20"/>
        </w:rPr>
        <w:t>Updated wireframe for REQ-BP1-5 — Data Quality (Revised)</w:t>
      </w:r>
    </w:p>
    <w:p w14:paraId="45BE5C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wireframe was revised to require multi-stakeholder validation: managers from each department must review the forecast before final sign-off.</w:t>
      </w:r>
    </w:p>
    <w:p w14:paraId="5BBE39AB">
      <w:pPr>
        <w:jc w:val="center"/>
      </w:pPr>
      <w:r>
        <w:drawing>
          <wp:inline distT="0" distB="0" distL="114300" distR="114300">
            <wp:extent cx="5032375" cy="7117080"/>
            <wp:effectExtent l="0" t="0" r="1206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032375" cy="7117080"/>
                    </a:xfrm>
                    <a:prstGeom prst="rect">
                      <a:avLst/>
                    </a:prstGeom>
                  </pic:spPr>
                </pic:pic>
              </a:graphicData>
            </a:graphic>
          </wp:inline>
        </w:drawing>
      </w:r>
    </w:p>
    <w:p w14:paraId="303DB014">
      <w:pPr>
        <w:jc w:val="center"/>
      </w:pPr>
      <w:r>
        <w:rPr>
          <w:rFonts w:ascii="Arial" w:hAnsi="Arial"/>
          <w:i/>
          <w:color w:val="666666"/>
          <w:sz w:val="20"/>
        </w:rPr>
        <w:t>Updated wireframe for REQ-BP1-6 — Budget Review &amp; Approval (Revised)</w:t>
      </w:r>
    </w:p>
    <w:p w14:paraId="659A4E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REQ-BP1-7 addresses anomaly detection. The screen displays detected anomalies, presents recommended actions, and provides configurable detection settings.</w:t>
      </w:r>
    </w:p>
    <w:p w14:paraId="6FDF2998">
      <w:pPr>
        <w:jc w:val="center"/>
      </w:pPr>
      <w:r>
        <w:drawing>
          <wp:inline distT="0" distB="0" distL="114300" distR="114300">
            <wp:extent cx="5192395" cy="7343140"/>
            <wp:effectExtent l="0" t="0" r="4445"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192395" cy="7343140"/>
                    </a:xfrm>
                    <a:prstGeom prst="rect">
                      <a:avLst/>
                    </a:prstGeom>
                  </pic:spPr>
                </pic:pic>
              </a:graphicData>
            </a:graphic>
          </wp:inline>
        </w:drawing>
      </w:r>
    </w:p>
    <w:p w14:paraId="17AEED0A">
      <w:pPr>
        <w:jc w:val="center"/>
      </w:pPr>
      <w:r>
        <w:rPr>
          <w:rFonts w:ascii="Arial" w:hAnsi="Arial"/>
          <w:i/>
          <w:color w:val="666666"/>
          <w:sz w:val="20"/>
        </w:rPr>
        <w:t>New wireframe for REQ-BP1-7 — Anomaly Detection (New)</w:t>
      </w:r>
    </w:p>
    <w:p w14:paraId="53C7ADC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REQ-BP1-8 displays a backtest chart comparing predicted and actual values, per-department accuracy scores, and acceptance criteria.</w:t>
      </w:r>
    </w:p>
    <w:p w14:paraId="30556DBA">
      <w:pPr>
        <w:jc w:val="center"/>
      </w:pPr>
      <w:r>
        <w:drawing>
          <wp:inline distT="0" distB="0" distL="114300" distR="114300">
            <wp:extent cx="5143500" cy="7274560"/>
            <wp:effectExtent l="0" t="0" r="762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143500" cy="7274560"/>
                    </a:xfrm>
                    <a:prstGeom prst="rect">
                      <a:avLst/>
                    </a:prstGeom>
                  </pic:spPr>
                </pic:pic>
              </a:graphicData>
            </a:graphic>
          </wp:inline>
        </w:drawing>
      </w:r>
    </w:p>
    <w:p w14:paraId="0CB5CE58">
      <w:pPr>
        <w:jc w:val="center"/>
      </w:pPr>
      <w:r>
        <w:rPr>
          <w:rFonts w:ascii="Arial" w:hAnsi="Arial"/>
          <w:i/>
          <w:color w:val="666666"/>
          <w:sz w:val="20"/>
        </w:rPr>
        <w:t>New wireframe for REQ-BP1-8 — Model Validation &amp; Backtesting (New)</w:t>
      </w:r>
    </w:p>
    <w:p w14:paraId="586DDB7F">
      <w:pPr>
        <w:spacing w:line="360" w:lineRule="auto"/>
        <w:rPr>
          <w:rFonts w:hint="default" w:ascii="Times New Roman" w:hAnsi="Times New Roman" w:cs="Times New Roman"/>
        </w:rPr>
      </w:pPr>
      <w:r>
        <w:rPr>
          <w:rFonts w:hint="default" w:ascii="Times New Roman" w:hAnsi="Times New Roman" w:cs="Times New Roman"/>
          <w:sz w:val="22"/>
        </w:rPr>
        <w:t>REQ-BP1-9 tracks forecast accuracy over time, breaks down accuracy by department, and includes a retraining feedback loop.</w:t>
      </w:r>
    </w:p>
    <w:p w14:paraId="5D4DCB9F">
      <w:pPr>
        <w:jc w:val="center"/>
      </w:pPr>
      <w:r>
        <w:drawing>
          <wp:inline distT="0" distB="0" distL="114300" distR="114300">
            <wp:extent cx="4953000" cy="700468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4953000" cy="7004685"/>
                    </a:xfrm>
                    <a:prstGeom prst="rect">
                      <a:avLst/>
                    </a:prstGeom>
                  </pic:spPr>
                </pic:pic>
              </a:graphicData>
            </a:graphic>
          </wp:inline>
        </w:drawing>
      </w:r>
    </w:p>
    <w:p w14:paraId="1ACB6E9D">
      <w:pPr>
        <w:jc w:val="center"/>
      </w:pPr>
      <w:r>
        <w:rPr>
          <w:rFonts w:ascii="Arial" w:hAnsi="Arial"/>
          <w:i/>
          <w:color w:val="666666"/>
          <w:sz w:val="20"/>
        </w:rPr>
        <w:t>New wireframe for REQ-BP1-9 — Forecast vs. Actuals (New)</w:t>
      </w:r>
    </w:p>
    <w:p w14:paraId="5DEB39FB">
      <w:pPr>
        <w:pStyle w:val="3"/>
        <w:rPr>
          <w:rFonts w:hint="default" w:ascii="Times New Roman" w:hAnsi="Times New Roman" w:cs="Times New Roman"/>
        </w:rPr>
      </w:pPr>
      <w:bookmarkStart w:id="22" w:name="_Toc30384"/>
      <w:r>
        <w:rPr>
          <w:rFonts w:hint="default" w:ascii="Times New Roman" w:hAnsi="Times New Roman" w:cs="Times New Roman"/>
        </w:rPr>
        <w:t>Updated Wireframes: Business Process 2</w:t>
      </w:r>
      <w:bookmarkEnd w:id="22"/>
    </w:p>
    <w:p w14:paraId="1CF2F5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wireframe for REQ-BP2-1 displays global feature importance using SHAP values. A summary accompanies the visualisation so that non-technical users can interpret the output.</w:t>
      </w:r>
    </w:p>
    <w:p w14:paraId="62ED31FD">
      <w:pPr>
        <w:jc w:val="center"/>
      </w:pPr>
      <w:r>
        <w:drawing>
          <wp:inline distT="0" distB="0" distL="114300" distR="114300">
            <wp:extent cx="4824095" cy="6823075"/>
            <wp:effectExtent l="0" t="0" r="698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4824095" cy="6823075"/>
                    </a:xfrm>
                    <a:prstGeom prst="rect">
                      <a:avLst/>
                    </a:prstGeom>
                  </pic:spPr>
                </pic:pic>
              </a:graphicData>
            </a:graphic>
          </wp:inline>
        </w:drawing>
      </w:r>
    </w:p>
    <w:p w14:paraId="11D8D580">
      <w:pPr>
        <w:jc w:val="center"/>
      </w:pPr>
      <w:r>
        <w:rPr>
          <w:rFonts w:ascii="Arial" w:hAnsi="Arial"/>
          <w:i/>
          <w:color w:val="666666"/>
          <w:sz w:val="20"/>
        </w:rPr>
        <w:t>Wireframe for REQ-BP2-1 — Explain Prediction using SHAP</w:t>
      </w:r>
    </w:p>
    <w:p w14:paraId="4B359899">
      <w:pPr>
        <w:spacing w:line="360" w:lineRule="auto"/>
        <w:rPr>
          <w:rFonts w:hint="default" w:ascii="Times New Roman" w:hAnsi="Times New Roman" w:cs="Times New Roman"/>
        </w:rPr>
      </w:pPr>
      <w:r>
        <w:rPr>
          <w:rFonts w:hint="default" w:ascii="Times New Roman" w:hAnsi="Times New Roman" w:cs="Times New Roman"/>
          <w:sz w:val="22"/>
        </w:rPr>
        <w:t>The view for REQ-BP2-2 was split into Basic and Advanced screens. The Basic view presents what pushed the prediction up or down without exposing configuration parameters.</w:t>
      </w:r>
    </w:p>
    <w:p w14:paraId="5CEE8B2D">
      <w:pPr>
        <w:jc w:val="center"/>
      </w:pPr>
      <w:r>
        <w:drawing>
          <wp:inline distT="0" distB="0" distL="114300" distR="114300">
            <wp:extent cx="5222240" cy="7385685"/>
            <wp:effectExtent l="0" t="0" r="508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222240" cy="7385685"/>
                    </a:xfrm>
                    <a:prstGeom prst="rect">
                      <a:avLst/>
                    </a:prstGeom>
                  </pic:spPr>
                </pic:pic>
              </a:graphicData>
            </a:graphic>
          </wp:inline>
        </w:drawing>
      </w:r>
    </w:p>
    <w:p w14:paraId="4A3A2515">
      <w:pPr>
        <w:jc w:val="center"/>
      </w:pPr>
      <w:r>
        <w:rPr>
          <w:rFonts w:ascii="Arial" w:hAnsi="Arial"/>
          <w:i/>
          <w:color w:val="666666"/>
          <w:sz w:val="20"/>
        </w:rPr>
        <w:t>Updated wireframe for REQ-BP2-2 — LIME, Basic View (Revised)</w:t>
      </w:r>
    </w:p>
    <w:p w14:paraId="3F339A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Advanced view exposes LIME configuration settings including top-k features, neighbourhood size, kernel width, and a cross-check panel comparing LIME against SHAP.</w:t>
      </w:r>
    </w:p>
    <w:p w14:paraId="20B80AA0">
      <w:pPr>
        <w:jc w:val="center"/>
      </w:pPr>
      <w:r>
        <w:drawing>
          <wp:inline distT="0" distB="0" distL="114300" distR="114300">
            <wp:extent cx="5162550" cy="7301230"/>
            <wp:effectExtent l="0" t="0" r="3810"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6"/>
                    <a:stretch>
                      <a:fillRect/>
                    </a:stretch>
                  </pic:blipFill>
                  <pic:spPr>
                    <a:xfrm>
                      <a:off x="0" y="0"/>
                      <a:ext cx="5162550" cy="7301230"/>
                    </a:xfrm>
                    <a:prstGeom prst="rect">
                      <a:avLst/>
                    </a:prstGeom>
                  </pic:spPr>
                </pic:pic>
              </a:graphicData>
            </a:graphic>
          </wp:inline>
        </w:drawing>
      </w:r>
    </w:p>
    <w:p w14:paraId="31C0ED53">
      <w:pPr>
        <w:jc w:val="center"/>
      </w:pPr>
      <w:r>
        <w:rPr>
          <w:rFonts w:ascii="Arial" w:hAnsi="Arial"/>
          <w:i/>
          <w:color w:val="666666"/>
          <w:sz w:val="20"/>
        </w:rPr>
        <w:t>Updated wireframe for REQ-BP2-2 — LIME, Advanced View (Revised)</w:t>
      </w:r>
    </w:p>
    <w:p w14:paraId="2C8EC8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wireframe for REQ-BP2-3 presents the forecast visualisation with a historical trend comparison, an NLP generated narrative, and a variance heatmap.</w:t>
      </w:r>
    </w:p>
    <w:p w14:paraId="13D1D7DC">
      <w:pPr>
        <w:jc w:val="center"/>
      </w:pPr>
      <w:r>
        <w:drawing>
          <wp:inline distT="0" distB="0" distL="114300" distR="114300">
            <wp:extent cx="5240020" cy="7411085"/>
            <wp:effectExtent l="0" t="0" r="2540" b="107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7"/>
                    <a:stretch>
                      <a:fillRect/>
                    </a:stretch>
                  </pic:blipFill>
                  <pic:spPr>
                    <a:xfrm>
                      <a:off x="0" y="0"/>
                      <a:ext cx="5240020" cy="7411085"/>
                    </a:xfrm>
                    <a:prstGeom prst="rect">
                      <a:avLst/>
                    </a:prstGeom>
                  </pic:spPr>
                </pic:pic>
              </a:graphicData>
            </a:graphic>
          </wp:inline>
        </w:drawing>
      </w:r>
    </w:p>
    <w:p w14:paraId="5E54BE6A">
      <w:pPr>
        <w:jc w:val="center"/>
      </w:pPr>
      <w:r>
        <w:rPr>
          <w:rFonts w:ascii="Arial" w:hAnsi="Arial"/>
          <w:i/>
          <w:color w:val="666666"/>
          <w:sz w:val="20"/>
        </w:rPr>
        <w:t>Wireframe for REQ-BP2-3 — Forecast Visualisation</w:t>
      </w:r>
    </w:p>
    <w:p w14:paraId="760315D5">
      <w:pPr>
        <w:rPr>
          <w:rFonts w:hint="default" w:ascii="Times New Roman" w:hAnsi="Times New Roman" w:cs="Times New Roman"/>
          <w:sz w:val="24"/>
          <w:szCs w:val="24"/>
        </w:rPr>
      </w:pPr>
      <w:r>
        <w:rPr>
          <w:rFonts w:hint="default" w:ascii="Times New Roman" w:hAnsi="Times New Roman" w:cs="Times New Roman"/>
          <w:sz w:val="24"/>
          <w:szCs w:val="24"/>
        </w:rPr>
        <w:t>The wireframe for REQ-BP2-4 separates model monitoring into two tracks: a technical track for System Administrators and a substantive review track for Business Specialists.</w:t>
      </w:r>
    </w:p>
    <w:p w14:paraId="759CA276">
      <w:pPr>
        <w:jc w:val="center"/>
      </w:pPr>
      <w:r>
        <w:drawing>
          <wp:inline distT="0" distB="0" distL="114300" distR="114300">
            <wp:extent cx="5335270" cy="7545705"/>
            <wp:effectExtent l="0" t="0" r="13970" b="133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5335270" cy="7545705"/>
                    </a:xfrm>
                    <a:prstGeom prst="rect">
                      <a:avLst/>
                    </a:prstGeom>
                  </pic:spPr>
                </pic:pic>
              </a:graphicData>
            </a:graphic>
          </wp:inline>
        </w:drawing>
      </w:r>
    </w:p>
    <w:p w14:paraId="1B4FE7F2">
      <w:pPr>
        <w:jc w:val="center"/>
      </w:pPr>
      <w:r>
        <w:rPr>
          <w:rFonts w:ascii="Arial" w:hAnsi="Arial"/>
          <w:i/>
          <w:color w:val="666666"/>
          <w:sz w:val="20"/>
        </w:rPr>
        <w:t>Wireframe for REQ-BP2-4 — Model Interpretability Management</w:t>
      </w:r>
    </w:p>
    <w:p w14:paraId="0B384F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wireframe for REQ-BP2-5 generates reports per department, an environmental analysis report, and AI explanation combining SHAP and LIME outputs.</w:t>
      </w:r>
    </w:p>
    <w:p w14:paraId="4E283462">
      <w:pPr>
        <w:jc w:val="center"/>
      </w:pPr>
      <w:r>
        <w:drawing>
          <wp:inline distT="0" distB="0" distL="114300" distR="114300">
            <wp:extent cx="5138420" cy="7266940"/>
            <wp:effectExtent l="0" t="0" r="1270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9"/>
                    <a:stretch>
                      <a:fillRect/>
                    </a:stretch>
                  </pic:blipFill>
                  <pic:spPr>
                    <a:xfrm>
                      <a:off x="0" y="0"/>
                      <a:ext cx="5138420" cy="7266940"/>
                    </a:xfrm>
                    <a:prstGeom prst="rect">
                      <a:avLst/>
                    </a:prstGeom>
                  </pic:spPr>
                </pic:pic>
              </a:graphicData>
            </a:graphic>
          </wp:inline>
        </w:drawing>
      </w:r>
    </w:p>
    <w:p w14:paraId="1A134234">
      <w:pPr>
        <w:jc w:val="center"/>
      </w:pPr>
      <w:r>
        <w:rPr>
          <w:rFonts w:ascii="Arial" w:hAnsi="Arial"/>
          <w:i/>
          <w:color w:val="666666"/>
          <w:sz w:val="20"/>
        </w:rPr>
        <w:t>New wireframe for REQ-BP2-5 — Contextual Reports (New)</w:t>
      </w:r>
    </w:p>
    <w:p w14:paraId="00000143"/>
    <w:sectPr>
      <w:pgSz w:w="12240" w:h="15840"/>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CF48009-B60C-40C5-937F-3E3896C5ED79}"/>
  </w:font>
  <w:font w:name="Arial">
    <w:panose1 w:val="020B0604020202020204"/>
    <w:charset w:val="00"/>
    <w:family w:val="swiss"/>
    <w:pitch w:val="default"/>
    <w:sig w:usb0="E0002EFF" w:usb1="C000785B" w:usb2="00000009" w:usb3="00000000" w:csb0="400001FF" w:csb1="FFFF0000"/>
    <w:embedRegular r:id="rId2" w:fontKey="{829E7F0A-4943-4C94-9EF7-4262A9B0363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EBAECAB-E442-4329-9607-8B6D6AC26453}"/>
  </w:font>
  <w:font w:name="Wingdings">
    <w:panose1 w:val="05000000000000000000"/>
    <w:charset w:val="02"/>
    <w:family w:val="auto"/>
    <w:pitch w:val="default"/>
    <w:sig w:usb0="00000000" w:usb1="00000000" w:usb2="00000000" w:usb3="00000000" w:csb0="80000000" w:csb1="00000000"/>
    <w:embedRegular r:id="rId4" w:fontKey="{93F6CC73-3240-4DB1-A255-49F59571F007}"/>
  </w:font>
  <w:font w:name="Calibri">
    <w:panose1 w:val="020F0502020204030204"/>
    <w:charset w:val="00"/>
    <w:family w:val="swiss"/>
    <w:pitch w:val="default"/>
    <w:sig w:usb0="E4002EFF" w:usb1="C200247B" w:usb2="00000009" w:usb3="00000000" w:csb0="200001FF" w:csb1="00000000"/>
    <w:embedRegular r:id="rId5" w:fontKey="{AF8683F9-7D7A-4217-AE75-A0AF4B17D26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B47490FA-53A8-4859-9B03-38B5FF7440AB}"/>
  </w:font>
  <w:font w:name="CMR1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77558D0A-8FA4-4952-8F1E-16BA9704A7A7}"/>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1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1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DA2916"/>
    <w:multiLevelType w:val="multilevel"/>
    <w:tmpl w:val="57DA2916"/>
    <w:lvl w:ilvl="0" w:tentative="0">
      <w:start w:val="1"/>
      <w:numFmt w:val="decimal"/>
      <w:lvlText w:val="%1."/>
      <w:lvlJc w:val="left"/>
      <w:pPr>
        <w:ind w:left="360" w:hanging="360"/>
      </w:pPr>
      <w:rPr>
        <w:b/>
        <w:bCs/>
        <w:sz w:val="32"/>
        <w:szCs w:val="32"/>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1F3A5F"/>
    <w:rsid w:val="33495D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sz w:val="24"/>
      <w:szCs w:val="24"/>
      <w:lang w:val="en"/>
    </w:rPr>
  </w:style>
  <w:style w:type="paragraph" w:styleId="2">
    <w:name w:val="heading 1"/>
    <w:basedOn w:val="1"/>
    <w:next w:val="1"/>
    <w:qFormat/>
    <w:uiPriority w:val="0"/>
    <w:pPr>
      <w:keepNext/>
      <w:keepLines/>
      <w:spacing w:before="360" w:after="200"/>
    </w:pPr>
    <w:rPr>
      <w:b/>
      <w:bCs/>
      <w:sz w:val="48"/>
      <w:szCs w:val="48"/>
    </w:rPr>
  </w:style>
  <w:style w:type="paragraph" w:styleId="3">
    <w:name w:val="heading 2"/>
    <w:basedOn w:val="1"/>
    <w:next w:val="1"/>
    <w:qFormat/>
    <w:uiPriority w:val="0"/>
    <w:pPr>
      <w:keepNext/>
      <w:keepLines/>
      <w:spacing w:before="360" w:after="200"/>
    </w:pPr>
    <w:rPr>
      <w:b/>
      <w:bCs/>
      <w:sz w:val="32"/>
      <w:szCs w:val="32"/>
    </w:rPr>
  </w:style>
  <w:style w:type="paragraph" w:styleId="4">
    <w:name w:val="heading 3"/>
    <w:basedOn w:val="1"/>
    <w:next w:val="1"/>
    <w:qFormat/>
    <w:uiPriority w:val="0"/>
    <w:pPr>
      <w:keepNext/>
      <w:keepLines/>
      <w:spacing w:before="360" w:after="200"/>
    </w:pPr>
    <w:rPr>
      <w:b/>
      <w:bCs/>
      <w:sz w:val="28"/>
      <w:szCs w:val="28"/>
    </w:rPr>
  </w:style>
  <w:style w:type="paragraph" w:styleId="5">
    <w:name w:val="heading 4"/>
    <w:basedOn w:val="1"/>
    <w:next w:val="1"/>
    <w:qFormat/>
    <w:uiPriority w:val="0"/>
    <w:pPr>
      <w:keepNext/>
      <w:keepLines/>
      <w:spacing w:before="360" w:after="200"/>
    </w:pPr>
    <w:rPr>
      <w:b/>
      <w:bCs/>
      <w:sz w:val="28"/>
      <w:szCs w:val="28"/>
    </w:rPr>
  </w:style>
  <w:style w:type="paragraph" w:styleId="6">
    <w:name w:val="heading 5"/>
    <w:basedOn w:val="1"/>
    <w:next w:val="1"/>
    <w:qFormat/>
    <w:uiPriority w:val="0"/>
    <w:pPr>
      <w:keepNext/>
      <w:keepLines/>
      <w:spacing w:before="240" w:after="80"/>
    </w:pPr>
    <w:rPr>
      <w:color w:val="666666"/>
    </w:rPr>
  </w:style>
  <w:style w:type="paragraph" w:styleId="7">
    <w:name w:val="heading 6"/>
    <w:basedOn w:val="1"/>
    <w:next w:val="1"/>
    <w:qFormat/>
    <w:uiPriority w:val="0"/>
    <w:pPr>
      <w:keepNext/>
      <w:keepLines/>
      <w:spacing w:before="240" w:after="80"/>
    </w:pPr>
    <w:rPr>
      <w:i/>
      <w:iCs/>
      <w:color w:val="66666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color w:val="666666"/>
      <w:sz w:val="30"/>
      <w:szCs w:val="30"/>
    </w:rPr>
  </w:style>
  <w:style w:type="paragraph" w:styleId="11">
    <w:name w:val="Title"/>
    <w:basedOn w:val="1"/>
    <w:next w:val="1"/>
    <w:qFormat/>
    <w:uiPriority w:val="0"/>
    <w:pPr>
      <w:keepNext/>
      <w:keepLines/>
      <w:spacing w:after="60"/>
    </w:pPr>
    <w:rPr>
      <w:sz w:val="52"/>
      <w:szCs w:val="52"/>
    </w:r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paragraph" w:styleId="15">
    <w:name w:val="toc 4"/>
    <w:basedOn w:val="1"/>
    <w:next w:val="1"/>
    <w:uiPriority w:val="0"/>
    <w:pPr>
      <w:ind w:left="1260" w:leftChars="600"/>
    </w:p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pPr>
      <w:spacing w:line="240" w:lineRule="auto"/>
    </w:pPr>
    <w:tblPr>
      <w:tblCellMar>
        <w:top w:w="0" w:type="dxa"/>
        <w:left w:w="108" w:type="dxa"/>
        <w:bottom w:w="0" w:type="dxa"/>
        <w:right w:w="108" w:type="dxa"/>
      </w:tblCellMar>
    </w:tblPr>
  </w:style>
  <w:style w:type="table" w:customStyle="1" w:styleId="18">
    <w:name w:val="_Style 11"/>
    <w:basedOn w:val="16"/>
    <w:qFormat/>
    <w:uiPriority w:val="0"/>
  </w:style>
  <w:style w:type="table" w:customStyle="1" w:styleId="19">
    <w:name w:val="_Style 12"/>
    <w:basedOn w:val="16"/>
    <w:qFormat/>
    <w:uiPriority w:val="0"/>
  </w:style>
  <w:style w:type="table" w:customStyle="1" w:styleId="20">
    <w:name w:val="_Style 13"/>
    <w:basedOn w:val="16"/>
    <w:uiPriority w:val="0"/>
    <w:pPr>
      <w:spacing w:line="240" w:lineRule="auto"/>
    </w:pPr>
    <w:tblPr>
      <w:tblCellMar>
        <w:top w:w="0" w:type="dxa"/>
        <w:left w:w="108" w:type="dxa"/>
        <w:bottom w:w="0" w:type="dxa"/>
        <w:right w:w="108" w:type="dxa"/>
      </w:tblCellMar>
    </w:tblPr>
  </w:style>
  <w:style w:type="table" w:customStyle="1" w:styleId="21">
    <w:name w:val="_Style 14"/>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56</Pages>
  <Words>1672</Words>
  <Characters>9770</Characters>
  <TotalTime>0</TotalTime>
  <ScaleCrop>false</ScaleCrop>
  <LinksUpToDate>false</LinksUpToDate>
  <CharactersWithSpaces>11330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2026-05-18T20:22:11Z</dcterms:created>
  <dc:creator>rorom</dc:creator>
  <cp:lastModifiedBy>rorom</cp:lastModifiedBy>
  <dcterms:modified xsi:type="dcterms:W3CDTF">2026-05-18T20:45:00Z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eyJoZGlkIjoiZmJiNjNiM2Y3MDUwZGFjY2YyNTU5MjhmZWRhMGM2NTAiLCJ1c2VySWQiOiIxNjY2NjI4NzMwNTM5In0=</vt:lpwstr>
  </property>
  <property fmtid="{D5CDD505-2E9C-101B-9397-08002B2CF9AE}" pid="3" name="KSOProductBuildVer">
    <vt:lpwstr>1033-12.1.0.26372</vt:lpwstr>
  </property>
  <property fmtid="{D5CDD505-2E9C-101B-9397-08002B2CF9AE}" pid="4" name="ICV">
    <vt:lpwstr>5E8AF8C8C3744688BDBC9685B0626485_12</vt:lpwstr>
  </property>
</Properties>
</file>