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All generated tables can be found on the LoA-Stable github under the folder ‘paper_data’; </w:t>
      </w:r>
      <w:hyperlink r:id="rId6">
        <w:r w:rsidDel="00000000" w:rsidR="00000000" w:rsidRPr="00000000">
          <w:rPr>
            <w:color w:val="1155cc"/>
            <w:u w:val="single"/>
            <w:rtl w:val="0"/>
          </w:rPr>
          <w:t xml:space="preserve">https://github.com/MorganRO8/LoA-Stable/tree/main/paper_data</w:t>
        </w:r>
      </w:hyperlink>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t xml:space="preserve">Note: Unless otherwise stated, all jobs were run using the hi-res method.</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8"/>
        </w:numPr>
        <w:ind w:left="720" w:hanging="360"/>
        <w:rPr>
          <w:u w:val="none"/>
        </w:rPr>
      </w:pPr>
      <w:r w:rsidDel="00000000" w:rsidR="00000000" w:rsidRPr="00000000">
        <w:rPr>
          <w:rtl w:val="0"/>
        </w:rPr>
        <w:t xml:space="preserve">chr: Folder containing all of the generated CSV files for jobs focusing on chromophore extraction. This does not include the final chromophore-adjacent job performed, as it was generalized to represent all spectroscopic data, we kept that separate.</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numPr>
          <w:ilvl w:val="0"/>
          <w:numId w:val="7"/>
        </w:numPr>
        <w:ind w:left="1440" w:hanging="360"/>
        <w:rPr>
          <w:u w:val="none"/>
        </w:rPr>
      </w:pPr>
      <w:r w:rsidDel="00000000" w:rsidR="00000000" w:rsidRPr="00000000">
        <w:rPr>
          <w:rtl w:val="0"/>
        </w:rPr>
        <w:t xml:space="preserve">deep8_chr_falcon10_hi.csv: File containing results from a job utilizing deepseek-r1:8b for the extraction model and falcon3:10b for the check model, as well as hi-resolution mode. This was not used to generate any data mentioned in the paper.</w:t>
        <w:br w:type="textWrapping"/>
      </w:r>
    </w:p>
    <w:p w:rsidR="00000000" w:rsidDel="00000000" w:rsidP="00000000" w:rsidRDefault="00000000" w:rsidRPr="00000000" w14:paraId="00000008">
      <w:pPr>
        <w:numPr>
          <w:ilvl w:val="0"/>
          <w:numId w:val="7"/>
        </w:numPr>
        <w:ind w:left="1440" w:hanging="360"/>
        <w:rPr>
          <w:u w:val="none"/>
        </w:rPr>
      </w:pPr>
      <w:r w:rsidDel="00000000" w:rsidR="00000000" w:rsidRPr="00000000">
        <w:rPr>
          <w:rtl w:val="0"/>
        </w:rPr>
        <w:t xml:space="preserve">deep_chr_falcon_hi.csv: Goes alongside the next file, was intended to be used to get a comparison between the hi and low resolution methods using deepseek-r1:32b and falcon3:10b.</w:t>
        <w:br w:type="textWrapping"/>
      </w:r>
    </w:p>
    <w:p w:rsidR="00000000" w:rsidDel="00000000" w:rsidP="00000000" w:rsidRDefault="00000000" w:rsidRPr="00000000" w14:paraId="00000009">
      <w:pPr>
        <w:numPr>
          <w:ilvl w:val="0"/>
          <w:numId w:val="7"/>
        </w:numPr>
        <w:ind w:left="1440" w:hanging="360"/>
        <w:rPr>
          <w:u w:val="none"/>
        </w:rPr>
      </w:pPr>
      <w:r w:rsidDel="00000000" w:rsidR="00000000" w:rsidRPr="00000000">
        <w:rPr>
          <w:rtl w:val="0"/>
        </w:rPr>
        <w:t xml:space="preserve">deep_chr_falcon_low: Identical parameters to the previous job aside from strictly using the low-res processing method. Both jobs were constrained to scraping sources which return PDF files to maximize the difference in processed results.</w:t>
        <w:br w:type="textWrapping"/>
      </w:r>
    </w:p>
    <w:p w:rsidR="00000000" w:rsidDel="00000000" w:rsidP="00000000" w:rsidRDefault="00000000" w:rsidRPr="00000000" w14:paraId="0000000A">
      <w:pPr>
        <w:numPr>
          <w:ilvl w:val="0"/>
          <w:numId w:val="7"/>
        </w:numPr>
        <w:ind w:left="1440" w:hanging="360"/>
        <w:rPr>
          <w:u w:val="none"/>
        </w:rPr>
      </w:pPr>
      <w:r w:rsidDel="00000000" w:rsidR="00000000" w:rsidRPr="00000000">
        <w:rPr>
          <w:rtl w:val="0"/>
        </w:rPr>
        <w:t xml:space="preserve">mistral_7b-instruct-v0.3-fp16_chromoFinal.csv: Contains raw data alongside user annotations on check model quality per the standards outlined in the paper. This job was run using mistral:7b-instruct-v0.3-fp16 as both the check and extraction model.</w:t>
        <w:br w:type="textWrapping"/>
      </w:r>
    </w:p>
    <w:p w:rsidR="00000000" w:rsidDel="00000000" w:rsidP="00000000" w:rsidRDefault="00000000" w:rsidRPr="00000000" w14:paraId="0000000B">
      <w:pPr>
        <w:numPr>
          <w:ilvl w:val="0"/>
          <w:numId w:val="7"/>
        </w:numPr>
        <w:ind w:left="1440" w:hanging="360"/>
        <w:rPr>
          <w:u w:val="none"/>
        </w:rPr>
      </w:pPr>
      <w:r w:rsidDel="00000000" w:rsidR="00000000" w:rsidRPr="00000000">
        <w:rPr>
          <w:rtl w:val="0"/>
        </w:rPr>
        <w:t xml:space="preserve">nemotron_chr.csv: Contains raw data alongside user annotations on check model quality per the standards outlined in the paper. This job was run using nemotron:latest (nemotron:70b) for both the check and extraction model.</w:t>
        <w:br w:type="textWrapping"/>
      </w:r>
    </w:p>
    <w:p w:rsidR="00000000" w:rsidDel="00000000" w:rsidP="00000000" w:rsidRDefault="00000000" w:rsidRPr="00000000" w14:paraId="0000000C">
      <w:pPr>
        <w:numPr>
          <w:ilvl w:val="0"/>
          <w:numId w:val="7"/>
        </w:numPr>
        <w:ind w:left="1440" w:hanging="360"/>
        <w:rPr>
          <w:u w:val="none"/>
        </w:rPr>
      </w:pPr>
      <w:r w:rsidDel="00000000" w:rsidR="00000000" w:rsidRPr="00000000">
        <w:rPr>
          <w:rtl w:val="0"/>
        </w:rPr>
        <w:t xml:space="preserve">openai_o1_mini_chr.csv: Contains raw data alongside user annotations on check model quality per the standards outlined in the paper. This job was run using o1-mini, which was offered by OpenAI via their API at the time of running. Since then, this model has been replaced, and may or may not still be available via API.</w:t>
        <w:br w:type="textWrapping"/>
      </w:r>
    </w:p>
    <w:p w:rsidR="00000000" w:rsidDel="00000000" w:rsidP="00000000" w:rsidRDefault="00000000" w:rsidRPr="00000000" w14:paraId="0000000D">
      <w:pPr>
        <w:numPr>
          <w:ilvl w:val="0"/>
          <w:numId w:val="7"/>
        </w:numPr>
        <w:ind w:left="1440" w:hanging="360"/>
        <w:rPr>
          <w:u w:val="none"/>
        </w:rPr>
      </w:pPr>
      <w:r w:rsidDel="00000000" w:rsidR="00000000" w:rsidRPr="00000000">
        <w:rPr>
          <w:rtl w:val="0"/>
        </w:rPr>
        <w:t xml:space="preserve">openai_o1_preview_chr.csv: Very similar to the previous, this contains results alongside user annotations for o1-preview as the check and extraction model. Again, this model was available via API at the time of running, and may or may not be now as it has been replaced by better models.</w:t>
        <w:br w:type="textWrapping"/>
      </w:r>
    </w:p>
    <w:p w:rsidR="00000000" w:rsidDel="00000000" w:rsidP="00000000" w:rsidRDefault="00000000" w:rsidRPr="00000000" w14:paraId="0000000E">
      <w:pPr>
        <w:numPr>
          <w:ilvl w:val="0"/>
          <w:numId w:val="7"/>
        </w:numPr>
        <w:ind w:left="1440" w:hanging="360"/>
        <w:rPr>
          <w:u w:val="none"/>
        </w:rPr>
      </w:pPr>
      <w:r w:rsidDel="00000000" w:rsidR="00000000" w:rsidRPr="00000000">
        <w:rPr>
          <w:rtl w:val="0"/>
        </w:rPr>
        <w:t xml:space="preserve">qwen2_7b-instruct-fp16_chromophores.csv: Contains raw data alongside user annotations on check model quality per the standards outlined in the paper. This data was generated using qwen2:7b-instruct-fp16 for both the check and extraction model.</w:t>
        <w:br w:type="textWrapping"/>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mof: Folder containing all the CSVs pertaining to the jobs in which we attempt to extract information about Metal-Organic Frameworks from scraped literature, using a variety of models.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3"/>
        </w:numPr>
        <w:ind w:left="1440" w:hanging="360"/>
        <w:rPr>
          <w:u w:val="none"/>
        </w:rPr>
      </w:pPr>
      <w:r w:rsidDel="00000000" w:rsidR="00000000" w:rsidRPr="00000000">
        <w:rPr>
          <w:rtl w:val="0"/>
        </w:rPr>
        <w:t xml:space="preserve">falcon_deepseek32_mof.csv: Contains raw data alongside user annotations on check model quality per the standards outlined in the paper. This CSV was generated using falcon3:10b for the check model, and deepseek-r1:32b for the extraction model.</w:t>
        <w:br w:type="textWrapping"/>
      </w:r>
    </w:p>
    <w:p w:rsidR="00000000" w:rsidDel="00000000" w:rsidP="00000000" w:rsidRDefault="00000000" w:rsidRPr="00000000" w14:paraId="00000012">
      <w:pPr>
        <w:numPr>
          <w:ilvl w:val="0"/>
          <w:numId w:val="13"/>
        </w:numPr>
        <w:ind w:left="1440" w:hanging="360"/>
        <w:rPr>
          <w:u w:val="none"/>
        </w:rPr>
      </w:pPr>
      <w:r w:rsidDel="00000000" w:rsidR="00000000" w:rsidRPr="00000000">
        <w:rPr>
          <w:rtl w:val="0"/>
        </w:rPr>
        <w:t xml:space="preserve">mistral_7b-instruct-v0.3-fp16_mof_extraction.csv: Contains raw data alongside user annotations on check model quality per the standards outlined in the paper. This CSV was generated using mistral:7b-instruct-v0.3-fp16 as both the check and extraction model.</w:t>
        <w:br w:type="textWrapping"/>
      </w:r>
    </w:p>
    <w:p w:rsidR="00000000" w:rsidDel="00000000" w:rsidP="00000000" w:rsidRDefault="00000000" w:rsidRPr="00000000" w14:paraId="00000013">
      <w:pPr>
        <w:numPr>
          <w:ilvl w:val="0"/>
          <w:numId w:val="13"/>
        </w:numPr>
        <w:ind w:left="1440" w:hanging="360"/>
        <w:rPr>
          <w:u w:val="none"/>
        </w:rPr>
      </w:pPr>
      <w:r w:rsidDel="00000000" w:rsidR="00000000" w:rsidRPr="00000000">
        <w:rPr>
          <w:rtl w:val="0"/>
        </w:rPr>
        <w:t xml:space="preserve">nemo_mof.csv: Contains raw data alongside user annotations on check model quality per the standards outlined in the paper. This CSV was generated using nemotron:latest (nemotron:70b) for both the check and extraction model.</w:t>
        <w:br w:type="textWrapping"/>
      </w:r>
    </w:p>
    <w:p w:rsidR="00000000" w:rsidDel="00000000" w:rsidP="00000000" w:rsidRDefault="00000000" w:rsidRPr="00000000" w14:paraId="00000014">
      <w:pPr>
        <w:numPr>
          <w:ilvl w:val="0"/>
          <w:numId w:val="13"/>
        </w:numPr>
        <w:ind w:left="1440" w:hanging="360"/>
        <w:rPr>
          <w:u w:val="none"/>
        </w:rPr>
      </w:pPr>
      <w:r w:rsidDel="00000000" w:rsidR="00000000" w:rsidRPr="00000000">
        <w:rPr>
          <w:rtl w:val="0"/>
        </w:rPr>
        <w:t xml:space="preserve">o1_mini_mof_26.csv: Contains raw data alongside user annotations on check model quality per the standards outlined in the paper. This CSV was generated using o1-mini for both the check and extraction model.</w:t>
        <w:br w:type="textWrapping"/>
      </w:r>
    </w:p>
    <w:p w:rsidR="00000000" w:rsidDel="00000000" w:rsidP="00000000" w:rsidRDefault="00000000" w:rsidRPr="00000000" w14:paraId="00000015">
      <w:pPr>
        <w:numPr>
          <w:ilvl w:val="0"/>
          <w:numId w:val="13"/>
        </w:numPr>
        <w:ind w:left="1440" w:hanging="360"/>
        <w:rPr>
          <w:u w:val="none"/>
        </w:rPr>
      </w:pPr>
      <w:r w:rsidDel="00000000" w:rsidR="00000000" w:rsidRPr="00000000">
        <w:rPr>
          <w:rtl w:val="0"/>
        </w:rPr>
        <w:t xml:space="preserve">o1_preview_mof_304.csv: Contains raw data alongside user annotations on check model quality per the standards outlined in the paper. This CSV was generated using o1-preview for both the check and extraction model.</w:t>
        <w:br w:type="textWrapping"/>
      </w:r>
    </w:p>
    <w:p w:rsidR="00000000" w:rsidDel="00000000" w:rsidP="00000000" w:rsidRDefault="00000000" w:rsidRPr="00000000" w14:paraId="00000016">
      <w:pPr>
        <w:numPr>
          <w:ilvl w:val="0"/>
          <w:numId w:val="13"/>
        </w:numPr>
        <w:ind w:left="1440" w:hanging="360"/>
        <w:rPr>
          <w:u w:val="none"/>
        </w:rPr>
      </w:pPr>
      <w:r w:rsidDel="00000000" w:rsidR="00000000" w:rsidRPr="00000000">
        <w:rPr>
          <w:rtl w:val="0"/>
        </w:rPr>
        <w:t xml:space="preserve">qwen2_7b-instruct-fp16_mof_extraction.csv: Contains raw data alongside user annotations on check model quality per the standards outlined in the paper. This CSV was generated using qwen2:7b-instruct-fp16 for both the check and extraction model.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pKa: Folder containing all the CSV files pertaining to jobs done that attempt to extract pKa information from literature.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3"/>
        </w:numPr>
        <w:ind w:left="1440" w:hanging="360"/>
        <w:rPr>
          <w:u w:val="none"/>
        </w:rPr>
      </w:pPr>
      <w:r w:rsidDel="00000000" w:rsidR="00000000" w:rsidRPr="00000000">
        <w:rPr>
          <w:rtl w:val="0"/>
        </w:rPr>
        <w:t xml:space="preserve">falcon_deep_pka.csv: Contains raw data alongside user annotations on check model quality per the standards outlined in the paper. This CSV was generated using falcon3:10b for the check model, and deepseek-r1:32b for the extraction model.</w:t>
        <w:br w:type="textWrapping"/>
      </w:r>
    </w:p>
    <w:p w:rsidR="00000000" w:rsidDel="00000000" w:rsidP="00000000" w:rsidRDefault="00000000" w:rsidRPr="00000000" w14:paraId="0000001B">
      <w:pPr>
        <w:numPr>
          <w:ilvl w:val="0"/>
          <w:numId w:val="3"/>
        </w:numPr>
        <w:ind w:left="1440" w:hanging="360"/>
        <w:rPr>
          <w:u w:val="none"/>
        </w:rPr>
      </w:pPr>
      <w:r w:rsidDel="00000000" w:rsidR="00000000" w:rsidRPr="00000000">
        <w:rPr>
          <w:rtl w:val="0"/>
        </w:rPr>
        <w:t xml:space="preserve">mistral_7b-instruct-v0.3-fp16_pka-extraction-schema.csv: Contains raw data alongside user annotations on check model quality per the standards outlined in the paper. This CSV was generated using mistral:7b-instruct-v0.3-fp16 as both the check and extraction model.</w:t>
        <w:br w:type="textWrapping"/>
      </w:r>
    </w:p>
    <w:p w:rsidR="00000000" w:rsidDel="00000000" w:rsidP="00000000" w:rsidRDefault="00000000" w:rsidRPr="00000000" w14:paraId="0000001C">
      <w:pPr>
        <w:numPr>
          <w:ilvl w:val="0"/>
          <w:numId w:val="3"/>
        </w:numPr>
        <w:ind w:left="1440" w:hanging="360"/>
        <w:rPr>
          <w:u w:val="none"/>
        </w:rPr>
      </w:pPr>
      <w:r w:rsidDel="00000000" w:rsidR="00000000" w:rsidRPr="00000000">
        <w:rPr>
          <w:rtl w:val="0"/>
        </w:rPr>
        <w:t xml:space="preserve">nemotron_pKa.csv: Contains raw data alongside user annotations on check model quality per the standards outlined in the paper. This CSV was generated using nemotron:latest (nemotron:70b) for both the check and extraction model.</w:t>
        <w:br w:type="textWrapping"/>
      </w:r>
    </w:p>
    <w:p w:rsidR="00000000" w:rsidDel="00000000" w:rsidP="00000000" w:rsidRDefault="00000000" w:rsidRPr="00000000" w14:paraId="0000001D">
      <w:pPr>
        <w:numPr>
          <w:ilvl w:val="0"/>
          <w:numId w:val="3"/>
        </w:numPr>
        <w:ind w:left="1440" w:hanging="360"/>
        <w:rPr>
          <w:u w:val="none"/>
        </w:rPr>
      </w:pPr>
      <w:r w:rsidDel="00000000" w:rsidR="00000000" w:rsidRPr="00000000">
        <w:rPr>
          <w:rtl w:val="0"/>
        </w:rPr>
        <w:t xml:space="preserve">pKa_o1_mini.csv: Contains raw data alongside user annotations on check model quality per the standards outlined in the paper. This CSV was generated using o1-mini for both the check and extraction model.</w:t>
        <w:br w:type="textWrapping"/>
      </w:r>
    </w:p>
    <w:p w:rsidR="00000000" w:rsidDel="00000000" w:rsidP="00000000" w:rsidRDefault="00000000" w:rsidRPr="00000000" w14:paraId="0000001E">
      <w:pPr>
        <w:numPr>
          <w:ilvl w:val="0"/>
          <w:numId w:val="3"/>
        </w:numPr>
        <w:ind w:left="1440" w:hanging="360"/>
        <w:rPr>
          <w:u w:val="none"/>
        </w:rPr>
      </w:pPr>
      <w:r w:rsidDel="00000000" w:rsidR="00000000" w:rsidRPr="00000000">
        <w:rPr>
          <w:rtl w:val="0"/>
        </w:rPr>
        <w:t xml:space="preserve">pKa_o1_preview.csv: Contains raw data alongside user annotations on check model quality per the standards outlined in the paper. This CSV was generated using o1-preview for both the check and extraction model.</w:t>
        <w:br w:type="textWrapping"/>
      </w:r>
    </w:p>
    <w:p w:rsidR="00000000" w:rsidDel="00000000" w:rsidP="00000000" w:rsidRDefault="00000000" w:rsidRPr="00000000" w14:paraId="0000001F">
      <w:pPr>
        <w:numPr>
          <w:ilvl w:val="0"/>
          <w:numId w:val="3"/>
        </w:numPr>
        <w:ind w:left="1440" w:hanging="360"/>
        <w:rPr>
          <w:u w:val="none"/>
        </w:rPr>
      </w:pPr>
      <w:r w:rsidDel="00000000" w:rsidR="00000000" w:rsidRPr="00000000">
        <w:rPr>
          <w:rtl w:val="0"/>
        </w:rPr>
        <w:t xml:space="preserve">qwen2_7b-instruct-fp16_pka-extraction-schema.csv: Contains raw data alongside user annotations on check model quality per the standards outlined in the paper. This CSV was generated using qwen2:7b-instruct-fp16 for both the check and extraction model.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validated_results_1: Folder containing the results of running ‘validate_results.py’ on the ‘spec.csv’ results, as well as a user annotated version to check the quality of the results.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5"/>
        </w:numPr>
        <w:ind w:left="1440" w:hanging="360"/>
        <w:rPr>
          <w:u w:val="none"/>
        </w:rPr>
      </w:pPr>
      <w:r w:rsidDel="00000000" w:rsidR="00000000" w:rsidRPr="00000000">
        <w:rPr>
          <w:rtl w:val="0"/>
        </w:rPr>
        <w:t xml:space="preserve">invalid_results.csv: The validation script dumps all results which fail to validate here. They may fail to validate for a number of reasons. Note that the column ‘canonical_smiles’ simply refers to the identifier given, as the smiles could not be resolved in the case of an error.</w:t>
        <w:br w:type="textWrapping"/>
      </w:r>
    </w:p>
    <w:p w:rsidR="00000000" w:rsidDel="00000000" w:rsidP="00000000" w:rsidRDefault="00000000" w:rsidRPr="00000000" w14:paraId="00000024">
      <w:pPr>
        <w:numPr>
          <w:ilvl w:val="0"/>
          <w:numId w:val="5"/>
        </w:numPr>
        <w:ind w:left="1440" w:hanging="360"/>
        <w:rPr>
          <w:u w:val="none"/>
        </w:rPr>
      </w:pPr>
      <w:r w:rsidDel="00000000" w:rsidR="00000000" w:rsidRPr="00000000">
        <w:rPr>
          <w:rtl w:val="0"/>
        </w:rPr>
        <w:t xml:space="preserve">no_info_results.csv: The validation script dumps all results which no relevant information was obtained. So, the model itself could have failed, identified correctly that there was no info, or only provided a chemical name with no valid data.</w:t>
        <w:br w:type="textWrapping"/>
      </w:r>
    </w:p>
    <w:p w:rsidR="00000000" w:rsidDel="00000000" w:rsidP="00000000" w:rsidRDefault="00000000" w:rsidRPr="00000000" w14:paraId="00000025">
      <w:pPr>
        <w:numPr>
          <w:ilvl w:val="0"/>
          <w:numId w:val="5"/>
        </w:numPr>
        <w:ind w:left="1440" w:hanging="360"/>
        <w:rPr>
          <w:u w:val="none"/>
        </w:rPr>
      </w:pPr>
      <w:r w:rsidDel="00000000" w:rsidR="00000000" w:rsidRPr="00000000">
        <w:rPr>
          <w:rtl w:val="0"/>
        </w:rPr>
        <w:t xml:space="preserve">valid_results.csv: All results from the original output CSV for which we could find a canonical SMILES from the given name, which also have relevant numerical data.</w:t>
        <w:br w:type="textWrapping"/>
      </w:r>
    </w:p>
    <w:p w:rsidR="00000000" w:rsidDel="00000000" w:rsidP="00000000" w:rsidRDefault="00000000" w:rsidRPr="00000000" w14:paraId="00000026">
      <w:pPr>
        <w:numPr>
          <w:ilvl w:val="0"/>
          <w:numId w:val="5"/>
        </w:numPr>
        <w:ind w:left="1440" w:hanging="360"/>
        <w:rPr>
          <w:u w:val="none"/>
        </w:rPr>
      </w:pPr>
      <w:r w:rsidDel="00000000" w:rsidR="00000000" w:rsidRPr="00000000">
        <w:rPr>
          <w:rtl w:val="0"/>
        </w:rPr>
        <w:t xml:space="preserve">valid_results.ods: All the results from ‘valid_results.csv’ alongside our annotations on the correctness of specific columns. </w:t>
        <w:br w:type="textWrapping"/>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numPr>
          <w:ilvl w:val="0"/>
          <w:numId w:val="6"/>
        </w:numPr>
        <w:ind w:left="720" w:hanging="360"/>
        <w:rPr>
          <w:u w:val="none"/>
        </w:rPr>
      </w:pPr>
      <w:r w:rsidDel="00000000" w:rsidR="00000000" w:rsidRPr="00000000">
        <w:rPr>
          <w:rtl w:val="0"/>
        </w:rPr>
        <w:t xml:space="preserve">check_comparison.csv: Tabulated check model performance values across different tasks and models.</w:t>
        <w:br w:type="textWrapping"/>
      </w:r>
    </w:p>
    <w:p w:rsidR="00000000" w:rsidDel="00000000" w:rsidP="00000000" w:rsidRDefault="00000000" w:rsidRPr="00000000" w14:paraId="00000029">
      <w:pPr>
        <w:numPr>
          <w:ilvl w:val="0"/>
          <w:numId w:val="6"/>
        </w:numPr>
        <w:ind w:left="720" w:hanging="360"/>
        <w:rPr>
          <w:u w:val="none"/>
        </w:rPr>
      </w:pPr>
      <w:r w:rsidDel="00000000" w:rsidR="00000000" w:rsidRPr="00000000">
        <w:rPr>
          <w:rtl w:val="0"/>
        </w:rPr>
        <w:t xml:space="preserve">check_comparison.xls: The same as ‘check_comparison.csv’, but in xls format to ensure that the calculations remain present upon a save and reload.</w:t>
        <w:br w:type="textWrapping"/>
      </w:r>
    </w:p>
    <w:p w:rsidR="00000000" w:rsidDel="00000000" w:rsidP="00000000" w:rsidRDefault="00000000" w:rsidRPr="00000000" w14:paraId="0000002A">
      <w:pPr>
        <w:numPr>
          <w:ilvl w:val="0"/>
          <w:numId w:val="6"/>
        </w:numPr>
        <w:ind w:left="720" w:hanging="360"/>
        <w:rPr>
          <w:u w:val="none"/>
        </w:rPr>
      </w:pPr>
      <w:r w:rsidDel="00000000" w:rsidR="00000000" w:rsidRPr="00000000">
        <w:rPr>
          <w:rtl w:val="0"/>
        </w:rPr>
        <w:t xml:space="preserve">logs.zip: The raw logs from all runs over the months in which we were collecting data. </w:t>
        <w:br w:type="textWrapping"/>
      </w:r>
    </w:p>
    <w:p w:rsidR="00000000" w:rsidDel="00000000" w:rsidP="00000000" w:rsidRDefault="00000000" w:rsidRPr="00000000" w14:paraId="0000002B">
      <w:pPr>
        <w:numPr>
          <w:ilvl w:val="0"/>
          <w:numId w:val="6"/>
        </w:numPr>
        <w:ind w:left="720" w:hanging="360"/>
        <w:rPr>
          <w:u w:val="none"/>
        </w:rPr>
      </w:pPr>
      <w:r w:rsidDel="00000000" w:rsidR="00000000" w:rsidRPr="00000000">
        <w:rPr>
          <w:rtl w:val="0"/>
        </w:rPr>
        <w:t xml:space="preserve">sample_results.py: A script that can be used to sample each of the three result types from a csv for further inspection; null, failed, and positive. The same can be achieved using custom sorting logic in CSV files, so we did it that way. However, if the user would like to we included this as a utility.</w:t>
        <w:br w:type="textWrapping"/>
      </w:r>
    </w:p>
    <w:p w:rsidR="00000000" w:rsidDel="00000000" w:rsidP="00000000" w:rsidRDefault="00000000" w:rsidRPr="00000000" w14:paraId="0000002C">
      <w:pPr>
        <w:numPr>
          <w:ilvl w:val="0"/>
          <w:numId w:val="6"/>
        </w:numPr>
        <w:ind w:left="720" w:hanging="360"/>
        <w:rPr>
          <w:u w:val="none"/>
        </w:rPr>
      </w:pPr>
      <w:r w:rsidDel="00000000" w:rsidR="00000000" w:rsidRPr="00000000">
        <w:rPr>
          <w:rtl w:val="0"/>
        </w:rPr>
        <w:t xml:space="preserve">spec.csv: The final iteration of our series of improvements on the prompt for extracting information about chromophores, now generalized to look for small molecule spectroscopic data in all its forms. This data was generated using deepseek-r1:32b for the extraction model, and falcon3:10b for the check model.</w:t>
        <w:br w:type="textWrapping"/>
      </w:r>
    </w:p>
    <w:p w:rsidR="00000000" w:rsidDel="00000000" w:rsidP="00000000" w:rsidRDefault="00000000" w:rsidRPr="00000000" w14:paraId="0000002D">
      <w:pPr>
        <w:numPr>
          <w:ilvl w:val="0"/>
          <w:numId w:val="6"/>
        </w:numPr>
        <w:ind w:left="720" w:hanging="360"/>
        <w:rPr>
          <w:u w:val="none"/>
        </w:rPr>
      </w:pPr>
      <w:r w:rsidDel="00000000" w:rsidR="00000000" w:rsidRPr="00000000">
        <w:rPr>
          <w:rtl w:val="0"/>
        </w:rPr>
        <w:t xml:space="preserve">spec_8.csv: The same as ‘spec.csv’ except using deepseek-r1:8b instead for the extraction model. This was not used, but served as a point of comparison. </w:t>
        <w:br w:type="textWrapping"/>
      </w:r>
    </w:p>
    <w:p w:rsidR="00000000" w:rsidDel="00000000" w:rsidP="00000000" w:rsidRDefault="00000000" w:rsidRPr="00000000" w14:paraId="0000002E">
      <w:pPr>
        <w:numPr>
          <w:ilvl w:val="0"/>
          <w:numId w:val="6"/>
        </w:numPr>
        <w:ind w:left="720" w:hanging="360"/>
        <w:rPr>
          <w:u w:val="none"/>
        </w:rPr>
      </w:pPr>
      <w:r w:rsidDel="00000000" w:rsidR="00000000" w:rsidRPr="00000000">
        <w:rPr>
          <w:rtl w:val="0"/>
        </w:rPr>
        <w:t xml:space="preserve">validate_results.py: The python script we designed to validate results from ‘spec.csv’. It uses several databases to determine if the result can be parsed to a chemical structure, and whether or not it contains any relevant information. This resulted in the ‘validated_results_1’ folder.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12"/>
        </w:numPr>
        <w:ind w:left="720" w:hanging="360"/>
        <w:rPr>
          <w:u w:val="none"/>
        </w:rPr>
      </w:pPr>
      <w:r w:rsidDel="00000000" w:rsidR="00000000" w:rsidRPr="00000000">
        <w:rPr>
          <w:rtl w:val="0"/>
        </w:rPr>
        <w:t xml:space="preserve">eval: Folder containing all our tests using LoA in multimodal, and comparing against the dataset published here: https://figshare.com/articles/dataset/DB_for_chromophore/12045567/2?file=23637518</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numPr>
          <w:ilvl w:val="0"/>
          <w:numId w:val="11"/>
        </w:numPr>
        <w:ind w:left="1440" w:hanging="360"/>
        <w:rPr>
          <w:u w:val="none"/>
        </w:rPr>
      </w:pPr>
      <w:r w:rsidDel="00000000" w:rsidR="00000000" w:rsidRPr="00000000">
        <w:rPr>
          <w:rtl w:val="0"/>
        </w:rPr>
        <w:t xml:space="preserve">chromophore_quality_openai.csv: The output dataset from our short run using the OpenAI o3 model on a random subset of papers from the comparison dataset.</w:t>
        <w:br w:type="textWrapping"/>
      </w:r>
    </w:p>
    <w:p w:rsidR="00000000" w:rsidDel="00000000" w:rsidP="00000000" w:rsidRDefault="00000000" w:rsidRPr="00000000" w14:paraId="00000034">
      <w:pPr>
        <w:numPr>
          <w:ilvl w:val="0"/>
          <w:numId w:val="11"/>
        </w:numPr>
        <w:ind w:left="1440" w:hanging="360"/>
        <w:rPr>
          <w:u w:val="none"/>
        </w:rPr>
      </w:pPr>
      <w:r w:rsidDel="00000000" w:rsidR="00000000" w:rsidRPr="00000000">
        <w:rPr>
          <w:rtl w:val="0"/>
        </w:rPr>
        <w:t xml:space="preserve">eval.py</w:t>
      </w:r>
      <w:r w:rsidDel="00000000" w:rsidR="00000000" w:rsidRPr="00000000">
        <w:rPr>
          <w:rtl w:val="0"/>
        </w:rPr>
        <w:t xml:space="preserve">: The script we used to compare the datasets, match results, calculate accuracy, and output figures.</w:t>
        <w:br w:type="textWrapping"/>
      </w:r>
    </w:p>
    <w:p w:rsidR="00000000" w:rsidDel="00000000" w:rsidP="00000000" w:rsidRDefault="00000000" w:rsidRPr="00000000" w14:paraId="00000035">
      <w:pPr>
        <w:numPr>
          <w:ilvl w:val="0"/>
          <w:numId w:val="11"/>
        </w:numPr>
        <w:ind w:left="1440" w:hanging="360"/>
        <w:rPr>
          <w:u w:val="none"/>
        </w:rPr>
      </w:pPr>
      <w:r w:rsidDel="00000000" w:rsidR="00000000" w:rsidRPr="00000000">
        <w:rPr>
          <w:rtl w:val="0"/>
        </w:rPr>
        <w:t xml:space="preserve">utils.py</w:t>
      </w:r>
      <w:r w:rsidDel="00000000" w:rsidR="00000000" w:rsidRPr="00000000">
        <w:rPr>
          <w:rtl w:val="0"/>
        </w:rPr>
        <w:t xml:space="preserve">: An exact copy of </w:t>
      </w:r>
      <w:r w:rsidDel="00000000" w:rsidR="00000000" w:rsidRPr="00000000">
        <w:rPr>
          <w:rtl w:val="0"/>
        </w:rPr>
        <w:t xml:space="preserve">utils.py</w:t>
      </w:r>
      <w:r w:rsidDel="00000000" w:rsidR="00000000" w:rsidRPr="00000000">
        <w:rPr>
          <w:rtl w:val="0"/>
        </w:rPr>
        <w:t xml:space="preserve"> from the main source code. It is placed here for </w:t>
      </w:r>
      <w:r w:rsidDel="00000000" w:rsidR="00000000" w:rsidRPr="00000000">
        <w:rPr>
          <w:rtl w:val="0"/>
        </w:rPr>
        <w:t xml:space="preserve">eval.py</w:t>
      </w:r>
      <w:r w:rsidDel="00000000" w:rsidR="00000000" w:rsidRPr="00000000">
        <w:rPr>
          <w:rtl w:val="0"/>
        </w:rPr>
        <w:t xml:space="preserve"> to be able to function properly, as we wanted to utilize our exact verification scheme for comparing results.</w:t>
        <w:br w:type="textWrapping"/>
      </w:r>
    </w:p>
    <w:p w:rsidR="00000000" w:rsidDel="00000000" w:rsidP="00000000" w:rsidRDefault="00000000" w:rsidRPr="00000000" w14:paraId="00000036">
      <w:pPr>
        <w:numPr>
          <w:ilvl w:val="0"/>
          <w:numId w:val="10"/>
        </w:numPr>
        <w:ind w:left="1440" w:hanging="360"/>
        <w:rPr>
          <w:u w:val="none"/>
        </w:rPr>
      </w:pPr>
      <w:r w:rsidDel="00000000" w:rsidR="00000000" w:rsidRPr="00000000">
        <w:rPr>
          <w:rtl w:val="0"/>
        </w:rPr>
        <w:t xml:space="preserve">evaluation_results: A folder containing all of the direct output from </w:t>
      </w:r>
      <w:r w:rsidDel="00000000" w:rsidR="00000000" w:rsidRPr="00000000">
        <w:rPr>
          <w:rtl w:val="0"/>
        </w:rPr>
        <w:t xml:space="preserve">eval.py</w:t>
      </w:r>
      <w:r w:rsidDel="00000000" w:rsidR="00000000" w:rsidRPr="00000000">
        <w:rPr>
          <w:rtl w:val="0"/>
        </w:rPr>
        <w:t xml:space="preserve">. This includes histograms and scatter plots for each property, a box blot for all properties, and text files summarizing results.</w:t>
        <w:br w:type="textWrapping"/>
      </w:r>
    </w:p>
    <w:p w:rsidR="00000000" w:rsidDel="00000000" w:rsidP="00000000" w:rsidRDefault="00000000" w:rsidRPr="00000000" w14:paraId="00000037">
      <w:pPr>
        <w:numPr>
          <w:ilvl w:val="0"/>
          <w:numId w:val="9"/>
        </w:numPr>
        <w:ind w:left="2160" w:hanging="360"/>
        <w:rPr>
          <w:u w:val="none"/>
        </w:rPr>
      </w:pPr>
      <w:r w:rsidDel="00000000" w:rsidR="00000000" w:rsidRPr="00000000">
        <w:rPr>
          <w:rtl w:val="0"/>
        </w:rPr>
        <w:t xml:space="preserve">Absorption_max_nm_hist.png: Histogram showing absorption max extraction performance.</w:t>
        <w:br w:type="textWrapping"/>
      </w:r>
    </w:p>
    <w:p w:rsidR="00000000" w:rsidDel="00000000" w:rsidP="00000000" w:rsidRDefault="00000000" w:rsidRPr="00000000" w14:paraId="00000038">
      <w:pPr>
        <w:numPr>
          <w:ilvl w:val="0"/>
          <w:numId w:val="9"/>
        </w:numPr>
        <w:ind w:left="2160" w:hanging="360"/>
        <w:rPr>
          <w:u w:val="none"/>
        </w:rPr>
      </w:pPr>
      <w:r w:rsidDel="00000000" w:rsidR="00000000" w:rsidRPr="00000000">
        <w:rPr>
          <w:rtl w:val="0"/>
        </w:rPr>
        <w:t xml:space="preserve">Absorption_max_nm_scatter.png: Scatter plot showing absorption max extraction performance.</w:t>
        <w:br w:type="textWrapping"/>
      </w:r>
    </w:p>
    <w:p w:rsidR="00000000" w:rsidDel="00000000" w:rsidP="00000000" w:rsidRDefault="00000000" w:rsidRPr="00000000" w14:paraId="00000039">
      <w:pPr>
        <w:numPr>
          <w:ilvl w:val="0"/>
          <w:numId w:val="9"/>
        </w:numPr>
        <w:ind w:left="2160" w:hanging="360"/>
        <w:rPr>
          <w:u w:val="none"/>
        </w:rPr>
      </w:pPr>
      <w:r w:rsidDel="00000000" w:rsidR="00000000" w:rsidRPr="00000000">
        <w:rPr>
          <w:rtl w:val="0"/>
        </w:rPr>
        <w:t xml:space="preserve">Emission_max_nm_hist.png: Histogram showing emission max extraction performance.</w:t>
        <w:br w:type="textWrapping"/>
      </w:r>
    </w:p>
    <w:p w:rsidR="00000000" w:rsidDel="00000000" w:rsidP="00000000" w:rsidRDefault="00000000" w:rsidRPr="00000000" w14:paraId="0000003A">
      <w:pPr>
        <w:numPr>
          <w:ilvl w:val="0"/>
          <w:numId w:val="9"/>
        </w:numPr>
        <w:ind w:left="2160" w:hanging="360"/>
        <w:rPr>
          <w:u w:val="none"/>
        </w:rPr>
      </w:pPr>
      <w:r w:rsidDel="00000000" w:rsidR="00000000" w:rsidRPr="00000000">
        <w:rPr>
          <w:rtl w:val="0"/>
        </w:rPr>
        <w:t xml:space="preserve">Emission_max_nm_scatter.png: Scatter plot showing emission max extraction performance.</w:t>
        <w:br w:type="textWrapping"/>
      </w:r>
    </w:p>
    <w:p w:rsidR="00000000" w:rsidDel="00000000" w:rsidP="00000000" w:rsidRDefault="00000000" w:rsidRPr="00000000" w14:paraId="0000003B">
      <w:pPr>
        <w:numPr>
          <w:ilvl w:val="0"/>
          <w:numId w:val="9"/>
        </w:numPr>
        <w:ind w:left="2160" w:hanging="360"/>
        <w:rPr>
          <w:u w:val="none"/>
        </w:rPr>
      </w:pPr>
      <w:r w:rsidDel="00000000" w:rsidR="00000000" w:rsidRPr="00000000">
        <w:rPr>
          <w:rtl w:val="0"/>
        </w:rPr>
        <w:t xml:space="preserve">Lifetime_ns_hist.png: Histogram showing fluorescence lifetime extraction performance.</w:t>
        <w:br w:type="textWrapping"/>
      </w:r>
    </w:p>
    <w:p w:rsidR="00000000" w:rsidDel="00000000" w:rsidP="00000000" w:rsidRDefault="00000000" w:rsidRPr="00000000" w14:paraId="0000003C">
      <w:pPr>
        <w:numPr>
          <w:ilvl w:val="0"/>
          <w:numId w:val="9"/>
        </w:numPr>
        <w:ind w:left="2160" w:hanging="360"/>
        <w:rPr>
          <w:u w:val="none"/>
        </w:rPr>
      </w:pPr>
      <w:r w:rsidDel="00000000" w:rsidR="00000000" w:rsidRPr="00000000">
        <w:rPr>
          <w:rtl w:val="0"/>
        </w:rPr>
        <w:t xml:space="preserve">Lifetime_ns_scatter.png: Scatter plot showing fluorescence lifetime extraction performance.</w:t>
        <w:br w:type="textWrapping"/>
      </w:r>
    </w:p>
    <w:p w:rsidR="00000000" w:rsidDel="00000000" w:rsidP="00000000" w:rsidRDefault="00000000" w:rsidRPr="00000000" w14:paraId="0000003D">
      <w:pPr>
        <w:numPr>
          <w:ilvl w:val="0"/>
          <w:numId w:val="9"/>
        </w:numPr>
        <w:ind w:left="2160" w:hanging="360"/>
        <w:rPr>
          <w:u w:val="none"/>
        </w:rPr>
      </w:pPr>
      <w:r w:rsidDel="00000000" w:rsidR="00000000" w:rsidRPr="00000000">
        <w:rPr>
          <w:rtl w:val="0"/>
        </w:rPr>
        <w:t xml:space="preserve">Molecular_weight_g_mol-1_hist.png: Histogram showing molecular weight extraction performance.</w:t>
        <w:br w:type="textWrapping"/>
      </w:r>
    </w:p>
    <w:p w:rsidR="00000000" w:rsidDel="00000000" w:rsidP="00000000" w:rsidRDefault="00000000" w:rsidRPr="00000000" w14:paraId="0000003E">
      <w:pPr>
        <w:numPr>
          <w:ilvl w:val="0"/>
          <w:numId w:val="9"/>
        </w:numPr>
        <w:ind w:left="2160" w:hanging="360"/>
        <w:rPr>
          <w:u w:val="none"/>
        </w:rPr>
      </w:pPr>
      <w:r w:rsidDel="00000000" w:rsidR="00000000" w:rsidRPr="00000000">
        <w:rPr>
          <w:rtl w:val="0"/>
        </w:rPr>
        <w:t xml:space="preserve">Molecular_weight_g_mol-1_scatter.png: Scatter plot showing molecular weight extraction performance.</w:t>
        <w:br w:type="textWrapping"/>
      </w:r>
    </w:p>
    <w:p w:rsidR="00000000" w:rsidDel="00000000" w:rsidP="00000000" w:rsidRDefault="00000000" w:rsidRPr="00000000" w14:paraId="0000003F">
      <w:pPr>
        <w:numPr>
          <w:ilvl w:val="0"/>
          <w:numId w:val="9"/>
        </w:numPr>
        <w:ind w:left="2160" w:hanging="360"/>
      </w:pPr>
      <w:r w:rsidDel="00000000" w:rsidR="00000000" w:rsidRPr="00000000">
        <w:rPr>
          <w:rtl w:val="0"/>
        </w:rPr>
        <w:t xml:space="preserve">Quantum_yield_hist.png: Histogram showing quantum yield extraction performance.</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numPr>
          <w:ilvl w:val="0"/>
          <w:numId w:val="9"/>
        </w:numPr>
        <w:ind w:left="2160" w:hanging="360"/>
      </w:pPr>
      <w:r w:rsidDel="00000000" w:rsidR="00000000" w:rsidRPr="00000000">
        <w:rPr>
          <w:rtl w:val="0"/>
        </w:rPr>
        <w:t xml:space="preserve">Quantum_yield_scatter.png: Scatter plot showing quantum yield extraction performance.</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numPr>
          <w:ilvl w:val="0"/>
          <w:numId w:val="9"/>
        </w:numPr>
        <w:ind w:left="2160" w:hanging="360"/>
      </w:pPr>
      <w:r w:rsidDel="00000000" w:rsidR="00000000" w:rsidRPr="00000000">
        <w:rPr>
          <w:rtl w:val="0"/>
        </w:rPr>
        <w:t xml:space="preserve">abs_FWHM_cm-1_hist.png: Histogram showing absorption FWHM extraction performance.</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numPr>
          <w:ilvl w:val="0"/>
          <w:numId w:val="9"/>
        </w:numPr>
        <w:ind w:left="2160" w:hanging="360"/>
      </w:pPr>
      <w:r w:rsidDel="00000000" w:rsidR="00000000" w:rsidRPr="00000000">
        <w:rPr>
          <w:rtl w:val="0"/>
        </w:rPr>
        <w:t xml:space="preserve">abs_FWHM_cm-1_scatter.png: Scatter plot showing absorption FWHM extraction performance.</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numPr>
          <w:ilvl w:val="0"/>
          <w:numId w:val="9"/>
        </w:numPr>
        <w:ind w:left="2160" w:hanging="360"/>
      </w:pPr>
      <w:r w:rsidDel="00000000" w:rsidR="00000000" w:rsidRPr="00000000">
        <w:rPr>
          <w:rtl w:val="0"/>
        </w:rPr>
        <w:t xml:space="preserve">abs_FWHM_nm_hist.png: Histogram showing absorption FWHM extraction performance.</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numPr>
          <w:ilvl w:val="0"/>
          <w:numId w:val="9"/>
        </w:numPr>
        <w:ind w:left="2160" w:hanging="360"/>
      </w:pPr>
      <w:r w:rsidDel="00000000" w:rsidR="00000000" w:rsidRPr="00000000">
        <w:rPr>
          <w:rtl w:val="0"/>
        </w:rPr>
        <w:t xml:space="preserve">abs_FWHM_nm_scatter.png: Scatter plot showing absorption FWHM extraction performance.</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numPr>
          <w:ilvl w:val="0"/>
          <w:numId w:val="9"/>
        </w:numPr>
        <w:ind w:left="2160" w:hanging="360"/>
      </w:pPr>
      <w:r w:rsidDel="00000000" w:rsidR="00000000" w:rsidRPr="00000000">
        <w:rPr>
          <w:rtl w:val="0"/>
        </w:rPr>
        <w:t xml:space="preserve">emi_FWHM_nm_hist.png: Histogram showing emission FWHM extraction performance.</w:t>
      </w:r>
    </w:p>
    <w:p w:rsidR="00000000" w:rsidDel="00000000" w:rsidP="00000000" w:rsidRDefault="00000000" w:rsidRPr="00000000" w14:paraId="0000004C">
      <w:pPr>
        <w:ind w:left="2160" w:firstLine="0"/>
        <w:rPr/>
      </w:pPr>
      <w:r w:rsidDel="00000000" w:rsidR="00000000" w:rsidRPr="00000000">
        <w:rPr>
          <w:rtl w:val="0"/>
        </w:rPr>
      </w:r>
    </w:p>
    <w:p w:rsidR="00000000" w:rsidDel="00000000" w:rsidP="00000000" w:rsidRDefault="00000000" w:rsidRPr="00000000" w14:paraId="0000004D">
      <w:pPr>
        <w:numPr>
          <w:ilvl w:val="0"/>
          <w:numId w:val="9"/>
        </w:numPr>
        <w:ind w:left="2160" w:hanging="360"/>
      </w:pPr>
      <w:r w:rsidDel="00000000" w:rsidR="00000000" w:rsidRPr="00000000">
        <w:rPr>
          <w:rtl w:val="0"/>
        </w:rPr>
        <w:t xml:space="preserve">emi_FWHM_nm_scatter.png: Scatter plot showing emission FWHM extraction performance.</w:t>
      </w:r>
    </w:p>
    <w:p w:rsidR="00000000" w:rsidDel="00000000" w:rsidP="00000000" w:rsidRDefault="00000000" w:rsidRPr="00000000" w14:paraId="0000004E">
      <w:pPr>
        <w:ind w:left="2160" w:firstLine="0"/>
        <w:rPr/>
      </w:pPr>
      <w:r w:rsidDel="00000000" w:rsidR="00000000" w:rsidRPr="00000000">
        <w:rPr>
          <w:rtl w:val="0"/>
        </w:rPr>
      </w:r>
    </w:p>
    <w:p w:rsidR="00000000" w:rsidDel="00000000" w:rsidP="00000000" w:rsidRDefault="00000000" w:rsidRPr="00000000" w14:paraId="0000004F">
      <w:pPr>
        <w:numPr>
          <w:ilvl w:val="0"/>
          <w:numId w:val="9"/>
        </w:numPr>
        <w:ind w:left="2160" w:hanging="360"/>
      </w:pPr>
      <w:r w:rsidDel="00000000" w:rsidR="00000000" w:rsidRPr="00000000">
        <w:rPr>
          <w:rtl w:val="0"/>
        </w:rPr>
        <w:t xml:space="preserve">log_e_mol-1_dm3_cm-1_hist.png: Histogram showing log molar extinction coefficient extraction performance.</w:t>
      </w:r>
    </w:p>
    <w:p w:rsidR="00000000" w:rsidDel="00000000" w:rsidP="00000000" w:rsidRDefault="00000000" w:rsidRPr="00000000" w14:paraId="00000050">
      <w:pPr>
        <w:ind w:left="2160" w:firstLine="0"/>
        <w:rPr/>
      </w:pPr>
      <w:r w:rsidDel="00000000" w:rsidR="00000000" w:rsidRPr="00000000">
        <w:rPr>
          <w:rtl w:val="0"/>
        </w:rPr>
      </w:r>
    </w:p>
    <w:p w:rsidR="00000000" w:rsidDel="00000000" w:rsidP="00000000" w:rsidRDefault="00000000" w:rsidRPr="00000000" w14:paraId="00000051">
      <w:pPr>
        <w:numPr>
          <w:ilvl w:val="0"/>
          <w:numId w:val="9"/>
        </w:numPr>
        <w:ind w:left="2160" w:hanging="360"/>
        <w:rPr>
          <w:u w:val="none"/>
        </w:rPr>
      </w:pPr>
      <w:r w:rsidDel="00000000" w:rsidR="00000000" w:rsidRPr="00000000">
        <w:rPr>
          <w:rtl w:val="0"/>
        </w:rPr>
        <w:t xml:space="preserve">log_e_mol-1_dm3_cm-1_scatter.png: Scatter plot showing log molar extinction coefficient extraction performance.</w:t>
        <w:br w:type="textWrapping"/>
      </w:r>
    </w:p>
    <w:p w:rsidR="00000000" w:rsidDel="00000000" w:rsidP="00000000" w:rsidRDefault="00000000" w:rsidRPr="00000000" w14:paraId="00000052">
      <w:pPr>
        <w:numPr>
          <w:ilvl w:val="0"/>
          <w:numId w:val="9"/>
        </w:numPr>
        <w:ind w:left="2160" w:hanging="360"/>
        <w:rPr>
          <w:u w:val="none"/>
        </w:rPr>
      </w:pPr>
      <w:r w:rsidDel="00000000" w:rsidR="00000000" w:rsidRPr="00000000">
        <w:rPr>
          <w:rtl w:val="0"/>
        </w:rPr>
        <w:t xml:space="preserve">error_boxplot.png: A boxplot showing the errors of all extracted properties compared to one another.</w:t>
        <w:br w:type="textWrapping"/>
      </w:r>
    </w:p>
    <w:p w:rsidR="00000000" w:rsidDel="00000000" w:rsidP="00000000" w:rsidRDefault="00000000" w:rsidRPr="00000000" w14:paraId="00000053">
      <w:pPr>
        <w:numPr>
          <w:ilvl w:val="0"/>
          <w:numId w:val="9"/>
        </w:numPr>
        <w:ind w:left="2160" w:hanging="360"/>
        <w:rPr>
          <w:u w:val="none"/>
        </w:rPr>
      </w:pPr>
      <w:r w:rsidDel="00000000" w:rsidR="00000000" w:rsidRPr="00000000">
        <w:rPr>
          <w:rtl w:val="0"/>
        </w:rPr>
        <w:t xml:space="preserve">no_match_entries.txt: A text document which contains outputs for all structures that could not be automatically matched to one in the original dataset.</w:t>
        <w:br w:type="textWrapping"/>
      </w:r>
    </w:p>
    <w:p w:rsidR="00000000" w:rsidDel="00000000" w:rsidP="00000000" w:rsidRDefault="00000000" w:rsidRPr="00000000" w14:paraId="00000054">
      <w:pPr>
        <w:numPr>
          <w:ilvl w:val="0"/>
          <w:numId w:val="9"/>
        </w:numPr>
        <w:ind w:left="2160" w:hanging="360"/>
        <w:rPr>
          <w:u w:val="none"/>
        </w:rPr>
      </w:pPr>
      <w:r w:rsidDel="00000000" w:rsidR="00000000" w:rsidRPr="00000000">
        <w:rPr>
          <w:rtl w:val="0"/>
        </w:rPr>
        <w:t xml:space="preserve">multi_match_entries.txt: A text document which contains outputs for all structures that could be matched to multiple entries in the original dataset.</w:t>
        <w:br w:type="textWrapping"/>
      </w:r>
    </w:p>
    <w:p w:rsidR="00000000" w:rsidDel="00000000" w:rsidP="00000000" w:rsidRDefault="00000000" w:rsidRPr="00000000" w14:paraId="00000055">
      <w:pPr>
        <w:numPr>
          <w:ilvl w:val="0"/>
          <w:numId w:val="9"/>
        </w:numPr>
        <w:ind w:left="2160" w:hanging="360"/>
        <w:rPr>
          <w:u w:val="none"/>
        </w:rPr>
      </w:pPr>
      <w:r w:rsidDel="00000000" w:rsidR="00000000" w:rsidRPr="00000000">
        <w:rPr>
          <w:rtl w:val="0"/>
        </w:rPr>
        <w:t xml:space="preserve">invalid_smiles.txt: A text document which contains a list of all SMILES which could not be automatically parsed by rdkit into a valid structure, but may pertain to a legitimate pubchem entry.</w:t>
        <w:br w:type="textWrapping"/>
      </w:r>
    </w:p>
    <w:p w:rsidR="00000000" w:rsidDel="00000000" w:rsidP="00000000" w:rsidRDefault="00000000" w:rsidRPr="00000000" w14:paraId="00000056">
      <w:pPr>
        <w:numPr>
          <w:ilvl w:val="0"/>
          <w:numId w:val="9"/>
        </w:numPr>
        <w:ind w:left="2160" w:hanging="360"/>
        <w:rPr>
          <w:u w:val="none"/>
        </w:rPr>
      </w:pPr>
      <w:r w:rsidDel="00000000" w:rsidR="00000000" w:rsidRPr="00000000">
        <w:rPr>
          <w:rtl w:val="0"/>
        </w:rPr>
        <w:t xml:space="preserve">final_results.txt: a text based version of Table 2 in our paper. This is what </w:t>
      </w:r>
      <w:r w:rsidDel="00000000" w:rsidR="00000000" w:rsidRPr="00000000">
        <w:rPr>
          <w:rtl w:val="0"/>
        </w:rPr>
        <w:t xml:space="preserve">eval.py</w:t>
      </w:r>
      <w:r w:rsidDel="00000000" w:rsidR="00000000" w:rsidRPr="00000000">
        <w:rPr>
          <w:rtl w:val="0"/>
        </w:rPr>
        <w:t xml:space="preserve"> outputs when run on the data.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Here are all the figures which were created but not included in the paper:</w:t>
      </w:r>
    </w:p>
    <w:p w:rsidR="00000000" w:rsidDel="00000000" w:rsidP="00000000" w:rsidRDefault="00000000" w:rsidRPr="00000000" w14:paraId="0000006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1428750</wp:posOffset>
            </wp:positionV>
            <wp:extent cx="5943600" cy="4457700"/>
            <wp:effectExtent b="0" l="0" r="0" t="0"/>
            <wp:wrapSquare wrapText="bothSides" distB="114300" distT="114300" distL="114300" distR="114300"/>
            <wp:docPr id="7"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943600" cy="4457700"/>
                    </a:xfrm>
                    <a:prstGeom prst="rect"/>
                    <a:ln/>
                  </pic:spPr>
                </pic:pic>
              </a:graphicData>
            </a:graphic>
          </wp:anchor>
        </w:drawing>
      </w:r>
    </w:p>
    <w:p w:rsidR="00000000" w:rsidDel="00000000" w:rsidP="00000000" w:rsidRDefault="00000000" w:rsidRPr="00000000" w14:paraId="0000006B">
      <w:pPr>
        <w:rPr/>
      </w:pPr>
      <w:r w:rsidDel="00000000" w:rsidR="00000000" w:rsidRPr="00000000">
        <w:rPr/>
        <w:drawing>
          <wp:inline distB="114300" distT="114300" distL="114300" distR="114300">
            <wp:extent cx="5943600" cy="4457700"/>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1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1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11"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1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1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6"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1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18"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16"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4"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2"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943600" cy="4457700"/>
                    </a:xfrm>
                    <a:prstGeom prst="rect"/>
                    <a:ln/>
                  </pic:spPr>
                </pic:pic>
              </a:graphicData>
            </a:graphic>
          </wp:inline>
        </w:drawing>
      </w:r>
      <w:r w:rsidDel="00000000" w:rsidR="00000000" w:rsidRPr="00000000">
        <w:rPr/>
        <w:drawing>
          <wp:inline distB="114300" distT="114300" distL="114300" distR="114300">
            <wp:extent cx="5943600" cy="4457700"/>
            <wp:effectExtent b="0" l="0" r="0" t="0"/>
            <wp:docPr id="17"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44577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8.png"/><Relationship Id="rId22" Type="http://schemas.openxmlformats.org/officeDocument/2006/relationships/image" Target="media/image2.png"/><Relationship Id="rId10" Type="http://schemas.openxmlformats.org/officeDocument/2006/relationships/image" Target="media/image11.png"/><Relationship Id="rId21" Type="http://schemas.openxmlformats.org/officeDocument/2006/relationships/image" Target="media/image14.png"/><Relationship Id="rId13" Type="http://schemas.openxmlformats.org/officeDocument/2006/relationships/image" Target="media/image1.png"/><Relationship Id="rId24" Type="http://schemas.openxmlformats.org/officeDocument/2006/relationships/image" Target="media/image16.png"/><Relationship Id="rId12" Type="http://schemas.openxmlformats.org/officeDocument/2006/relationships/image" Target="media/image10.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18.png"/><Relationship Id="rId17" Type="http://schemas.openxmlformats.org/officeDocument/2006/relationships/image" Target="media/image12.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7.png"/><Relationship Id="rId6" Type="http://schemas.openxmlformats.org/officeDocument/2006/relationships/hyperlink" Target="https://github.com/MorganRO8/LoA-Stable/tree/main/paper_data" TargetMode="External"/><Relationship Id="rId18" Type="http://schemas.openxmlformats.org/officeDocument/2006/relationships/image" Target="media/image9.png"/><Relationship Id="rId7" Type="http://schemas.openxmlformats.org/officeDocument/2006/relationships/image" Target="media/image1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