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250420651"/>
        <w:docPartObj>
          <w:docPartGallery w:val="Cover Pages"/>
          <w:docPartUnique/>
        </w:docPartObj>
      </w:sdtPr>
      <w:sdtEndPr/>
      <w:sdtContent>
        <w:p w:rsidR="00BC47D7" w:rsidRPr="008A4928" w:rsidRDefault="00BC47D7">
          <w:r>
            <w:rPr>
              <w:rFonts w:eastAsiaTheme="majorEastAsia" w:cstheme="minorHAnsi"/>
              <w:noProof/>
              <w:sz w:val="52"/>
              <w:szCs w:val="52"/>
              <w:lang w:eastAsia="en-GB"/>
            </w:rPr>
            <w:drawing>
              <wp:inline distT="0" distB="0" distL="0" distR="0" wp14:anchorId="7108F075" wp14:editId="7EFDA260">
                <wp:extent cx="2524478" cy="762106"/>
                <wp:effectExtent l="0" t="0" r="952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oanware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4478" cy="7621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C47D7" w:rsidRPr="008A4928" w:rsidRDefault="00BC47D7">
          <w:pPr>
            <w:rPr>
              <w:sz w:val="96"/>
              <w:szCs w:val="96"/>
            </w:rPr>
          </w:pPr>
        </w:p>
        <w:p w:rsidR="00BC47D7" w:rsidRPr="008A4928" w:rsidRDefault="00BC47D7">
          <w:pPr>
            <w:rPr>
              <w:sz w:val="96"/>
              <w:szCs w:val="96"/>
            </w:rPr>
          </w:pPr>
        </w:p>
        <w:p w:rsidR="00BC47D7" w:rsidRPr="008A4928" w:rsidRDefault="00BC47D7">
          <w:pPr>
            <w:rPr>
              <w:sz w:val="96"/>
              <w:szCs w:val="96"/>
            </w:rPr>
          </w:pPr>
        </w:p>
        <w:p w:rsidR="00BC47D7" w:rsidRPr="00F53372" w:rsidRDefault="004A2BA1">
          <w:pPr>
            <w:rPr>
              <w:b/>
              <w:sz w:val="96"/>
              <w:szCs w:val="96"/>
            </w:rPr>
          </w:pPr>
          <w:r w:rsidRPr="008A4928">
            <w:rPr>
              <w:sz w:val="96"/>
              <w:szCs w:val="96"/>
            </w:rPr>
            <w:fldChar w:fldCharType="begin"/>
          </w:r>
          <w:r w:rsidR="00BC47D7" w:rsidRPr="008A4928">
            <w:rPr>
              <w:sz w:val="96"/>
              <w:szCs w:val="96"/>
            </w:rPr>
            <w:instrText xml:space="preserve"> DOCPROPERTY  Subject  \* MERGEFORMAT </w:instrText>
          </w:r>
          <w:r w:rsidRPr="008A4928">
            <w:rPr>
              <w:sz w:val="96"/>
              <w:szCs w:val="96"/>
            </w:rPr>
            <w:fldChar w:fldCharType="end"/>
          </w:r>
          <w:sdt>
            <w:sdtPr>
              <w:rPr>
                <w:b/>
                <w:sz w:val="96"/>
                <w:szCs w:val="96"/>
              </w:rPr>
              <w:alias w:val="Subject"/>
              <w:tag w:val=""/>
              <w:id w:val="452831197"/>
              <w:placeholder>
                <w:docPart w:val="91422C689E794679816B790ED08C353A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F53372" w:rsidRPr="00F53372">
                <w:rPr>
                  <w:b/>
                  <w:sz w:val="96"/>
                  <w:szCs w:val="96"/>
                </w:rPr>
                <w:t>Java IDX Format Specification</w:t>
              </w:r>
            </w:sdtContent>
          </w:sdt>
        </w:p>
        <w:p w:rsidR="00BC47D7" w:rsidRPr="008A4928" w:rsidRDefault="00DE39FC">
          <w:pPr>
            <w:rPr>
              <w:sz w:val="96"/>
              <w:szCs w:val="96"/>
            </w:rPr>
          </w:pPr>
          <w:r w:rsidRPr="008A4928">
            <w:rPr>
              <w:sz w:val="96"/>
              <w:szCs w:val="96"/>
            </w:rPr>
            <w:br w:type="page"/>
          </w:r>
        </w:p>
        <w:p w:rsidR="00F53372" w:rsidRPr="00A93285" w:rsidRDefault="00F53372" w:rsidP="00F53372">
          <w:pPr>
            <w:pStyle w:val="Heading1"/>
            <w:rPr>
              <w:rFonts w:asciiTheme="minorHAnsi" w:hAnsiTheme="minorHAnsi" w:cstheme="minorHAnsi"/>
              <w:color w:val="auto"/>
            </w:rPr>
          </w:pPr>
          <w:r w:rsidRPr="00A93285">
            <w:rPr>
              <w:rFonts w:asciiTheme="minorHAnsi" w:hAnsiTheme="minorHAnsi" w:cstheme="minorHAnsi"/>
              <w:color w:val="auto"/>
            </w:rPr>
            <w:lastRenderedPageBreak/>
            <w:t>Introduction</w:t>
          </w:r>
        </w:p>
        <w:p w:rsidR="00F53372" w:rsidRDefault="00F53372" w:rsidP="00F53372">
          <w:pPr>
            <w:jc w:val="both"/>
          </w:pPr>
          <w:r>
            <w:t>A</w:t>
          </w:r>
          <w:r>
            <w:t xml:space="preserve"> Java IDX file </w:t>
          </w:r>
          <w:r>
            <w:t xml:space="preserve">is used by </w:t>
          </w:r>
          <w:r>
            <w:t xml:space="preserve">the Java runtime to store details about Java files that have been downloaded. </w:t>
          </w:r>
          <w:r>
            <w:t xml:space="preserve"> This specification </w:t>
          </w:r>
          <w:r>
            <w:t>was generated by source code analysis and reverse engineering</w:t>
          </w:r>
        </w:p>
        <w:p w:rsidR="005F0E0B" w:rsidRDefault="00F53372" w:rsidP="00F53372">
          <w:pPr>
            <w:jc w:val="both"/>
          </w:pPr>
          <w:r>
            <w:t xml:space="preserve">This document is intended as a working document for the </w:t>
          </w:r>
          <w:r>
            <w:t>Java IDX format, w</w:t>
          </w:r>
          <w:r>
            <w:t>hich should allow existing Open Source forensic too</w:t>
          </w:r>
          <w:r>
            <w:t xml:space="preserve">ling to be able to process this </w:t>
          </w:r>
          <w:r>
            <w:t>file type.</w:t>
          </w:r>
        </w:p>
        <w:p w:rsidR="00BC47D7" w:rsidRDefault="00F53372" w:rsidP="00F53372">
          <w:pPr>
            <w:pStyle w:val="woanwareHeading1"/>
          </w:pPr>
          <w:r>
            <w:t>License</w:t>
          </w:r>
        </w:p>
        <w:p w:rsidR="00F53372" w:rsidRPr="00F53372" w:rsidRDefault="00F53372" w:rsidP="00F53372">
          <w:r w:rsidRPr="00F53372">
            <w:t>Copyright (c) 2013 Mark Woan&lt;</w:t>
          </w:r>
          <w:r>
            <w:t>markwoan</w:t>
          </w:r>
          <w:r w:rsidRPr="00F53372">
            <w:t>@gmail.com&gt;.</w:t>
          </w:r>
        </w:p>
        <w:p w:rsidR="00BC47D7" w:rsidRPr="00F53372" w:rsidRDefault="00F53372" w:rsidP="00F53372">
          <w:r w:rsidRPr="00F53372">
            <w:t>Permission is granted to copy, distribute an</w:t>
          </w:r>
          <w:r>
            <w:t xml:space="preserve">d/or modify this document under </w:t>
          </w:r>
          <w:r w:rsidRPr="00F53372">
            <w:t>the terms of the GNU Free Documentation Li</w:t>
          </w:r>
          <w:r>
            <w:t xml:space="preserve">cense, Version 1.3 or any later </w:t>
          </w:r>
          <w:r w:rsidRPr="00F53372">
            <w:t>version published by the Free Software Foundati</w:t>
          </w:r>
          <w:r>
            <w:t xml:space="preserve">on; with no Invariant Sections, </w:t>
          </w:r>
          <w:r w:rsidRPr="00F53372">
            <w:t xml:space="preserve">no Front-Cover Texts, and no Back-Cover </w:t>
          </w:r>
          <w:r>
            <w:t xml:space="preserve">Texts. A copy of the license is </w:t>
          </w:r>
          <w:r w:rsidRPr="00F53372">
            <w:t>included in the section entitled "GNU Free Documentation License".</w:t>
          </w:r>
        </w:p>
        <w:p w:rsidR="00F53372" w:rsidRDefault="00F53372">
          <w:r>
            <w:br w:type="page"/>
          </w:r>
        </w:p>
        <w:p w:rsidR="00F53372" w:rsidRDefault="00F53372" w:rsidP="00AB2837">
          <w:pPr>
            <w:pStyle w:val="woanwareHeading1"/>
          </w:pPr>
          <w:bookmarkStart w:id="0" w:name="_GoBack"/>
          <w:bookmarkEnd w:id="0"/>
          <w:r>
            <w:lastRenderedPageBreak/>
            <w:t>Format</w:t>
          </w:r>
        </w:p>
        <w:p w:rsidR="00AB2837" w:rsidRDefault="00AB2837" w:rsidP="006D7FD1"/>
        <w:p w:rsidR="00F53372" w:rsidRDefault="00F53372">
          <w:r>
            <w:t xml:space="preserve">Currently there appears to be three different formats </w:t>
          </w:r>
          <w:r w:rsidR="00AB2837">
            <w:t>used by the Java runtime:</w:t>
          </w:r>
        </w:p>
        <w:p w:rsidR="00AB2837" w:rsidRDefault="00AB2837" w:rsidP="00AB2837">
          <w:pPr>
            <w:pStyle w:val="ListParagraph"/>
            <w:numPr>
              <w:ilvl w:val="0"/>
              <w:numId w:val="2"/>
            </w:numPr>
          </w:pPr>
          <w:r>
            <w:t>6.0.2</w:t>
          </w:r>
        </w:p>
        <w:p w:rsidR="00AB2837" w:rsidRDefault="00AB2837" w:rsidP="00AB2837">
          <w:pPr>
            <w:pStyle w:val="ListParagraph"/>
            <w:numPr>
              <w:ilvl w:val="0"/>
              <w:numId w:val="2"/>
            </w:numPr>
          </w:pPr>
          <w:r>
            <w:t>6.0.3/6.0.4</w:t>
          </w:r>
        </w:p>
        <w:p w:rsidR="00AB2837" w:rsidRDefault="00AB2837" w:rsidP="00AB2837">
          <w:pPr>
            <w:pStyle w:val="ListParagraph"/>
            <w:numPr>
              <w:ilvl w:val="0"/>
              <w:numId w:val="2"/>
            </w:numPr>
          </w:pPr>
          <w:r>
            <w:t>6.0.5</w:t>
          </w:r>
        </w:p>
        <w:p w:rsidR="00AB2837" w:rsidRDefault="00AB2837" w:rsidP="00AB2837">
          <w:r>
            <w:t>The header (Section 1) is a fixed at 128 bytes.</w:t>
          </w:r>
          <w:r w:rsidR="00A54BB1">
            <w:t xml:space="preserve"> The file format is Big Endian. All dates are stored as Java Epoch’s e.g. MS from 1/1/1970 00:00:00</w:t>
          </w:r>
        </w:p>
        <w:p w:rsidR="00942CD5" w:rsidRDefault="00F53372" w:rsidP="00AB2837">
          <w:pPr>
            <w:pStyle w:val="woanwareHeading2"/>
          </w:pPr>
          <w:r>
            <w:t>Version 6.0.5</w:t>
          </w:r>
        </w:p>
        <w:p w:rsidR="00942CD5" w:rsidRPr="00942CD5" w:rsidRDefault="00942CD5" w:rsidP="00942CD5">
          <w:pPr>
            <w:spacing w:before="240"/>
            <w:rPr>
              <w:b/>
            </w:rPr>
          </w:pPr>
          <w:r w:rsidRPr="00942CD5">
            <w:rPr>
              <w:b/>
            </w:rPr>
            <w:t>Section 1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310"/>
            <w:gridCol w:w="917"/>
            <w:gridCol w:w="1843"/>
            <w:gridCol w:w="4172"/>
          </w:tblGrid>
          <w:tr w:rsidR="00A54BB1" w:rsidTr="00942CD5">
            <w:tc>
              <w:tcPr>
                <w:tcW w:w="2310" w:type="dxa"/>
              </w:tcPr>
              <w:p w:rsidR="00A54BB1" w:rsidRPr="00AB2837" w:rsidRDefault="00A54BB1" w:rsidP="00942CD5">
                <w:pPr>
                  <w:rPr>
                    <w:b/>
                  </w:rPr>
                </w:pPr>
                <w:r w:rsidRPr="00AB2837">
                  <w:rPr>
                    <w:b/>
                  </w:rPr>
                  <w:t>Offset</w:t>
                </w:r>
              </w:p>
            </w:tc>
            <w:tc>
              <w:tcPr>
                <w:tcW w:w="917" w:type="dxa"/>
              </w:tcPr>
              <w:p w:rsidR="00A54BB1" w:rsidRPr="00AB2837" w:rsidRDefault="00A54BB1" w:rsidP="00942CD5">
                <w:pPr>
                  <w:rPr>
                    <w:b/>
                  </w:rPr>
                </w:pPr>
                <w:r w:rsidRPr="00AB2837">
                  <w:rPr>
                    <w:b/>
                  </w:rPr>
                  <w:t>Size</w:t>
                </w:r>
              </w:p>
            </w:tc>
            <w:tc>
              <w:tcPr>
                <w:tcW w:w="1843" w:type="dxa"/>
              </w:tcPr>
              <w:p w:rsidR="00A54BB1" w:rsidRPr="00AB2837" w:rsidRDefault="00A54BB1" w:rsidP="00942CD5">
                <w:pPr>
                  <w:rPr>
                    <w:b/>
                  </w:rPr>
                </w:pPr>
                <w:r w:rsidRPr="00AB2837">
                  <w:rPr>
                    <w:b/>
                  </w:rPr>
                  <w:t>Value</w:t>
                </w:r>
              </w:p>
            </w:tc>
            <w:tc>
              <w:tcPr>
                <w:tcW w:w="4172" w:type="dxa"/>
              </w:tcPr>
              <w:p w:rsidR="00A54BB1" w:rsidRPr="00AB2837" w:rsidRDefault="00A54BB1" w:rsidP="00942CD5">
                <w:pPr>
                  <w:rPr>
                    <w:b/>
                  </w:rPr>
                </w:pPr>
                <w:r w:rsidRPr="00AB2837">
                  <w:rPr>
                    <w:b/>
                  </w:rPr>
                  <w:t>Description</w:t>
                </w:r>
              </w:p>
            </w:tc>
          </w:tr>
          <w:tr w:rsidR="00A54BB1" w:rsidTr="00942CD5">
            <w:tc>
              <w:tcPr>
                <w:tcW w:w="2310" w:type="dxa"/>
              </w:tcPr>
              <w:p w:rsidR="00A54BB1" w:rsidRDefault="00A54BB1" w:rsidP="00942CD5">
                <w:r>
                  <w:t>0</w:t>
                </w:r>
              </w:p>
            </w:tc>
            <w:tc>
              <w:tcPr>
                <w:tcW w:w="917" w:type="dxa"/>
              </w:tcPr>
              <w:p w:rsidR="00A54BB1" w:rsidRDefault="00A54BB1" w:rsidP="00942CD5">
                <w:r>
                  <w:t>1</w:t>
                </w:r>
              </w:p>
            </w:tc>
            <w:tc>
              <w:tcPr>
                <w:tcW w:w="1843" w:type="dxa"/>
              </w:tcPr>
              <w:p w:rsidR="00A54BB1" w:rsidRDefault="00A54BB1" w:rsidP="00942CD5"/>
            </w:tc>
            <w:tc>
              <w:tcPr>
                <w:tcW w:w="4172" w:type="dxa"/>
              </w:tcPr>
              <w:p w:rsidR="00A54BB1" w:rsidRDefault="00A54BB1" w:rsidP="00942CD5">
                <w:r>
                  <w:t>Is busy flag</w:t>
                </w:r>
              </w:p>
            </w:tc>
          </w:tr>
          <w:tr w:rsidR="00A54BB1" w:rsidTr="00942CD5">
            <w:tc>
              <w:tcPr>
                <w:tcW w:w="2310" w:type="dxa"/>
              </w:tcPr>
              <w:p w:rsidR="00A54BB1" w:rsidRDefault="00A54BB1" w:rsidP="00942CD5">
                <w:r>
                  <w:t>1</w:t>
                </w:r>
              </w:p>
            </w:tc>
            <w:tc>
              <w:tcPr>
                <w:tcW w:w="917" w:type="dxa"/>
              </w:tcPr>
              <w:p w:rsidR="00A54BB1" w:rsidRDefault="00A54BB1" w:rsidP="00942CD5">
                <w:r>
                  <w:t>1</w:t>
                </w:r>
              </w:p>
            </w:tc>
            <w:tc>
              <w:tcPr>
                <w:tcW w:w="1843" w:type="dxa"/>
              </w:tcPr>
              <w:p w:rsidR="00A54BB1" w:rsidRDefault="00A54BB1" w:rsidP="00942CD5"/>
            </w:tc>
            <w:tc>
              <w:tcPr>
                <w:tcW w:w="4172" w:type="dxa"/>
              </w:tcPr>
              <w:p w:rsidR="00A54BB1" w:rsidRDefault="00A54BB1" w:rsidP="00942CD5">
                <w:r>
                  <w:t>Incomplete flag</w:t>
                </w:r>
              </w:p>
            </w:tc>
          </w:tr>
          <w:tr w:rsidR="00A54BB1" w:rsidTr="00942CD5">
            <w:tc>
              <w:tcPr>
                <w:tcW w:w="2310" w:type="dxa"/>
              </w:tcPr>
              <w:p w:rsidR="00A54BB1" w:rsidRDefault="00A54BB1" w:rsidP="00942CD5">
                <w:r>
                  <w:t>2</w:t>
                </w:r>
              </w:p>
            </w:tc>
            <w:tc>
              <w:tcPr>
                <w:tcW w:w="917" w:type="dxa"/>
              </w:tcPr>
              <w:p w:rsidR="00A54BB1" w:rsidRDefault="00A54BB1" w:rsidP="00942CD5">
                <w:r>
                  <w:t>4</w:t>
                </w:r>
              </w:p>
            </w:tc>
            <w:tc>
              <w:tcPr>
                <w:tcW w:w="1843" w:type="dxa"/>
              </w:tcPr>
              <w:p w:rsidR="00A54BB1" w:rsidRDefault="00A54BB1" w:rsidP="00942CD5">
                <w:r>
                  <w:t xml:space="preserve">605 </w:t>
                </w:r>
                <w:r w:rsidR="005E7F14">
                  <w:t>(0x25D)</w:t>
                </w:r>
              </w:p>
            </w:tc>
            <w:tc>
              <w:tcPr>
                <w:tcW w:w="4172" w:type="dxa"/>
              </w:tcPr>
              <w:p w:rsidR="00A54BB1" w:rsidRDefault="00D80A2F" w:rsidP="00942CD5">
                <w:r>
                  <w:t>Cache v</w:t>
                </w:r>
                <w:r w:rsidR="00A54BB1">
                  <w:t>ersion</w:t>
                </w:r>
              </w:p>
            </w:tc>
          </w:tr>
          <w:tr w:rsidR="00A54BB1" w:rsidTr="00942CD5">
            <w:tc>
              <w:tcPr>
                <w:tcW w:w="2310" w:type="dxa"/>
              </w:tcPr>
              <w:p w:rsidR="00A54BB1" w:rsidRDefault="00A54BB1" w:rsidP="00942CD5">
                <w:r>
                  <w:t>6</w:t>
                </w:r>
              </w:p>
            </w:tc>
            <w:tc>
              <w:tcPr>
                <w:tcW w:w="917" w:type="dxa"/>
              </w:tcPr>
              <w:p w:rsidR="00A54BB1" w:rsidRDefault="00A54BB1" w:rsidP="00942CD5">
                <w:r>
                  <w:t>1</w:t>
                </w:r>
              </w:p>
            </w:tc>
            <w:tc>
              <w:tcPr>
                <w:tcW w:w="1843" w:type="dxa"/>
              </w:tcPr>
              <w:p w:rsidR="00A54BB1" w:rsidRDefault="00A54BB1" w:rsidP="00942CD5"/>
            </w:tc>
            <w:tc>
              <w:tcPr>
                <w:tcW w:w="4172" w:type="dxa"/>
              </w:tcPr>
              <w:p w:rsidR="00A54BB1" w:rsidRDefault="00A54BB1" w:rsidP="00942CD5">
                <w:r>
                  <w:t>Is shortcut image flag</w:t>
                </w:r>
              </w:p>
            </w:tc>
          </w:tr>
          <w:tr w:rsidR="00A54BB1" w:rsidTr="00942CD5">
            <w:tc>
              <w:tcPr>
                <w:tcW w:w="2310" w:type="dxa"/>
              </w:tcPr>
              <w:p w:rsidR="00A54BB1" w:rsidRDefault="00A54BB1" w:rsidP="00942CD5">
                <w:r>
                  <w:t>7</w:t>
                </w:r>
              </w:p>
            </w:tc>
            <w:tc>
              <w:tcPr>
                <w:tcW w:w="917" w:type="dxa"/>
              </w:tcPr>
              <w:p w:rsidR="00A54BB1" w:rsidRDefault="00A54BB1" w:rsidP="00942CD5">
                <w:r>
                  <w:t>4</w:t>
                </w:r>
              </w:p>
            </w:tc>
            <w:tc>
              <w:tcPr>
                <w:tcW w:w="1843" w:type="dxa"/>
              </w:tcPr>
              <w:p w:rsidR="00A54BB1" w:rsidRDefault="00A54BB1" w:rsidP="00942CD5"/>
            </w:tc>
            <w:tc>
              <w:tcPr>
                <w:tcW w:w="4172" w:type="dxa"/>
              </w:tcPr>
              <w:p w:rsidR="00A54BB1" w:rsidRDefault="00D80A2F" w:rsidP="00942CD5">
                <w:r>
                  <w:t>Content l</w:t>
                </w:r>
                <w:r w:rsidR="00A54BB1">
                  <w:t>ength</w:t>
                </w:r>
              </w:p>
            </w:tc>
          </w:tr>
          <w:tr w:rsidR="005E7F14" w:rsidTr="00942CD5">
            <w:tc>
              <w:tcPr>
                <w:tcW w:w="2310" w:type="dxa"/>
              </w:tcPr>
              <w:p w:rsidR="005E7F14" w:rsidRDefault="005E7F14" w:rsidP="00942CD5">
                <w:r>
                  <w:t>11</w:t>
                </w:r>
              </w:p>
            </w:tc>
            <w:tc>
              <w:tcPr>
                <w:tcW w:w="917" w:type="dxa"/>
              </w:tcPr>
              <w:p w:rsidR="005E7F14" w:rsidRDefault="005E7F14" w:rsidP="00942CD5">
                <w:r>
                  <w:t>8</w:t>
                </w:r>
              </w:p>
            </w:tc>
            <w:tc>
              <w:tcPr>
                <w:tcW w:w="1843" w:type="dxa"/>
              </w:tcPr>
              <w:p w:rsidR="005E7F14" w:rsidRDefault="005E7F14" w:rsidP="00942CD5"/>
            </w:tc>
            <w:tc>
              <w:tcPr>
                <w:tcW w:w="4172" w:type="dxa"/>
              </w:tcPr>
              <w:p w:rsidR="005E7F14" w:rsidRDefault="005E7F14" w:rsidP="00942CD5">
                <w:r>
                  <w:t>Last modified</w:t>
                </w:r>
              </w:p>
            </w:tc>
          </w:tr>
          <w:tr w:rsidR="00A54BB1" w:rsidTr="00942CD5">
            <w:tc>
              <w:tcPr>
                <w:tcW w:w="2310" w:type="dxa"/>
              </w:tcPr>
              <w:p w:rsidR="00A54BB1" w:rsidRDefault="005E7F14" w:rsidP="00942CD5">
                <w:r>
                  <w:t>19</w:t>
                </w:r>
              </w:p>
            </w:tc>
            <w:tc>
              <w:tcPr>
                <w:tcW w:w="917" w:type="dxa"/>
              </w:tcPr>
              <w:p w:rsidR="00A54BB1" w:rsidRDefault="00A54BB1" w:rsidP="00942CD5">
                <w:r>
                  <w:t>8</w:t>
                </w:r>
              </w:p>
            </w:tc>
            <w:tc>
              <w:tcPr>
                <w:tcW w:w="1843" w:type="dxa"/>
              </w:tcPr>
              <w:p w:rsidR="00A54BB1" w:rsidRDefault="00A54BB1" w:rsidP="00942CD5"/>
            </w:tc>
            <w:tc>
              <w:tcPr>
                <w:tcW w:w="4172" w:type="dxa"/>
              </w:tcPr>
              <w:p w:rsidR="00A54BB1" w:rsidRDefault="00D80A2F" w:rsidP="00942CD5">
                <w:r>
                  <w:t>Expiration d</w:t>
                </w:r>
                <w:r w:rsidR="00A54BB1">
                  <w:t>ate</w:t>
                </w:r>
              </w:p>
            </w:tc>
          </w:tr>
          <w:tr w:rsidR="00A54BB1" w:rsidTr="00942CD5">
            <w:tc>
              <w:tcPr>
                <w:tcW w:w="2310" w:type="dxa"/>
              </w:tcPr>
              <w:p w:rsidR="00A54BB1" w:rsidRDefault="005E7F14" w:rsidP="00942CD5">
                <w:r>
                  <w:t>27</w:t>
                </w:r>
              </w:p>
            </w:tc>
            <w:tc>
              <w:tcPr>
                <w:tcW w:w="917" w:type="dxa"/>
              </w:tcPr>
              <w:p w:rsidR="00A54BB1" w:rsidRDefault="00A54BB1" w:rsidP="00942CD5">
                <w:r>
                  <w:t>8</w:t>
                </w:r>
              </w:p>
            </w:tc>
            <w:tc>
              <w:tcPr>
                <w:tcW w:w="1843" w:type="dxa"/>
              </w:tcPr>
              <w:p w:rsidR="00A54BB1" w:rsidRDefault="00A54BB1" w:rsidP="00942CD5"/>
            </w:tc>
            <w:tc>
              <w:tcPr>
                <w:tcW w:w="4172" w:type="dxa"/>
              </w:tcPr>
              <w:p w:rsidR="00A54BB1" w:rsidRDefault="00A54BB1" w:rsidP="00942CD5">
                <w:r>
                  <w:t xml:space="preserve">Validation </w:t>
                </w:r>
                <w:r w:rsidR="00D80A2F">
                  <w:t>t</w:t>
                </w:r>
                <w:r>
                  <w:t>imestamp</w:t>
                </w:r>
              </w:p>
            </w:tc>
          </w:tr>
          <w:tr w:rsidR="00A54BB1" w:rsidTr="00942CD5">
            <w:tc>
              <w:tcPr>
                <w:tcW w:w="2310" w:type="dxa"/>
              </w:tcPr>
              <w:p w:rsidR="00A54BB1" w:rsidRDefault="005E7F14" w:rsidP="00942CD5">
                <w:r>
                  <w:t>35</w:t>
                </w:r>
              </w:p>
            </w:tc>
            <w:tc>
              <w:tcPr>
                <w:tcW w:w="917" w:type="dxa"/>
              </w:tcPr>
              <w:p w:rsidR="00A54BB1" w:rsidRDefault="00A54BB1" w:rsidP="00942CD5">
                <w:r>
                  <w:t>1</w:t>
                </w:r>
              </w:p>
            </w:tc>
            <w:tc>
              <w:tcPr>
                <w:tcW w:w="1843" w:type="dxa"/>
              </w:tcPr>
              <w:p w:rsidR="00A54BB1" w:rsidRDefault="00A54BB1" w:rsidP="00942CD5"/>
            </w:tc>
            <w:tc>
              <w:tcPr>
                <w:tcW w:w="4172" w:type="dxa"/>
              </w:tcPr>
              <w:p w:rsidR="00A54BB1" w:rsidRDefault="00A54BB1" w:rsidP="00942CD5">
                <w:r>
                  <w:t>Known to be signed flag</w:t>
                </w:r>
              </w:p>
            </w:tc>
          </w:tr>
          <w:tr w:rsidR="00A54BB1" w:rsidTr="00942CD5">
            <w:tc>
              <w:tcPr>
                <w:tcW w:w="2310" w:type="dxa"/>
              </w:tcPr>
              <w:p w:rsidR="00A54BB1" w:rsidRDefault="005E7F14" w:rsidP="00942CD5">
                <w:r>
                  <w:t>36</w:t>
                </w:r>
              </w:p>
            </w:tc>
            <w:tc>
              <w:tcPr>
                <w:tcW w:w="917" w:type="dxa"/>
              </w:tcPr>
              <w:p w:rsidR="00A54BB1" w:rsidRDefault="00A54BB1" w:rsidP="00942CD5">
                <w:r>
                  <w:t>4</w:t>
                </w:r>
              </w:p>
            </w:tc>
            <w:tc>
              <w:tcPr>
                <w:tcW w:w="1843" w:type="dxa"/>
              </w:tcPr>
              <w:p w:rsidR="00A54BB1" w:rsidRDefault="00A54BB1" w:rsidP="00942CD5"/>
            </w:tc>
            <w:tc>
              <w:tcPr>
                <w:tcW w:w="4172" w:type="dxa"/>
              </w:tcPr>
              <w:p w:rsidR="00A54BB1" w:rsidRDefault="00A54BB1" w:rsidP="00942CD5">
                <w:r>
                  <w:t xml:space="preserve">Section 2 </w:t>
                </w:r>
                <w:r w:rsidR="00D80A2F">
                  <w:t>length</w:t>
                </w:r>
              </w:p>
            </w:tc>
          </w:tr>
          <w:tr w:rsidR="00A54BB1" w:rsidTr="00942CD5">
            <w:tc>
              <w:tcPr>
                <w:tcW w:w="2310" w:type="dxa"/>
              </w:tcPr>
              <w:p w:rsidR="00A54BB1" w:rsidRDefault="005E7F14" w:rsidP="00942CD5">
                <w:r>
                  <w:t>40</w:t>
                </w:r>
              </w:p>
            </w:tc>
            <w:tc>
              <w:tcPr>
                <w:tcW w:w="917" w:type="dxa"/>
              </w:tcPr>
              <w:p w:rsidR="00A54BB1" w:rsidRDefault="00A54BB1" w:rsidP="00942CD5">
                <w:r>
                  <w:t>4</w:t>
                </w:r>
              </w:p>
            </w:tc>
            <w:tc>
              <w:tcPr>
                <w:tcW w:w="1843" w:type="dxa"/>
              </w:tcPr>
              <w:p w:rsidR="00A54BB1" w:rsidRDefault="00A54BB1" w:rsidP="00942CD5"/>
            </w:tc>
            <w:tc>
              <w:tcPr>
                <w:tcW w:w="4172" w:type="dxa"/>
              </w:tcPr>
              <w:p w:rsidR="00A54BB1" w:rsidRDefault="00A54BB1" w:rsidP="00942CD5">
                <w:r>
                  <w:t xml:space="preserve">Section 3 </w:t>
                </w:r>
                <w:r w:rsidR="00D80A2F">
                  <w:t>length</w:t>
                </w:r>
              </w:p>
            </w:tc>
          </w:tr>
          <w:tr w:rsidR="00A54BB1" w:rsidTr="00942CD5">
            <w:tc>
              <w:tcPr>
                <w:tcW w:w="2310" w:type="dxa"/>
              </w:tcPr>
              <w:p w:rsidR="00A54BB1" w:rsidRDefault="005E7F14" w:rsidP="00942CD5">
                <w:r>
                  <w:t>44</w:t>
                </w:r>
              </w:p>
            </w:tc>
            <w:tc>
              <w:tcPr>
                <w:tcW w:w="917" w:type="dxa"/>
              </w:tcPr>
              <w:p w:rsidR="00A54BB1" w:rsidRDefault="00A54BB1" w:rsidP="00942CD5">
                <w:r>
                  <w:t>4</w:t>
                </w:r>
              </w:p>
            </w:tc>
            <w:tc>
              <w:tcPr>
                <w:tcW w:w="1843" w:type="dxa"/>
              </w:tcPr>
              <w:p w:rsidR="00A54BB1" w:rsidRDefault="00A54BB1" w:rsidP="00942CD5"/>
            </w:tc>
            <w:tc>
              <w:tcPr>
                <w:tcW w:w="4172" w:type="dxa"/>
              </w:tcPr>
              <w:p w:rsidR="00A54BB1" w:rsidRDefault="00A54BB1" w:rsidP="00942CD5">
                <w:r>
                  <w:t xml:space="preserve">Section 4 </w:t>
                </w:r>
                <w:r w:rsidR="00D80A2F">
                  <w:t>length</w:t>
                </w:r>
              </w:p>
            </w:tc>
          </w:tr>
          <w:tr w:rsidR="00A54BB1" w:rsidTr="00942CD5">
            <w:tc>
              <w:tcPr>
                <w:tcW w:w="2310" w:type="dxa"/>
              </w:tcPr>
              <w:p w:rsidR="00A54BB1" w:rsidRDefault="005E7F14" w:rsidP="00942CD5">
                <w:r>
                  <w:t>48</w:t>
                </w:r>
              </w:p>
            </w:tc>
            <w:tc>
              <w:tcPr>
                <w:tcW w:w="917" w:type="dxa"/>
              </w:tcPr>
              <w:p w:rsidR="00A54BB1" w:rsidRDefault="00A54BB1" w:rsidP="00942CD5">
                <w:r>
                  <w:t>4</w:t>
                </w:r>
              </w:p>
            </w:tc>
            <w:tc>
              <w:tcPr>
                <w:tcW w:w="1843" w:type="dxa"/>
              </w:tcPr>
              <w:p w:rsidR="00A54BB1" w:rsidRDefault="00A54BB1" w:rsidP="00942CD5"/>
            </w:tc>
            <w:tc>
              <w:tcPr>
                <w:tcW w:w="4172" w:type="dxa"/>
              </w:tcPr>
              <w:p w:rsidR="00A54BB1" w:rsidRDefault="005E7F14" w:rsidP="00942CD5">
                <w:r>
                  <w:t>Section 5</w:t>
                </w:r>
                <w:r w:rsidR="00D80A2F">
                  <w:t xml:space="preserve"> </w:t>
                </w:r>
                <w:r w:rsidR="00D80A2F">
                  <w:t>length</w:t>
                </w:r>
              </w:p>
            </w:tc>
          </w:tr>
          <w:tr w:rsidR="00A54BB1" w:rsidTr="00942CD5">
            <w:tc>
              <w:tcPr>
                <w:tcW w:w="2310" w:type="dxa"/>
              </w:tcPr>
              <w:p w:rsidR="00A54BB1" w:rsidRDefault="005E7F14" w:rsidP="00942CD5">
                <w:r>
                  <w:t>52</w:t>
                </w:r>
              </w:p>
            </w:tc>
            <w:tc>
              <w:tcPr>
                <w:tcW w:w="917" w:type="dxa"/>
              </w:tcPr>
              <w:p w:rsidR="00A54BB1" w:rsidRDefault="00A54BB1" w:rsidP="00942CD5">
                <w:r>
                  <w:t>8</w:t>
                </w:r>
              </w:p>
            </w:tc>
            <w:tc>
              <w:tcPr>
                <w:tcW w:w="1843" w:type="dxa"/>
              </w:tcPr>
              <w:p w:rsidR="00A54BB1" w:rsidRDefault="00A54BB1" w:rsidP="00942CD5"/>
            </w:tc>
            <w:tc>
              <w:tcPr>
                <w:tcW w:w="4172" w:type="dxa"/>
              </w:tcPr>
              <w:p w:rsidR="00A54BB1" w:rsidRDefault="00D80A2F" w:rsidP="00942CD5">
                <w:r>
                  <w:t>Blacklist validation ti</w:t>
                </w:r>
                <w:r w:rsidR="00A54BB1">
                  <w:t>me</w:t>
                </w:r>
              </w:p>
            </w:tc>
          </w:tr>
          <w:tr w:rsidR="00A54BB1" w:rsidTr="00942CD5">
            <w:tc>
              <w:tcPr>
                <w:tcW w:w="2310" w:type="dxa"/>
              </w:tcPr>
              <w:p w:rsidR="00A54BB1" w:rsidRDefault="005E7F14" w:rsidP="00942CD5">
                <w:r>
                  <w:t>60</w:t>
                </w:r>
              </w:p>
            </w:tc>
            <w:tc>
              <w:tcPr>
                <w:tcW w:w="917" w:type="dxa"/>
              </w:tcPr>
              <w:p w:rsidR="00A54BB1" w:rsidRDefault="00A54BB1" w:rsidP="00942CD5">
                <w:r>
                  <w:t>8</w:t>
                </w:r>
              </w:p>
            </w:tc>
            <w:tc>
              <w:tcPr>
                <w:tcW w:w="1843" w:type="dxa"/>
              </w:tcPr>
              <w:p w:rsidR="00A54BB1" w:rsidRDefault="00A54BB1" w:rsidP="00942CD5"/>
            </w:tc>
            <w:tc>
              <w:tcPr>
                <w:tcW w:w="4172" w:type="dxa"/>
              </w:tcPr>
              <w:p w:rsidR="00A54BB1" w:rsidRDefault="00D80A2F" w:rsidP="00942CD5">
                <w:r>
                  <w:t>Cert expiration d</w:t>
                </w:r>
                <w:r w:rsidR="00A54BB1">
                  <w:t>ate</w:t>
                </w:r>
              </w:p>
            </w:tc>
          </w:tr>
          <w:tr w:rsidR="00A54BB1" w:rsidTr="00942CD5">
            <w:tc>
              <w:tcPr>
                <w:tcW w:w="2310" w:type="dxa"/>
              </w:tcPr>
              <w:p w:rsidR="00A54BB1" w:rsidRDefault="005E7F14" w:rsidP="00942CD5">
                <w:r>
                  <w:t>68</w:t>
                </w:r>
              </w:p>
            </w:tc>
            <w:tc>
              <w:tcPr>
                <w:tcW w:w="917" w:type="dxa"/>
              </w:tcPr>
              <w:p w:rsidR="00A54BB1" w:rsidRDefault="00A54BB1" w:rsidP="00942CD5">
                <w:r>
                  <w:t>1</w:t>
                </w:r>
              </w:p>
            </w:tc>
            <w:tc>
              <w:tcPr>
                <w:tcW w:w="1843" w:type="dxa"/>
              </w:tcPr>
              <w:p w:rsidR="00A54BB1" w:rsidRDefault="00A54BB1" w:rsidP="00942CD5"/>
            </w:tc>
            <w:tc>
              <w:tcPr>
                <w:tcW w:w="4172" w:type="dxa"/>
              </w:tcPr>
              <w:p w:rsidR="00A54BB1" w:rsidRDefault="00D80A2F" w:rsidP="00942CD5">
                <w:r>
                  <w:t>Class v</w:t>
                </w:r>
                <w:r w:rsidR="00A54BB1">
                  <w:t>erification Status</w:t>
                </w:r>
              </w:p>
            </w:tc>
          </w:tr>
          <w:tr w:rsidR="00A54BB1" w:rsidTr="00942CD5">
            <w:tc>
              <w:tcPr>
                <w:tcW w:w="2310" w:type="dxa"/>
              </w:tcPr>
              <w:p w:rsidR="00A54BB1" w:rsidRDefault="005E7F14" w:rsidP="00942CD5">
                <w:r>
                  <w:t>69</w:t>
                </w:r>
              </w:p>
            </w:tc>
            <w:tc>
              <w:tcPr>
                <w:tcW w:w="917" w:type="dxa"/>
              </w:tcPr>
              <w:p w:rsidR="00A54BB1" w:rsidRDefault="00A54BB1" w:rsidP="00942CD5">
                <w:r>
                  <w:t>4</w:t>
                </w:r>
              </w:p>
            </w:tc>
            <w:tc>
              <w:tcPr>
                <w:tcW w:w="1843" w:type="dxa"/>
              </w:tcPr>
              <w:p w:rsidR="00A54BB1" w:rsidRDefault="00A54BB1" w:rsidP="00942CD5"/>
            </w:tc>
            <w:tc>
              <w:tcPr>
                <w:tcW w:w="4172" w:type="dxa"/>
              </w:tcPr>
              <w:p w:rsidR="00A54BB1" w:rsidRDefault="00D80A2F" w:rsidP="00942CD5">
                <w:r>
                  <w:t>Reduced manifest l</w:t>
                </w:r>
                <w:r w:rsidR="00A54BB1">
                  <w:t>ength</w:t>
                </w:r>
              </w:p>
            </w:tc>
          </w:tr>
          <w:tr w:rsidR="00A54BB1" w:rsidTr="00942CD5">
            <w:tc>
              <w:tcPr>
                <w:tcW w:w="2310" w:type="dxa"/>
              </w:tcPr>
              <w:p w:rsidR="00A54BB1" w:rsidRDefault="005E7F14" w:rsidP="00942CD5">
                <w:r>
                  <w:t>73</w:t>
                </w:r>
              </w:p>
            </w:tc>
            <w:tc>
              <w:tcPr>
                <w:tcW w:w="917" w:type="dxa"/>
              </w:tcPr>
              <w:p w:rsidR="00A54BB1" w:rsidRDefault="00D80A2F" w:rsidP="00942CD5">
                <w:r>
                  <w:t>4</w:t>
                </w:r>
              </w:p>
            </w:tc>
            <w:tc>
              <w:tcPr>
                <w:tcW w:w="1843" w:type="dxa"/>
              </w:tcPr>
              <w:p w:rsidR="00A54BB1" w:rsidRDefault="00A54BB1" w:rsidP="00942CD5"/>
            </w:tc>
            <w:tc>
              <w:tcPr>
                <w:tcW w:w="4172" w:type="dxa"/>
              </w:tcPr>
              <w:p w:rsidR="00A54BB1" w:rsidRDefault="00D80A2F" w:rsidP="00942CD5">
                <w:r>
                  <w:t>Section 4 pre15 length</w:t>
                </w:r>
              </w:p>
            </w:tc>
          </w:tr>
          <w:tr w:rsidR="00A54BB1" w:rsidTr="00942CD5">
            <w:tc>
              <w:tcPr>
                <w:tcW w:w="2310" w:type="dxa"/>
              </w:tcPr>
              <w:p w:rsidR="00A54BB1" w:rsidRDefault="005E7F14" w:rsidP="00942CD5">
                <w:r>
                  <w:t>77</w:t>
                </w:r>
              </w:p>
            </w:tc>
            <w:tc>
              <w:tcPr>
                <w:tcW w:w="917" w:type="dxa"/>
              </w:tcPr>
              <w:p w:rsidR="00A54BB1" w:rsidRDefault="00D80A2F" w:rsidP="00942CD5">
                <w:r>
                  <w:t>1</w:t>
                </w:r>
              </w:p>
            </w:tc>
            <w:tc>
              <w:tcPr>
                <w:tcW w:w="1843" w:type="dxa"/>
              </w:tcPr>
              <w:p w:rsidR="00A54BB1" w:rsidRDefault="00A54BB1" w:rsidP="00942CD5"/>
            </w:tc>
            <w:tc>
              <w:tcPr>
                <w:tcW w:w="4172" w:type="dxa"/>
              </w:tcPr>
              <w:p w:rsidR="00A54BB1" w:rsidRDefault="00D80A2F" w:rsidP="00942CD5">
                <w:r>
                  <w:t>Has only signed entries flag</w:t>
                </w:r>
              </w:p>
            </w:tc>
          </w:tr>
          <w:tr w:rsidR="00A54BB1" w:rsidTr="00942CD5">
            <w:tc>
              <w:tcPr>
                <w:tcW w:w="2310" w:type="dxa"/>
              </w:tcPr>
              <w:p w:rsidR="00A54BB1" w:rsidRDefault="005E7F14" w:rsidP="00942CD5">
                <w:r>
                  <w:t>78</w:t>
                </w:r>
              </w:p>
            </w:tc>
            <w:tc>
              <w:tcPr>
                <w:tcW w:w="917" w:type="dxa"/>
              </w:tcPr>
              <w:p w:rsidR="00A54BB1" w:rsidRDefault="00D80A2F" w:rsidP="00942CD5">
                <w:r>
                  <w:t>1</w:t>
                </w:r>
              </w:p>
            </w:tc>
            <w:tc>
              <w:tcPr>
                <w:tcW w:w="1843" w:type="dxa"/>
              </w:tcPr>
              <w:p w:rsidR="00A54BB1" w:rsidRDefault="00A54BB1" w:rsidP="00942CD5"/>
            </w:tc>
            <w:tc>
              <w:tcPr>
                <w:tcW w:w="4172" w:type="dxa"/>
              </w:tcPr>
              <w:p w:rsidR="00A54BB1" w:rsidRDefault="00D80A2F" w:rsidP="00942CD5">
                <w:r>
                  <w:t>Has single code source flag</w:t>
                </w:r>
              </w:p>
            </w:tc>
          </w:tr>
          <w:tr w:rsidR="00A54BB1" w:rsidTr="00942CD5">
            <w:tc>
              <w:tcPr>
                <w:tcW w:w="2310" w:type="dxa"/>
              </w:tcPr>
              <w:p w:rsidR="00A54BB1" w:rsidRDefault="005E7F14" w:rsidP="00942CD5">
                <w:r>
                  <w:t>79</w:t>
                </w:r>
              </w:p>
            </w:tc>
            <w:tc>
              <w:tcPr>
                <w:tcW w:w="917" w:type="dxa"/>
              </w:tcPr>
              <w:p w:rsidR="00A54BB1" w:rsidRDefault="00D80A2F" w:rsidP="00942CD5">
                <w:r>
                  <w:t>4</w:t>
                </w:r>
              </w:p>
            </w:tc>
            <w:tc>
              <w:tcPr>
                <w:tcW w:w="1843" w:type="dxa"/>
              </w:tcPr>
              <w:p w:rsidR="00A54BB1" w:rsidRDefault="00A54BB1" w:rsidP="00942CD5"/>
            </w:tc>
            <w:tc>
              <w:tcPr>
                <w:tcW w:w="4172" w:type="dxa"/>
              </w:tcPr>
              <w:p w:rsidR="00A54BB1" w:rsidRDefault="00D80A2F" w:rsidP="00942CD5">
                <w:r>
                  <w:t>Section 4 certs length</w:t>
                </w:r>
              </w:p>
            </w:tc>
          </w:tr>
          <w:tr w:rsidR="00A54BB1" w:rsidTr="00942CD5">
            <w:tc>
              <w:tcPr>
                <w:tcW w:w="2310" w:type="dxa"/>
              </w:tcPr>
              <w:p w:rsidR="00A54BB1" w:rsidRDefault="005E7F14" w:rsidP="00942CD5">
                <w:r>
                  <w:t>83</w:t>
                </w:r>
              </w:p>
            </w:tc>
            <w:tc>
              <w:tcPr>
                <w:tcW w:w="917" w:type="dxa"/>
              </w:tcPr>
              <w:p w:rsidR="00A54BB1" w:rsidRDefault="00D80A2F" w:rsidP="00942CD5">
                <w:r>
                  <w:t>4</w:t>
                </w:r>
              </w:p>
            </w:tc>
            <w:tc>
              <w:tcPr>
                <w:tcW w:w="1843" w:type="dxa"/>
              </w:tcPr>
              <w:p w:rsidR="00A54BB1" w:rsidRDefault="00A54BB1" w:rsidP="00942CD5"/>
            </w:tc>
            <w:tc>
              <w:tcPr>
                <w:tcW w:w="4172" w:type="dxa"/>
              </w:tcPr>
              <w:p w:rsidR="00A54BB1" w:rsidRDefault="00D80A2F" w:rsidP="00942CD5">
                <w:r>
                  <w:t>Section 4 signers length</w:t>
                </w:r>
              </w:p>
            </w:tc>
          </w:tr>
          <w:tr w:rsidR="00A54BB1" w:rsidTr="00942CD5">
            <w:tc>
              <w:tcPr>
                <w:tcW w:w="2310" w:type="dxa"/>
              </w:tcPr>
              <w:p w:rsidR="00A54BB1" w:rsidRDefault="005E7F14" w:rsidP="00942CD5">
                <w:r>
                  <w:t>87</w:t>
                </w:r>
              </w:p>
            </w:tc>
            <w:tc>
              <w:tcPr>
                <w:tcW w:w="917" w:type="dxa"/>
              </w:tcPr>
              <w:p w:rsidR="00A54BB1" w:rsidRDefault="00D80A2F" w:rsidP="00942CD5">
                <w:r>
                  <w:t>1</w:t>
                </w:r>
              </w:p>
            </w:tc>
            <w:tc>
              <w:tcPr>
                <w:tcW w:w="1843" w:type="dxa"/>
              </w:tcPr>
              <w:p w:rsidR="00A54BB1" w:rsidRDefault="00A54BB1" w:rsidP="00942CD5"/>
            </w:tc>
            <w:tc>
              <w:tcPr>
                <w:tcW w:w="4172" w:type="dxa"/>
              </w:tcPr>
              <w:p w:rsidR="00A54BB1" w:rsidRDefault="00D80A2F" w:rsidP="00942CD5">
                <w:r>
                  <w:t>Has missing signed entries flag</w:t>
                </w:r>
              </w:p>
            </w:tc>
          </w:tr>
          <w:tr w:rsidR="00A54BB1" w:rsidTr="00942CD5">
            <w:tc>
              <w:tcPr>
                <w:tcW w:w="2310" w:type="dxa"/>
              </w:tcPr>
              <w:p w:rsidR="00A54BB1" w:rsidRDefault="005E7F14" w:rsidP="00942CD5">
                <w:r>
                  <w:t>88</w:t>
                </w:r>
              </w:p>
            </w:tc>
            <w:tc>
              <w:tcPr>
                <w:tcW w:w="917" w:type="dxa"/>
              </w:tcPr>
              <w:p w:rsidR="00A54BB1" w:rsidRDefault="00D80A2F" w:rsidP="00942CD5">
                <w:r>
                  <w:t>8</w:t>
                </w:r>
              </w:p>
            </w:tc>
            <w:tc>
              <w:tcPr>
                <w:tcW w:w="1843" w:type="dxa"/>
              </w:tcPr>
              <w:p w:rsidR="00A54BB1" w:rsidRDefault="00A54BB1" w:rsidP="00942CD5"/>
            </w:tc>
            <w:tc>
              <w:tcPr>
                <w:tcW w:w="4172" w:type="dxa"/>
              </w:tcPr>
              <w:p w:rsidR="00A54BB1" w:rsidRDefault="00D80A2F" w:rsidP="00942CD5">
                <w:r>
                  <w:t>Trusted libraries validation time</w:t>
                </w:r>
              </w:p>
            </w:tc>
          </w:tr>
          <w:tr w:rsidR="00A54BB1" w:rsidTr="00942CD5">
            <w:tc>
              <w:tcPr>
                <w:tcW w:w="2310" w:type="dxa"/>
              </w:tcPr>
              <w:p w:rsidR="00A54BB1" w:rsidRDefault="005E7F14" w:rsidP="00942CD5">
                <w:r>
                  <w:t>96</w:t>
                </w:r>
              </w:p>
            </w:tc>
            <w:tc>
              <w:tcPr>
                <w:tcW w:w="917" w:type="dxa"/>
              </w:tcPr>
              <w:p w:rsidR="00A54BB1" w:rsidRDefault="00D80A2F" w:rsidP="00942CD5">
                <w:r>
                  <w:t>4</w:t>
                </w:r>
              </w:p>
            </w:tc>
            <w:tc>
              <w:tcPr>
                <w:tcW w:w="1843" w:type="dxa"/>
              </w:tcPr>
              <w:p w:rsidR="00A54BB1" w:rsidRDefault="00A54BB1" w:rsidP="00942CD5"/>
            </w:tc>
            <w:tc>
              <w:tcPr>
                <w:tcW w:w="4172" w:type="dxa"/>
              </w:tcPr>
              <w:p w:rsidR="00A54BB1" w:rsidRDefault="00D80A2F" w:rsidP="00942CD5">
                <w:r>
                  <w:t>Reduced manifest 2 length</w:t>
                </w:r>
              </w:p>
            </w:tc>
          </w:tr>
          <w:tr w:rsidR="00D80A2F" w:rsidTr="00942CD5">
            <w:tc>
              <w:tcPr>
                <w:tcW w:w="2310" w:type="dxa"/>
              </w:tcPr>
              <w:p w:rsidR="00D80A2F" w:rsidRDefault="005E7F14" w:rsidP="00942CD5">
                <w:r>
                  <w:t>100</w:t>
                </w:r>
              </w:p>
            </w:tc>
            <w:tc>
              <w:tcPr>
                <w:tcW w:w="917" w:type="dxa"/>
              </w:tcPr>
              <w:p w:rsidR="00D80A2F" w:rsidRDefault="00D80A2F" w:rsidP="00942CD5">
                <w:r>
                  <w:t>1</w:t>
                </w:r>
              </w:p>
            </w:tc>
            <w:tc>
              <w:tcPr>
                <w:tcW w:w="1843" w:type="dxa"/>
              </w:tcPr>
              <w:p w:rsidR="00D80A2F" w:rsidRDefault="00D80A2F" w:rsidP="00942CD5"/>
            </w:tc>
            <w:tc>
              <w:tcPr>
                <w:tcW w:w="4172" w:type="dxa"/>
              </w:tcPr>
              <w:p w:rsidR="00D80A2F" w:rsidRDefault="00D80A2F" w:rsidP="00942CD5">
                <w:r>
                  <w:t>Is proxied flag</w:t>
                </w:r>
              </w:p>
            </w:tc>
          </w:tr>
        </w:tbl>
        <w:p w:rsidR="00942CD5" w:rsidRDefault="00942CD5"/>
        <w:p w:rsidR="00942CD5" w:rsidRDefault="00942CD5">
          <w:r>
            <w:br w:type="page"/>
          </w:r>
        </w:p>
        <w:p w:rsidR="00F53372" w:rsidRDefault="00942CD5">
          <w:pPr>
            <w:rPr>
              <w:b/>
            </w:rPr>
          </w:pPr>
          <w:r w:rsidRPr="00942CD5">
            <w:rPr>
              <w:b/>
            </w:rPr>
            <w:lastRenderedPageBreak/>
            <w:t>Section 2</w:t>
          </w:r>
        </w:p>
        <w:p w:rsidR="00942CD5" w:rsidRDefault="00942CD5">
          <w:r w:rsidRPr="00942CD5">
            <w:t>If the section 2 length is greater than 0 then the section 2 can be processed by seeking to offset 128 (0x80).</w:t>
          </w:r>
          <w:r w:rsidR="00A450EA">
            <w:t xml:space="preserve"> The strings within this section are prefixed with the string lengths and are null terminated.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310"/>
            <w:gridCol w:w="2310"/>
            <w:gridCol w:w="2311"/>
            <w:gridCol w:w="2311"/>
          </w:tblGrid>
          <w:tr w:rsidR="00942CD5" w:rsidTr="00942CD5">
            <w:tc>
              <w:tcPr>
                <w:tcW w:w="2310" w:type="dxa"/>
              </w:tcPr>
              <w:p w:rsidR="00942CD5" w:rsidRPr="00A450EA" w:rsidRDefault="00942CD5">
                <w:pPr>
                  <w:rPr>
                    <w:b/>
                  </w:rPr>
                </w:pPr>
                <w:r w:rsidRPr="00A450EA">
                  <w:rPr>
                    <w:b/>
                  </w:rPr>
                  <w:t>Offset</w:t>
                </w:r>
              </w:p>
            </w:tc>
            <w:tc>
              <w:tcPr>
                <w:tcW w:w="2310" w:type="dxa"/>
              </w:tcPr>
              <w:p w:rsidR="00942CD5" w:rsidRPr="00A450EA" w:rsidRDefault="00942CD5">
                <w:pPr>
                  <w:rPr>
                    <w:b/>
                  </w:rPr>
                </w:pPr>
                <w:r w:rsidRPr="00A450EA">
                  <w:rPr>
                    <w:b/>
                  </w:rPr>
                  <w:t>Size</w:t>
                </w:r>
              </w:p>
            </w:tc>
            <w:tc>
              <w:tcPr>
                <w:tcW w:w="2311" w:type="dxa"/>
              </w:tcPr>
              <w:p w:rsidR="00942CD5" w:rsidRPr="00A450EA" w:rsidRDefault="00942CD5">
                <w:pPr>
                  <w:rPr>
                    <w:b/>
                  </w:rPr>
                </w:pPr>
                <w:r w:rsidRPr="00A450EA">
                  <w:rPr>
                    <w:b/>
                  </w:rPr>
                  <w:t>Value</w:t>
                </w:r>
              </w:p>
            </w:tc>
            <w:tc>
              <w:tcPr>
                <w:tcW w:w="2311" w:type="dxa"/>
              </w:tcPr>
              <w:p w:rsidR="00942CD5" w:rsidRPr="00A450EA" w:rsidRDefault="00942CD5">
                <w:pPr>
                  <w:rPr>
                    <w:b/>
                  </w:rPr>
                </w:pPr>
                <w:r w:rsidRPr="00A450EA">
                  <w:rPr>
                    <w:b/>
                  </w:rPr>
                  <w:t>Description</w:t>
                </w:r>
              </w:p>
            </w:tc>
          </w:tr>
          <w:tr w:rsidR="00942CD5" w:rsidTr="00942CD5">
            <w:tc>
              <w:tcPr>
                <w:tcW w:w="2310" w:type="dxa"/>
              </w:tcPr>
              <w:p w:rsidR="00942CD5" w:rsidRDefault="00A450EA">
                <w:r>
                  <w:t>0</w:t>
                </w:r>
              </w:p>
            </w:tc>
            <w:tc>
              <w:tcPr>
                <w:tcW w:w="2310" w:type="dxa"/>
              </w:tcPr>
              <w:p w:rsidR="00942CD5" w:rsidRDefault="00A450EA">
                <w:r>
                  <w:t>2</w:t>
                </w:r>
              </w:p>
            </w:tc>
            <w:tc>
              <w:tcPr>
                <w:tcW w:w="2311" w:type="dxa"/>
              </w:tcPr>
              <w:p w:rsidR="00942CD5" w:rsidRDefault="00942CD5"/>
            </w:tc>
            <w:tc>
              <w:tcPr>
                <w:tcW w:w="2311" w:type="dxa"/>
              </w:tcPr>
              <w:p w:rsidR="00942CD5" w:rsidRDefault="00A450EA">
                <w:r>
                  <w:t xml:space="preserve">Version </w:t>
                </w:r>
                <w:r w:rsidR="00D77F36">
                  <w:t xml:space="preserve">string </w:t>
                </w:r>
                <w:r>
                  <w:t>length</w:t>
                </w:r>
              </w:p>
            </w:tc>
          </w:tr>
          <w:tr w:rsidR="00942CD5" w:rsidTr="00942CD5">
            <w:tc>
              <w:tcPr>
                <w:tcW w:w="2310" w:type="dxa"/>
              </w:tcPr>
              <w:p w:rsidR="00942CD5" w:rsidRDefault="00D77F36">
                <w:r>
                  <w:t>2</w:t>
                </w:r>
              </w:p>
            </w:tc>
            <w:tc>
              <w:tcPr>
                <w:tcW w:w="2310" w:type="dxa"/>
              </w:tcPr>
              <w:p w:rsidR="00942CD5" w:rsidRDefault="00942CD5"/>
            </w:tc>
            <w:tc>
              <w:tcPr>
                <w:tcW w:w="2311" w:type="dxa"/>
              </w:tcPr>
              <w:p w:rsidR="00942CD5" w:rsidRDefault="00942CD5"/>
            </w:tc>
            <w:tc>
              <w:tcPr>
                <w:tcW w:w="2311" w:type="dxa"/>
              </w:tcPr>
              <w:p w:rsidR="00942CD5" w:rsidRDefault="00D77F36">
                <w:r>
                  <w:t>Version string</w:t>
                </w:r>
              </w:p>
            </w:tc>
          </w:tr>
          <w:tr w:rsidR="00942CD5" w:rsidTr="00942CD5">
            <w:tc>
              <w:tcPr>
                <w:tcW w:w="2310" w:type="dxa"/>
              </w:tcPr>
              <w:p w:rsidR="00942CD5" w:rsidRDefault="00942CD5"/>
            </w:tc>
            <w:tc>
              <w:tcPr>
                <w:tcW w:w="2310" w:type="dxa"/>
              </w:tcPr>
              <w:p w:rsidR="00942CD5" w:rsidRDefault="00D77F36">
                <w:r>
                  <w:t>2</w:t>
                </w:r>
              </w:p>
            </w:tc>
            <w:tc>
              <w:tcPr>
                <w:tcW w:w="2311" w:type="dxa"/>
              </w:tcPr>
              <w:p w:rsidR="00942CD5" w:rsidRDefault="00942CD5"/>
            </w:tc>
            <w:tc>
              <w:tcPr>
                <w:tcW w:w="2311" w:type="dxa"/>
              </w:tcPr>
              <w:p w:rsidR="00942CD5" w:rsidRDefault="00D77F36">
                <w:r>
                  <w:t>URL string length</w:t>
                </w:r>
              </w:p>
            </w:tc>
          </w:tr>
          <w:tr w:rsidR="00942CD5" w:rsidTr="00942CD5">
            <w:tc>
              <w:tcPr>
                <w:tcW w:w="2310" w:type="dxa"/>
              </w:tcPr>
              <w:p w:rsidR="00942CD5" w:rsidRDefault="00942CD5"/>
            </w:tc>
            <w:tc>
              <w:tcPr>
                <w:tcW w:w="2310" w:type="dxa"/>
              </w:tcPr>
              <w:p w:rsidR="00942CD5" w:rsidRDefault="00942CD5"/>
            </w:tc>
            <w:tc>
              <w:tcPr>
                <w:tcW w:w="2311" w:type="dxa"/>
              </w:tcPr>
              <w:p w:rsidR="00942CD5" w:rsidRDefault="00942CD5"/>
            </w:tc>
            <w:tc>
              <w:tcPr>
                <w:tcW w:w="2311" w:type="dxa"/>
              </w:tcPr>
              <w:p w:rsidR="00942CD5" w:rsidRDefault="00D77F36">
                <w:r>
                  <w:t>URL string</w:t>
                </w:r>
              </w:p>
            </w:tc>
          </w:tr>
          <w:tr w:rsidR="00942CD5" w:rsidTr="00942CD5">
            <w:tc>
              <w:tcPr>
                <w:tcW w:w="2310" w:type="dxa"/>
              </w:tcPr>
              <w:p w:rsidR="00942CD5" w:rsidRDefault="00942CD5"/>
            </w:tc>
            <w:tc>
              <w:tcPr>
                <w:tcW w:w="2310" w:type="dxa"/>
              </w:tcPr>
              <w:p w:rsidR="00942CD5" w:rsidRDefault="00D77F36">
                <w:r>
                  <w:t>2</w:t>
                </w:r>
              </w:p>
            </w:tc>
            <w:tc>
              <w:tcPr>
                <w:tcW w:w="2311" w:type="dxa"/>
              </w:tcPr>
              <w:p w:rsidR="00942CD5" w:rsidRDefault="00942CD5"/>
            </w:tc>
            <w:tc>
              <w:tcPr>
                <w:tcW w:w="2311" w:type="dxa"/>
              </w:tcPr>
              <w:p w:rsidR="00942CD5" w:rsidRDefault="00D77F36">
                <w:r>
                  <w:t>Namespace ID string length</w:t>
                </w:r>
              </w:p>
            </w:tc>
          </w:tr>
          <w:tr w:rsidR="00942CD5" w:rsidTr="00942CD5">
            <w:tc>
              <w:tcPr>
                <w:tcW w:w="2310" w:type="dxa"/>
              </w:tcPr>
              <w:p w:rsidR="00942CD5" w:rsidRDefault="00942CD5"/>
            </w:tc>
            <w:tc>
              <w:tcPr>
                <w:tcW w:w="2310" w:type="dxa"/>
              </w:tcPr>
              <w:p w:rsidR="00942CD5" w:rsidRDefault="00942CD5"/>
            </w:tc>
            <w:tc>
              <w:tcPr>
                <w:tcW w:w="2311" w:type="dxa"/>
              </w:tcPr>
              <w:p w:rsidR="00942CD5" w:rsidRDefault="00942CD5"/>
            </w:tc>
            <w:tc>
              <w:tcPr>
                <w:tcW w:w="2311" w:type="dxa"/>
              </w:tcPr>
              <w:p w:rsidR="00942CD5" w:rsidRDefault="00D77F36">
                <w:r>
                  <w:t>Namespace string</w:t>
                </w:r>
              </w:p>
            </w:tc>
          </w:tr>
          <w:tr w:rsidR="00942CD5" w:rsidTr="00942CD5">
            <w:tc>
              <w:tcPr>
                <w:tcW w:w="2310" w:type="dxa"/>
              </w:tcPr>
              <w:p w:rsidR="00942CD5" w:rsidRDefault="00942CD5"/>
            </w:tc>
            <w:tc>
              <w:tcPr>
                <w:tcW w:w="2310" w:type="dxa"/>
              </w:tcPr>
              <w:p w:rsidR="00942CD5" w:rsidRDefault="00D77F36">
                <w:r>
                  <w:t>2</w:t>
                </w:r>
              </w:p>
            </w:tc>
            <w:tc>
              <w:tcPr>
                <w:tcW w:w="2311" w:type="dxa"/>
              </w:tcPr>
              <w:p w:rsidR="00942CD5" w:rsidRDefault="00942CD5"/>
            </w:tc>
            <w:tc>
              <w:tcPr>
                <w:tcW w:w="2311" w:type="dxa"/>
              </w:tcPr>
              <w:p w:rsidR="00942CD5" w:rsidRDefault="00D77F36">
                <w:r>
                  <w:t>Codebase IP string length</w:t>
                </w:r>
              </w:p>
            </w:tc>
          </w:tr>
          <w:tr w:rsidR="00D77F36" w:rsidTr="00942CD5">
            <w:tc>
              <w:tcPr>
                <w:tcW w:w="2310" w:type="dxa"/>
              </w:tcPr>
              <w:p w:rsidR="00D77F36" w:rsidRDefault="00D77F36"/>
            </w:tc>
            <w:tc>
              <w:tcPr>
                <w:tcW w:w="2310" w:type="dxa"/>
              </w:tcPr>
              <w:p w:rsidR="00D77F36" w:rsidRDefault="00D77F36"/>
            </w:tc>
            <w:tc>
              <w:tcPr>
                <w:tcW w:w="2311" w:type="dxa"/>
              </w:tcPr>
              <w:p w:rsidR="00D77F36" w:rsidRDefault="00D77F36"/>
            </w:tc>
            <w:tc>
              <w:tcPr>
                <w:tcW w:w="2311" w:type="dxa"/>
              </w:tcPr>
              <w:p w:rsidR="00D77F36" w:rsidRDefault="00D77F36">
                <w:r>
                  <w:t>Codebase IP string</w:t>
                </w:r>
              </w:p>
            </w:tc>
          </w:tr>
        </w:tbl>
        <w:p w:rsidR="00942CD5" w:rsidRDefault="00942CD5" w:rsidP="00944E0A">
          <w:pPr>
            <w:spacing w:after="0"/>
          </w:pPr>
        </w:p>
        <w:p w:rsidR="00D77F36" w:rsidRDefault="00D77F36">
          <w:r>
            <w:t xml:space="preserve">The response HTTP headers are stored directly after the </w:t>
          </w:r>
          <w:r w:rsidR="00274669">
            <w:t>section 2</w:t>
          </w:r>
          <w:r w:rsidR="00274669">
            <w:t xml:space="preserve"> header</w:t>
          </w:r>
          <w:r>
            <w:t>. The headers can be processed in a loop, repeating until the count of headers matches the value parsed from the first offset. If the header name string equals “&lt;null&gt;”, then the header name string should be cleared, and left blank as it is used to store the HTTP response code and description.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310"/>
            <w:gridCol w:w="2310"/>
            <w:gridCol w:w="2311"/>
            <w:gridCol w:w="2311"/>
          </w:tblGrid>
          <w:tr w:rsidR="00D77F36" w:rsidTr="00D77F36">
            <w:tc>
              <w:tcPr>
                <w:tcW w:w="2310" w:type="dxa"/>
              </w:tcPr>
              <w:p w:rsidR="00D77F36" w:rsidRPr="00A450EA" w:rsidRDefault="00D77F36" w:rsidP="000702C8">
                <w:pPr>
                  <w:rPr>
                    <w:b/>
                  </w:rPr>
                </w:pPr>
                <w:r w:rsidRPr="00A450EA">
                  <w:rPr>
                    <w:b/>
                  </w:rPr>
                  <w:t>Offset</w:t>
                </w:r>
              </w:p>
            </w:tc>
            <w:tc>
              <w:tcPr>
                <w:tcW w:w="2310" w:type="dxa"/>
              </w:tcPr>
              <w:p w:rsidR="00D77F36" w:rsidRPr="00A450EA" w:rsidRDefault="00D77F36" w:rsidP="000702C8">
                <w:pPr>
                  <w:rPr>
                    <w:b/>
                  </w:rPr>
                </w:pPr>
                <w:r w:rsidRPr="00A450EA">
                  <w:rPr>
                    <w:b/>
                  </w:rPr>
                  <w:t>Size</w:t>
                </w:r>
              </w:p>
            </w:tc>
            <w:tc>
              <w:tcPr>
                <w:tcW w:w="2311" w:type="dxa"/>
              </w:tcPr>
              <w:p w:rsidR="00D77F36" w:rsidRPr="00A450EA" w:rsidRDefault="00D77F36" w:rsidP="000702C8">
                <w:pPr>
                  <w:rPr>
                    <w:b/>
                  </w:rPr>
                </w:pPr>
                <w:r w:rsidRPr="00A450EA">
                  <w:rPr>
                    <w:b/>
                  </w:rPr>
                  <w:t>Value</w:t>
                </w:r>
              </w:p>
            </w:tc>
            <w:tc>
              <w:tcPr>
                <w:tcW w:w="2311" w:type="dxa"/>
              </w:tcPr>
              <w:p w:rsidR="00D77F36" w:rsidRPr="00A450EA" w:rsidRDefault="00D77F36" w:rsidP="000702C8">
                <w:pPr>
                  <w:rPr>
                    <w:b/>
                  </w:rPr>
                </w:pPr>
                <w:r w:rsidRPr="00A450EA">
                  <w:rPr>
                    <w:b/>
                  </w:rPr>
                  <w:t>Description</w:t>
                </w:r>
              </w:p>
            </w:tc>
          </w:tr>
          <w:tr w:rsidR="00D77F36" w:rsidTr="00D77F36">
            <w:tc>
              <w:tcPr>
                <w:tcW w:w="2310" w:type="dxa"/>
              </w:tcPr>
              <w:p w:rsidR="00D77F36" w:rsidRDefault="00D77F36">
                <w:r>
                  <w:t>0</w:t>
                </w:r>
              </w:p>
            </w:tc>
            <w:tc>
              <w:tcPr>
                <w:tcW w:w="2310" w:type="dxa"/>
              </w:tcPr>
              <w:p w:rsidR="00D77F36" w:rsidRDefault="00D77F36">
                <w:r>
                  <w:t>4</w:t>
                </w:r>
              </w:p>
            </w:tc>
            <w:tc>
              <w:tcPr>
                <w:tcW w:w="2311" w:type="dxa"/>
              </w:tcPr>
              <w:p w:rsidR="00D77F36" w:rsidRDefault="00D77F36"/>
            </w:tc>
            <w:tc>
              <w:tcPr>
                <w:tcW w:w="2311" w:type="dxa"/>
              </w:tcPr>
              <w:p w:rsidR="00D77F36" w:rsidRDefault="00D77F36">
                <w:r>
                  <w:t>Count of HTTP headers</w:t>
                </w:r>
              </w:p>
            </w:tc>
          </w:tr>
          <w:tr w:rsidR="00D77F36" w:rsidTr="00D77F36">
            <w:tc>
              <w:tcPr>
                <w:tcW w:w="2310" w:type="dxa"/>
              </w:tcPr>
              <w:p w:rsidR="00D77F36" w:rsidRDefault="00D77F36">
                <w:r>
                  <w:t>4</w:t>
                </w:r>
              </w:p>
            </w:tc>
            <w:tc>
              <w:tcPr>
                <w:tcW w:w="2310" w:type="dxa"/>
              </w:tcPr>
              <w:p w:rsidR="00D77F36" w:rsidRDefault="00D77F36">
                <w:r>
                  <w:t>2</w:t>
                </w:r>
              </w:p>
            </w:tc>
            <w:tc>
              <w:tcPr>
                <w:tcW w:w="2311" w:type="dxa"/>
              </w:tcPr>
              <w:p w:rsidR="00D77F36" w:rsidRDefault="00D77F36"/>
            </w:tc>
            <w:tc>
              <w:tcPr>
                <w:tcW w:w="2311" w:type="dxa"/>
              </w:tcPr>
              <w:p w:rsidR="00D77F36" w:rsidRDefault="00D77F36">
                <w:r>
                  <w:t>Header name length</w:t>
                </w:r>
              </w:p>
            </w:tc>
          </w:tr>
          <w:tr w:rsidR="00D77F36" w:rsidTr="00D77F36">
            <w:tc>
              <w:tcPr>
                <w:tcW w:w="2310" w:type="dxa"/>
              </w:tcPr>
              <w:p w:rsidR="00D77F36" w:rsidRDefault="00D77F36"/>
            </w:tc>
            <w:tc>
              <w:tcPr>
                <w:tcW w:w="2310" w:type="dxa"/>
              </w:tcPr>
              <w:p w:rsidR="00D77F36" w:rsidRDefault="00D77F36"/>
            </w:tc>
            <w:tc>
              <w:tcPr>
                <w:tcW w:w="2311" w:type="dxa"/>
              </w:tcPr>
              <w:p w:rsidR="00D77F36" w:rsidRDefault="00D77F36"/>
            </w:tc>
            <w:tc>
              <w:tcPr>
                <w:tcW w:w="2311" w:type="dxa"/>
              </w:tcPr>
              <w:p w:rsidR="00D77F36" w:rsidRDefault="00D77F36">
                <w:r>
                  <w:t>Header name string</w:t>
                </w:r>
              </w:p>
            </w:tc>
          </w:tr>
          <w:tr w:rsidR="00D77F36" w:rsidTr="00D77F36">
            <w:tc>
              <w:tcPr>
                <w:tcW w:w="2310" w:type="dxa"/>
              </w:tcPr>
              <w:p w:rsidR="00D77F36" w:rsidRDefault="00D77F36"/>
            </w:tc>
            <w:tc>
              <w:tcPr>
                <w:tcW w:w="2310" w:type="dxa"/>
              </w:tcPr>
              <w:p w:rsidR="00D77F36" w:rsidRDefault="00D77F36">
                <w:r>
                  <w:t>2</w:t>
                </w:r>
              </w:p>
            </w:tc>
            <w:tc>
              <w:tcPr>
                <w:tcW w:w="2311" w:type="dxa"/>
              </w:tcPr>
              <w:p w:rsidR="00D77F36" w:rsidRDefault="00D77F36"/>
            </w:tc>
            <w:tc>
              <w:tcPr>
                <w:tcW w:w="2311" w:type="dxa"/>
              </w:tcPr>
              <w:p w:rsidR="00D77F36" w:rsidRDefault="00D77F36">
                <w:r>
                  <w:t>Header value length</w:t>
                </w:r>
              </w:p>
            </w:tc>
          </w:tr>
          <w:tr w:rsidR="00D77F36" w:rsidTr="00D77F36">
            <w:tc>
              <w:tcPr>
                <w:tcW w:w="2310" w:type="dxa"/>
              </w:tcPr>
              <w:p w:rsidR="00D77F36" w:rsidRDefault="00D77F36"/>
            </w:tc>
            <w:tc>
              <w:tcPr>
                <w:tcW w:w="2310" w:type="dxa"/>
              </w:tcPr>
              <w:p w:rsidR="00D77F36" w:rsidRDefault="00D77F36"/>
            </w:tc>
            <w:tc>
              <w:tcPr>
                <w:tcW w:w="2311" w:type="dxa"/>
              </w:tcPr>
              <w:p w:rsidR="00D77F36" w:rsidRDefault="00D77F36"/>
            </w:tc>
            <w:tc>
              <w:tcPr>
                <w:tcW w:w="2311" w:type="dxa"/>
              </w:tcPr>
              <w:p w:rsidR="00D77F36" w:rsidRDefault="00D77F36">
                <w:r>
                  <w:t>Header value string</w:t>
                </w:r>
              </w:p>
            </w:tc>
          </w:tr>
        </w:tbl>
        <w:p w:rsidR="00D77F36" w:rsidRPr="00942CD5" w:rsidRDefault="00D77F36"/>
        <w:p w:rsidR="00F53372" w:rsidRDefault="00F53372">
          <w:r>
            <w:br w:type="page"/>
          </w:r>
        </w:p>
        <w:p w:rsidR="009305E7" w:rsidRDefault="009305E7" w:rsidP="009305E7">
          <w:pPr>
            <w:pStyle w:val="woanwareHeading2"/>
          </w:pPr>
          <w:r>
            <w:lastRenderedPageBreak/>
            <w:t>Version 6.0.3/6.0.4</w:t>
          </w:r>
        </w:p>
        <w:p w:rsidR="009305E7" w:rsidRPr="00942CD5" w:rsidRDefault="009305E7" w:rsidP="009305E7">
          <w:pPr>
            <w:spacing w:before="240"/>
            <w:rPr>
              <w:b/>
            </w:rPr>
          </w:pPr>
          <w:r w:rsidRPr="00942CD5">
            <w:rPr>
              <w:b/>
            </w:rPr>
            <w:t>Section 1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310"/>
            <w:gridCol w:w="917"/>
            <w:gridCol w:w="1843"/>
            <w:gridCol w:w="4172"/>
          </w:tblGrid>
          <w:tr w:rsidR="009305E7" w:rsidTr="000702C8">
            <w:tc>
              <w:tcPr>
                <w:tcW w:w="2310" w:type="dxa"/>
              </w:tcPr>
              <w:p w:rsidR="009305E7" w:rsidRPr="00AB2837" w:rsidRDefault="009305E7" w:rsidP="000702C8">
                <w:pPr>
                  <w:rPr>
                    <w:b/>
                  </w:rPr>
                </w:pPr>
                <w:r w:rsidRPr="00AB2837">
                  <w:rPr>
                    <w:b/>
                  </w:rPr>
                  <w:t>Offset</w:t>
                </w:r>
              </w:p>
            </w:tc>
            <w:tc>
              <w:tcPr>
                <w:tcW w:w="917" w:type="dxa"/>
              </w:tcPr>
              <w:p w:rsidR="009305E7" w:rsidRPr="00AB2837" w:rsidRDefault="009305E7" w:rsidP="000702C8">
                <w:pPr>
                  <w:rPr>
                    <w:b/>
                  </w:rPr>
                </w:pPr>
                <w:r w:rsidRPr="00AB2837">
                  <w:rPr>
                    <w:b/>
                  </w:rPr>
                  <w:t>Size</w:t>
                </w:r>
              </w:p>
            </w:tc>
            <w:tc>
              <w:tcPr>
                <w:tcW w:w="1843" w:type="dxa"/>
              </w:tcPr>
              <w:p w:rsidR="009305E7" w:rsidRPr="00AB2837" w:rsidRDefault="009305E7" w:rsidP="000702C8">
                <w:pPr>
                  <w:rPr>
                    <w:b/>
                  </w:rPr>
                </w:pPr>
                <w:r w:rsidRPr="00AB2837">
                  <w:rPr>
                    <w:b/>
                  </w:rPr>
                  <w:t>Value</w:t>
                </w:r>
              </w:p>
            </w:tc>
            <w:tc>
              <w:tcPr>
                <w:tcW w:w="4172" w:type="dxa"/>
              </w:tcPr>
              <w:p w:rsidR="009305E7" w:rsidRPr="00AB2837" w:rsidRDefault="009305E7" w:rsidP="000702C8">
                <w:pPr>
                  <w:rPr>
                    <w:b/>
                  </w:rPr>
                </w:pPr>
                <w:r w:rsidRPr="00AB2837">
                  <w:rPr>
                    <w:b/>
                  </w:rPr>
                  <w:t>Description</w:t>
                </w:r>
              </w:p>
            </w:tc>
          </w:tr>
          <w:tr w:rsidR="009305E7" w:rsidTr="000702C8">
            <w:tc>
              <w:tcPr>
                <w:tcW w:w="2310" w:type="dxa"/>
              </w:tcPr>
              <w:p w:rsidR="009305E7" w:rsidRDefault="009305E7" w:rsidP="000702C8">
                <w:r>
                  <w:t>0</w:t>
                </w:r>
              </w:p>
            </w:tc>
            <w:tc>
              <w:tcPr>
                <w:tcW w:w="917" w:type="dxa"/>
              </w:tcPr>
              <w:p w:rsidR="009305E7" w:rsidRDefault="009305E7" w:rsidP="000702C8">
                <w:r>
                  <w:t>1</w:t>
                </w:r>
              </w:p>
            </w:tc>
            <w:tc>
              <w:tcPr>
                <w:tcW w:w="1843" w:type="dxa"/>
              </w:tcPr>
              <w:p w:rsidR="009305E7" w:rsidRDefault="009305E7" w:rsidP="000702C8"/>
            </w:tc>
            <w:tc>
              <w:tcPr>
                <w:tcW w:w="4172" w:type="dxa"/>
              </w:tcPr>
              <w:p w:rsidR="009305E7" w:rsidRDefault="009305E7" w:rsidP="000702C8">
                <w:r>
                  <w:t>Is busy flag</w:t>
                </w:r>
              </w:p>
            </w:tc>
          </w:tr>
          <w:tr w:rsidR="009305E7" w:rsidTr="000702C8">
            <w:tc>
              <w:tcPr>
                <w:tcW w:w="2310" w:type="dxa"/>
              </w:tcPr>
              <w:p w:rsidR="009305E7" w:rsidRDefault="009305E7" w:rsidP="000702C8">
                <w:r>
                  <w:t>1</w:t>
                </w:r>
              </w:p>
            </w:tc>
            <w:tc>
              <w:tcPr>
                <w:tcW w:w="917" w:type="dxa"/>
              </w:tcPr>
              <w:p w:rsidR="009305E7" w:rsidRDefault="009305E7" w:rsidP="000702C8">
                <w:r>
                  <w:t>1</w:t>
                </w:r>
              </w:p>
            </w:tc>
            <w:tc>
              <w:tcPr>
                <w:tcW w:w="1843" w:type="dxa"/>
              </w:tcPr>
              <w:p w:rsidR="009305E7" w:rsidRDefault="009305E7" w:rsidP="000702C8"/>
            </w:tc>
            <w:tc>
              <w:tcPr>
                <w:tcW w:w="4172" w:type="dxa"/>
              </w:tcPr>
              <w:p w:rsidR="009305E7" w:rsidRDefault="009305E7" w:rsidP="000702C8">
                <w:r>
                  <w:t>Incomplete flag</w:t>
                </w:r>
              </w:p>
            </w:tc>
          </w:tr>
          <w:tr w:rsidR="009305E7" w:rsidTr="000702C8">
            <w:tc>
              <w:tcPr>
                <w:tcW w:w="2310" w:type="dxa"/>
              </w:tcPr>
              <w:p w:rsidR="009305E7" w:rsidRDefault="009305E7" w:rsidP="000702C8">
                <w:r>
                  <w:t>2</w:t>
                </w:r>
              </w:p>
            </w:tc>
            <w:tc>
              <w:tcPr>
                <w:tcW w:w="917" w:type="dxa"/>
              </w:tcPr>
              <w:p w:rsidR="009305E7" w:rsidRDefault="009305E7" w:rsidP="000702C8">
                <w:r>
                  <w:t>4</w:t>
                </w:r>
              </w:p>
            </w:tc>
            <w:tc>
              <w:tcPr>
                <w:tcW w:w="1843" w:type="dxa"/>
              </w:tcPr>
              <w:p w:rsidR="009305E7" w:rsidRPr="005E7F14" w:rsidRDefault="009305E7" w:rsidP="005E7F14">
                <w:r w:rsidRPr="005E7F14">
                  <w:t>603</w:t>
                </w:r>
                <w:r w:rsidR="005E7F14" w:rsidRPr="005E7F14">
                  <w:t xml:space="preserve"> (0x025B) </w:t>
                </w:r>
                <w:r w:rsidRPr="005E7F14">
                  <w:t>/604</w:t>
                </w:r>
                <w:r w:rsidR="005E7F14" w:rsidRPr="005E7F14">
                  <w:t xml:space="preserve"> (0x025C)</w:t>
                </w:r>
              </w:p>
            </w:tc>
            <w:tc>
              <w:tcPr>
                <w:tcW w:w="4172" w:type="dxa"/>
              </w:tcPr>
              <w:p w:rsidR="009305E7" w:rsidRDefault="009305E7" w:rsidP="000702C8">
                <w:r>
                  <w:t>Cache version</w:t>
                </w:r>
              </w:p>
            </w:tc>
          </w:tr>
          <w:tr w:rsidR="009305E7" w:rsidTr="000702C8">
            <w:tc>
              <w:tcPr>
                <w:tcW w:w="2310" w:type="dxa"/>
              </w:tcPr>
              <w:p w:rsidR="009305E7" w:rsidRDefault="009305E7" w:rsidP="000702C8">
                <w:r>
                  <w:t>6</w:t>
                </w:r>
              </w:p>
            </w:tc>
            <w:tc>
              <w:tcPr>
                <w:tcW w:w="917" w:type="dxa"/>
              </w:tcPr>
              <w:p w:rsidR="009305E7" w:rsidRDefault="009305E7" w:rsidP="000702C8">
                <w:r>
                  <w:t>1</w:t>
                </w:r>
              </w:p>
            </w:tc>
            <w:tc>
              <w:tcPr>
                <w:tcW w:w="1843" w:type="dxa"/>
              </w:tcPr>
              <w:p w:rsidR="009305E7" w:rsidRDefault="009305E7" w:rsidP="000702C8"/>
            </w:tc>
            <w:tc>
              <w:tcPr>
                <w:tcW w:w="4172" w:type="dxa"/>
              </w:tcPr>
              <w:p w:rsidR="009305E7" w:rsidRDefault="009305E7" w:rsidP="000702C8">
                <w:r>
                  <w:t>Not used</w:t>
                </w:r>
              </w:p>
            </w:tc>
          </w:tr>
          <w:tr w:rsidR="009305E7" w:rsidTr="000702C8">
            <w:tc>
              <w:tcPr>
                <w:tcW w:w="2310" w:type="dxa"/>
              </w:tcPr>
              <w:p w:rsidR="009305E7" w:rsidRDefault="009305E7" w:rsidP="000702C8">
                <w:r>
                  <w:t>7</w:t>
                </w:r>
              </w:p>
            </w:tc>
            <w:tc>
              <w:tcPr>
                <w:tcW w:w="917" w:type="dxa"/>
              </w:tcPr>
              <w:p w:rsidR="009305E7" w:rsidRDefault="009305E7" w:rsidP="000702C8">
                <w:r>
                  <w:t>1</w:t>
                </w:r>
              </w:p>
            </w:tc>
            <w:tc>
              <w:tcPr>
                <w:tcW w:w="1843" w:type="dxa"/>
              </w:tcPr>
              <w:p w:rsidR="009305E7" w:rsidRDefault="009305E7" w:rsidP="000702C8"/>
            </w:tc>
            <w:tc>
              <w:tcPr>
                <w:tcW w:w="4172" w:type="dxa"/>
              </w:tcPr>
              <w:p w:rsidR="009305E7" w:rsidRDefault="009305E7" w:rsidP="000702C8">
                <w:r>
                  <w:t>Not used</w:t>
                </w:r>
              </w:p>
            </w:tc>
          </w:tr>
          <w:tr w:rsidR="009305E7" w:rsidTr="000702C8">
            <w:tc>
              <w:tcPr>
                <w:tcW w:w="2310" w:type="dxa"/>
              </w:tcPr>
              <w:p w:rsidR="009305E7" w:rsidRDefault="009305E7" w:rsidP="000702C8">
                <w:r>
                  <w:t>8</w:t>
                </w:r>
              </w:p>
            </w:tc>
            <w:tc>
              <w:tcPr>
                <w:tcW w:w="917" w:type="dxa"/>
              </w:tcPr>
              <w:p w:rsidR="009305E7" w:rsidRDefault="009305E7" w:rsidP="000702C8">
                <w:r>
                  <w:t>1</w:t>
                </w:r>
              </w:p>
            </w:tc>
            <w:tc>
              <w:tcPr>
                <w:tcW w:w="1843" w:type="dxa"/>
              </w:tcPr>
              <w:p w:rsidR="009305E7" w:rsidRDefault="009305E7" w:rsidP="000702C8"/>
            </w:tc>
            <w:tc>
              <w:tcPr>
                <w:tcW w:w="4172" w:type="dxa"/>
              </w:tcPr>
              <w:p w:rsidR="009305E7" w:rsidRDefault="009305E7" w:rsidP="000702C8">
                <w:r>
                  <w:t>Is shortcut image flag</w:t>
                </w:r>
              </w:p>
            </w:tc>
          </w:tr>
          <w:tr w:rsidR="009305E7" w:rsidTr="000702C8">
            <w:tc>
              <w:tcPr>
                <w:tcW w:w="2310" w:type="dxa"/>
              </w:tcPr>
              <w:p w:rsidR="009305E7" w:rsidRDefault="009305E7" w:rsidP="000702C8">
                <w:r>
                  <w:t>9</w:t>
                </w:r>
              </w:p>
            </w:tc>
            <w:tc>
              <w:tcPr>
                <w:tcW w:w="917" w:type="dxa"/>
              </w:tcPr>
              <w:p w:rsidR="009305E7" w:rsidRDefault="009305E7" w:rsidP="000702C8">
                <w:r>
                  <w:t>4</w:t>
                </w:r>
              </w:p>
            </w:tc>
            <w:tc>
              <w:tcPr>
                <w:tcW w:w="1843" w:type="dxa"/>
              </w:tcPr>
              <w:p w:rsidR="009305E7" w:rsidRDefault="009305E7" w:rsidP="000702C8"/>
            </w:tc>
            <w:tc>
              <w:tcPr>
                <w:tcW w:w="4172" w:type="dxa"/>
              </w:tcPr>
              <w:p w:rsidR="009305E7" w:rsidRDefault="009305E7" w:rsidP="000702C8">
                <w:r>
                  <w:t>Content length</w:t>
                </w:r>
              </w:p>
            </w:tc>
          </w:tr>
          <w:tr w:rsidR="005E7F14" w:rsidTr="000702C8">
            <w:tc>
              <w:tcPr>
                <w:tcW w:w="2310" w:type="dxa"/>
              </w:tcPr>
              <w:p w:rsidR="005E7F14" w:rsidRDefault="005E7F14" w:rsidP="000702C8">
                <w:r>
                  <w:t>13</w:t>
                </w:r>
              </w:p>
            </w:tc>
            <w:tc>
              <w:tcPr>
                <w:tcW w:w="917" w:type="dxa"/>
              </w:tcPr>
              <w:p w:rsidR="005E7F14" w:rsidRDefault="005E7F14" w:rsidP="000702C8">
                <w:r>
                  <w:t>8</w:t>
                </w:r>
              </w:p>
            </w:tc>
            <w:tc>
              <w:tcPr>
                <w:tcW w:w="1843" w:type="dxa"/>
              </w:tcPr>
              <w:p w:rsidR="005E7F14" w:rsidRDefault="005E7F14" w:rsidP="000702C8"/>
            </w:tc>
            <w:tc>
              <w:tcPr>
                <w:tcW w:w="4172" w:type="dxa"/>
              </w:tcPr>
              <w:p w:rsidR="005E7F14" w:rsidRDefault="005E7F14" w:rsidP="000702C8">
                <w:r>
                  <w:t>Last modified</w:t>
                </w:r>
              </w:p>
            </w:tc>
          </w:tr>
          <w:tr w:rsidR="009305E7" w:rsidTr="000702C8">
            <w:tc>
              <w:tcPr>
                <w:tcW w:w="2310" w:type="dxa"/>
              </w:tcPr>
              <w:p w:rsidR="009305E7" w:rsidRDefault="005E7F14" w:rsidP="000702C8">
                <w:r>
                  <w:t>21</w:t>
                </w:r>
              </w:p>
            </w:tc>
            <w:tc>
              <w:tcPr>
                <w:tcW w:w="917" w:type="dxa"/>
              </w:tcPr>
              <w:p w:rsidR="009305E7" w:rsidRDefault="009305E7" w:rsidP="000702C8">
                <w:r>
                  <w:t>8</w:t>
                </w:r>
              </w:p>
            </w:tc>
            <w:tc>
              <w:tcPr>
                <w:tcW w:w="1843" w:type="dxa"/>
              </w:tcPr>
              <w:p w:rsidR="009305E7" w:rsidRDefault="009305E7" w:rsidP="000702C8"/>
            </w:tc>
            <w:tc>
              <w:tcPr>
                <w:tcW w:w="4172" w:type="dxa"/>
              </w:tcPr>
              <w:p w:rsidR="009305E7" w:rsidRDefault="009305E7" w:rsidP="000702C8">
                <w:r>
                  <w:t>Expiration date</w:t>
                </w:r>
              </w:p>
            </w:tc>
          </w:tr>
          <w:tr w:rsidR="009305E7" w:rsidTr="000702C8">
            <w:tc>
              <w:tcPr>
                <w:tcW w:w="2310" w:type="dxa"/>
              </w:tcPr>
              <w:p w:rsidR="009305E7" w:rsidRDefault="005E7F14" w:rsidP="000702C8">
                <w:r>
                  <w:t>29</w:t>
                </w:r>
              </w:p>
            </w:tc>
            <w:tc>
              <w:tcPr>
                <w:tcW w:w="917" w:type="dxa"/>
              </w:tcPr>
              <w:p w:rsidR="009305E7" w:rsidRDefault="009305E7" w:rsidP="000702C8">
                <w:r>
                  <w:t>8</w:t>
                </w:r>
              </w:p>
            </w:tc>
            <w:tc>
              <w:tcPr>
                <w:tcW w:w="1843" w:type="dxa"/>
              </w:tcPr>
              <w:p w:rsidR="009305E7" w:rsidRDefault="009305E7" w:rsidP="000702C8"/>
            </w:tc>
            <w:tc>
              <w:tcPr>
                <w:tcW w:w="4172" w:type="dxa"/>
              </w:tcPr>
              <w:p w:rsidR="009305E7" w:rsidRDefault="009305E7" w:rsidP="000702C8">
                <w:r>
                  <w:t>Validation timestamp</w:t>
                </w:r>
              </w:p>
            </w:tc>
          </w:tr>
          <w:tr w:rsidR="009305E7" w:rsidTr="000702C8">
            <w:tc>
              <w:tcPr>
                <w:tcW w:w="2310" w:type="dxa"/>
              </w:tcPr>
              <w:p w:rsidR="009305E7" w:rsidRDefault="005E7F14" w:rsidP="000702C8">
                <w:r>
                  <w:t>37</w:t>
                </w:r>
              </w:p>
            </w:tc>
            <w:tc>
              <w:tcPr>
                <w:tcW w:w="917" w:type="dxa"/>
              </w:tcPr>
              <w:p w:rsidR="009305E7" w:rsidRDefault="009305E7" w:rsidP="000702C8">
                <w:r>
                  <w:t>1</w:t>
                </w:r>
              </w:p>
            </w:tc>
            <w:tc>
              <w:tcPr>
                <w:tcW w:w="1843" w:type="dxa"/>
              </w:tcPr>
              <w:p w:rsidR="009305E7" w:rsidRDefault="009305E7" w:rsidP="000702C8"/>
            </w:tc>
            <w:tc>
              <w:tcPr>
                <w:tcW w:w="4172" w:type="dxa"/>
              </w:tcPr>
              <w:p w:rsidR="009305E7" w:rsidRDefault="009305E7" w:rsidP="000702C8">
                <w:r>
                  <w:t>Known to be signed flag</w:t>
                </w:r>
              </w:p>
            </w:tc>
          </w:tr>
          <w:tr w:rsidR="009305E7" w:rsidTr="000702C8">
            <w:tc>
              <w:tcPr>
                <w:tcW w:w="2310" w:type="dxa"/>
              </w:tcPr>
              <w:p w:rsidR="009305E7" w:rsidRDefault="005E7F14" w:rsidP="000702C8">
                <w:r>
                  <w:t>38</w:t>
                </w:r>
              </w:p>
            </w:tc>
            <w:tc>
              <w:tcPr>
                <w:tcW w:w="917" w:type="dxa"/>
              </w:tcPr>
              <w:p w:rsidR="009305E7" w:rsidRDefault="009305E7" w:rsidP="000702C8">
                <w:r>
                  <w:t>4</w:t>
                </w:r>
              </w:p>
            </w:tc>
            <w:tc>
              <w:tcPr>
                <w:tcW w:w="1843" w:type="dxa"/>
              </w:tcPr>
              <w:p w:rsidR="009305E7" w:rsidRDefault="009305E7" w:rsidP="000702C8"/>
            </w:tc>
            <w:tc>
              <w:tcPr>
                <w:tcW w:w="4172" w:type="dxa"/>
              </w:tcPr>
              <w:p w:rsidR="009305E7" w:rsidRDefault="009305E7" w:rsidP="000702C8">
                <w:r>
                  <w:t>Section 2 length</w:t>
                </w:r>
              </w:p>
            </w:tc>
          </w:tr>
          <w:tr w:rsidR="009305E7" w:rsidTr="000702C8">
            <w:tc>
              <w:tcPr>
                <w:tcW w:w="2310" w:type="dxa"/>
              </w:tcPr>
              <w:p w:rsidR="009305E7" w:rsidRDefault="005E7F14" w:rsidP="000702C8">
                <w:r>
                  <w:t>42</w:t>
                </w:r>
              </w:p>
            </w:tc>
            <w:tc>
              <w:tcPr>
                <w:tcW w:w="917" w:type="dxa"/>
              </w:tcPr>
              <w:p w:rsidR="009305E7" w:rsidRDefault="009305E7" w:rsidP="000702C8">
                <w:r>
                  <w:t>4</w:t>
                </w:r>
              </w:p>
            </w:tc>
            <w:tc>
              <w:tcPr>
                <w:tcW w:w="1843" w:type="dxa"/>
              </w:tcPr>
              <w:p w:rsidR="009305E7" w:rsidRDefault="009305E7" w:rsidP="000702C8"/>
            </w:tc>
            <w:tc>
              <w:tcPr>
                <w:tcW w:w="4172" w:type="dxa"/>
              </w:tcPr>
              <w:p w:rsidR="009305E7" w:rsidRDefault="005E7F14" w:rsidP="000702C8">
                <w:r>
                  <w:t>Section 3</w:t>
                </w:r>
                <w:r w:rsidR="009305E7">
                  <w:t xml:space="preserve"> length</w:t>
                </w:r>
              </w:p>
            </w:tc>
          </w:tr>
          <w:tr w:rsidR="009305E7" w:rsidTr="000702C8">
            <w:tc>
              <w:tcPr>
                <w:tcW w:w="2310" w:type="dxa"/>
              </w:tcPr>
              <w:p w:rsidR="009305E7" w:rsidRDefault="005E7F14" w:rsidP="000702C8">
                <w:r>
                  <w:t>46</w:t>
                </w:r>
              </w:p>
            </w:tc>
            <w:tc>
              <w:tcPr>
                <w:tcW w:w="917" w:type="dxa"/>
              </w:tcPr>
              <w:p w:rsidR="009305E7" w:rsidRDefault="009305E7" w:rsidP="000702C8">
                <w:r>
                  <w:t>4</w:t>
                </w:r>
              </w:p>
            </w:tc>
            <w:tc>
              <w:tcPr>
                <w:tcW w:w="1843" w:type="dxa"/>
              </w:tcPr>
              <w:p w:rsidR="009305E7" w:rsidRDefault="009305E7" w:rsidP="000702C8"/>
            </w:tc>
            <w:tc>
              <w:tcPr>
                <w:tcW w:w="4172" w:type="dxa"/>
              </w:tcPr>
              <w:p w:rsidR="009305E7" w:rsidRDefault="009305E7" w:rsidP="000702C8">
                <w:r>
                  <w:t>Section 4 length</w:t>
                </w:r>
              </w:p>
            </w:tc>
          </w:tr>
          <w:tr w:rsidR="009305E7" w:rsidTr="000702C8">
            <w:tc>
              <w:tcPr>
                <w:tcW w:w="2310" w:type="dxa"/>
              </w:tcPr>
              <w:p w:rsidR="009305E7" w:rsidRDefault="005E7F14" w:rsidP="000702C8">
                <w:r>
                  <w:t>50</w:t>
                </w:r>
              </w:p>
            </w:tc>
            <w:tc>
              <w:tcPr>
                <w:tcW w:w="917" w:type="dxa"/>
              </w:tcPr>
              <w:p w:rsidR="009305E7" w:rsidRDefault="009305E7" w:rsidP="000702C8">
                <w:r>
                  <w:t>4</w:t>
                </w:r>
              </w:p>
            </w:tc>
            <w:tc>
              <w:tcPr>
                <w:tcW w:w="1843" w:type="dxa"/>
              </w:tcPr>
              <w:p w:rsidR="009305E7" w:rsidRDefault="009305E7" w:rsidP="000702C8"/>
            </w:tc>
            <w:tc>
              <w:tcPr>
                <w:tcW w:w="4172" w:type="dxa"/>
              </w:tcPr>
              <w:p w:rsidR="009305E7" w:rsidRDefault="009305E7" w:rsidP="000702C8">
                <w:r>
                  <w:t>Section 5 length</w:t>
                </w:r>
              </w:p>
            </w:tc>
          </w:tr>
          <w:tr w:rsidR="009305E7" w:rsidTr="000702C8">
            <w:tc>
              <w:tcPr>
                <w:tcW w:w="2310" w:type="dxa"/>
              </w:tcPr>
              <w:p w:rsidR="009305E7" w:rsidRDefault="005E7F14" w:rsidP="000702C8">
                <w:r>
                  <w:t>54</w:t>
                </w:r>
              </w:p>
            </w:tc>
            <w:tc>
              <w:tcPr>
                <w:tcW w:w="917" w:type="dxa"/>
              </w:tcPr>
              <w:p w:rsidR="009305E7" w:rsidRDefault="009305E7" w:rsidP="000702C8">
                <w:r>
                  <w:t>8</w:t>
                </w:r>
              </w:p>
            </w:tc>
            <w:tc>
              <w:tcPr>
                <w:tcW w:w="1843" w:type="dxa"/>
              </w:tcPr>
              <w:p w:rsidR="009305E7" w:rsidRDefault="009305E7" w:rsidP="000702C8"/>
            </w:tc>
            <w:tc>
              <w:tcPr>
                <w:tcW w:w="4172" w:type="dxa"/>
              </w:tcPr>
              <w:p w:rsidR="009305E7" w:rsidRDefault="009305E7" w:rsidP="000702C8">
                <w:r>
                  <w:t>Blacklist validation time</w:t>
                </w:r>
              </w:p>
            </w:tc>
          </w:tr>
          <w:tr w:rsidR="009305E7" w:rsidTr="000702C8">
            <w:tc>
              <w:tcPr>
                <w:tcW w:w="2310" w:type="dxa"/>
              </w:tcPr>
              <w:p w:rsidR="009305E7" w:rsidRDefault="005E7F14" w:rsidP="000702C8">
                <w:r>
                  <w:t>62</w:t>
                </w:r>
              </w:p>
            </w:tc>
            <w:tc>
              <w:tcPr>
                <w:tcW w:w="917" w:type="dxa"/>
              </w:tcPr>
              <w:p w:rsidR="009305E7" w:rsidRDefault="009305E7" w:rsidP="000702C8">
                <w:r>
                  <w:t>8</w:t>
                </w:r>
              </w:p>
            </w:tc>
            <w:tc>
              <w:tcPr>
                <w:tcW w:w="1843" w:type="dxa"/>
              </w:tcPr>
              <w:p w:rsidR="009305E7" w:rsidRDefault="009305E7" w:rsidP="000702C8"/>
            </w:tc>
            <w:tc>
              <w:tcPr>
                <w:tcW w:w="4172" w:type="dxa"/>
              </w:tcPr>
              <w:p w:rsidR="009305E7" w:rsidRDefault="009305E7" w:rsidP="000702C8">
                <w:r>
                  <w:t>Cert expiration date</w:t>
                </w:r>
              </w:p>
            </w:tc>
          </w:tr>
          <w:tr w:rsidR="009305E7" w:rsidTr="000702C8">
            <w:tc>
              <w:tcPr>
                <w:tcW w:w="2310" w:type="dxa"/>
              </w:tcPr>
              <w:p w:rsidR="009305E7" w:rsidRDefault="005E7F14" w:rsidP="000702C8">
                <w:r>
                  <w:t>70</w:t>
                </w:r>
              </w:p>
            </w:tc>
            <w:tc>
              <w:tcPr>
                <w:tcW w:w="917" w:type="dxa"/>
              </w:tcPr>
              <w:p w:rsidR="009305E7" w:rsidRDefault="009305E7" w:rsidP="000702C8">
                <w:r>
                  <w:t>1</w:t>
                </w:r>
              </w:p>
            </w:tc>
            <w:tc>
              <w:tcPr>
                <w:tcW w:w="1843" w:type="dxa"/>
              </w:tcPr>
              <w:p w:rsidR="009305E7" w:rsidRDefault="009305E7" w:rsidP="000702C8"/>
            </w:tc>
            <w:tc>
              <w:tcPr>
                <w:tcW w:w="4172" w:type="dxa"/>
              </w:tcPr>
              <w:p w:rsidR="009305E7" w:rsidRDefault="009305E7" w:rsidP="000702C8">
                <w:r>
                  <w:t>Class verification Status</w:t>
                </w:r>
              </w:p>
            </w:tc>
          </w:tr>
          <w:tr w:rsidR="009305E7" w:rsidTr="000702C8">
            <w:tc>
              <w:tcPr>
                <w:tcW w:w="2310" w:type="dxa"/>
              </w:tcPr>
              <w:p w:rsidR="009305E7" w:rsidRDefault="005E7F14" w:rsidP="000702C8">
                <w:r>
                  <w:t>71</w:t>
                </w:r>
              </w:p>
            </w:tc>
            <w:tc>
              <w:tcPr>
                <w:tcW w:w="917" w:type="dxa"/>
              </w:tcPr>
              <w:p w:rsidR="009305E7" w:rsidRDefault="009305E7" w:rsidP="000702C8">
                <w:r>
                  <w:t>4</w:t>
                </w:r>
              </w:p>
            </w:tc>
            <w:tc>
              <w:tcPr>
                <w:tcW w:w="1843" w:type="dxa"/>
              </w:tcPr>
              <w:p w:rsidR="009305E7" w:rsidRDefault="009305E7" w:rsidP="000702C8"/>
            </w:tc>
            <w:tc>
              <w:tcPr>
                <w:tcW w:w="4172" w:type="dxa"/>
              </w:tcPr>
              <w:p w:rsidR="009305E7" w:rsidRDefault="009305E7" w:rsidP="000702C8">
                <w:r>
                  <w:t>Reduced manifest length</w:t>
                </w:r>
              </w:p>
            </w:tc>
          </w:tr>
          <w:tr w:rsidR="009305E7" w:rsidTr="000702C8">
            <w:tc>
              <w:tcPr>
                <w:tcW w:w="2310" w:type="dxa"/>
              </w:tcPr>
              <w:p w:rsidR="009305E7" w:rsidRDefault="005E7F14" w:rsidP="000702C8">
                <w:r>
                  <w:t>75</w:t>
                </w:r>
              </w:p>
            </w:tc>
            <w:tc>
              <w:tcPr>
                <w:tcW w:w="917" w:type="dxa"/>
              </w:tcPr>
              <w:p w:rsidR="009305E7" w:rsidRDefault="009305E7" w:rsidP="000702C8">
                <w:r>
                  <w:t>4</w:t>
                </w:r>
              </w:p>
            </w:tc>
            <w:tc>
              <w:tcPr>
                <w:tcW w:w="1843" w:type="dxa"/>
              </w:tcPr>
              <w:p w:rsidR="009305E7" w:rsidRDefault="009305E7" w:rsidP="000702C8"/>
            </w:tc>
            <w:tc>
              <w:tcPr>
                <w:tcW w:w="4172" w:type="dxa"/>
              </w:tcPr>
              <w:p w:rsidR="009305E7" w:rsidRDefault="009305E7" w:rsidP="000702C8">
                <w:r>
                  <w:t>Section 4 pre15 length</w:t>
                </w:r>
              </w:p>
            </w:tc>
          </w:tr>
          <w:tr w:rsidR="009305E7" w:rsidTr="000702C8">
            <w:tc>
              <w:tcPr>
                <w:tcW w:w="2310" w:type="dxa"/>
              </w:tcPr>
              <w:p w:rsidR="009305E7" w:rsidRDefault="005E7F14" w:rsidP="000702C8">
                <w:r>
                  <w:t>79</w:t>
                </w:r>
              </w:p>
            </w:tc>
            <w:tc>
              <w:tcPr>
                <w:tcW w:w="917" w:type="dxa"/>
              </w:tcPr>
              <w:p w:rsidR="009305E7" w:rsidRDefault="009305E7" w:rsidP="000702C8">
                <w:r>
                  <w:t>1</w:t>
                </w:r>
              </w:p>
            </w:tc>
            <w:tc>
              <w:tcPr>
                <w:tcW w:w="1843" w:type="dxa"/>
              </w:tcPr>
              <w:p w:rsidR="009305E7" w:rsidRDefault="009305E7" w:rsidP="000702C8"/>
            </w:tc>
            <w:tc>
              <w:tcPr>
                <w:tcW w:w="4172" w:type="dxa"/>
              </w:tcPr>
              <w:p w:rsidR="009305E7" w:rsidRDefault="009305E7" w:rsidP="000702C8">
                <w:r>
                  <w:t>Has only signed entries flag</w:t>
                </w:r>
              </w:p>
            </w:tc>
          </w:tr>
          <w:tr w:rsidR="009305E7" w:rsidTr="000702C8">
            <w:tc>
              <w:tcPr>
                <w:tcW w:w="2310" w:type="dxa"/>
              </w:tcPr>
              <w:p w:rsidR="009305E7" w:rsidRDefault="005E7F14" w:rsidP="000702C8">
                <w:r>
                  <w:t>80</w:t>
                </w:r>
              </w:p>
            </w:tc>
            <w:tc>
              <w:tcPr>
                <w:tcW w:w="917" w:type="dxa"/>
              </w:tcPr>
              <w:p w:rsidR="009305E7" w:rsidRDefault="009305E7" w:rsidP="000702C8">
                <w:r>
                  <w:t>1</w:t>
                </w:r>
              </w:p>
            </w:tc>
            <w:tc>
              <w:tcPr>
                <w:tcW w:w="1843" w:type="dxa"/>
              </w:tcPr>
              <w:p w:rsidR="009305E7" w:rsidRDefault="009305E7" w:rsidP="000702C8"/>
            </w:tc>
            <w:tc>
              <w:tcPr>
                <w:tcW w:w="4172" w:type="dxa"/>
              </w:tcPr>
              <w:p w:rsidR="009305E7" w:rsidRDefault="009305E7" w:rsidP="000702C8">
                <w:r>
                  <w:t>Has single code source flag</w:t>
                </w:r>
              </w:p>
            </w:tc>
          </w:tr>
          <w:tr w:rsidR="009305E7" w:rsidTr="000702C8">
            <w:tc>
              <w:tcPr>
                <w:tcW w:w="2310" w:type="dxa"/>
              </w:tcPr>
              <w:p w:rsidR="009305E7" w:rsidRDefault="005E7F14" w:rsidP="000702C8">
                <w:r>
                  <w:t>81</w:t>
                </w:r>
              </w:p>
            </w:tc>
            <w:tc>
              <w:tcPr>
                <w:tcW w:w="917" w:type="dxa"/>
              </w:tcPr>
              <w:p w:rsidR="009305E7" w:rsidRDefault="009305E7" w:rsidP="000702C8">
                <w:r>
                  <w:t>4</w:t>
                </w:r>
              </w:p>
            </w:tc>
            <w:tc>
              <w:tcPr>
                <w:tcW w:w="1843" w:type="dxa"/>
              </w:tcPr>
              <w:p w:rsidR="009305E7" w:rsidRDefault="009305E7" w:rsidP="000702C8"/>
            </w:tc>
            <w:tc>
              <w:tcPr>
                <w:tcW w:w="4172" w:type="dxa"/>
              </w:tcPr>
              <w:p w:rsidR="009305E7" w:rsidRDefault="009305E7" w:rsidP="000702C8">
                <w:r>
                  <w:t>Section 4 certs length</w:t>
                </w:r>
              </w:p>
            </w:tc>
          </w:tr>
          <w:tr w:rsidR="009305E7" w:rsidTr="000702C8">
            <w:tc>
              <w:tcPr>
                <w:tcW w:w="2310" w:type="dxa"/>
              </w:tcPr>
              <w:p w:rsidR="009305E7" w:rsidRDefault="005E7F14" w:rsidP="000702C8">
                <w:r>
                  <w:t>85</w:t>
                </w:r>
              </w:p>
            </w:tc>
            <w:tc>
              <w:tcPr>
                <w:tcW w:w="917" w:type="dxa"/>
              </w:tcPr>
              <w:p w:rsidR="009305E7" w:rsidRDefault="009305E7" w:rsidP="000702C8">
                <w:r>
                  <w:t>4</w:t>
                </w:r>
              </w:p>
            </w:tc>
            <w:tc>
              <w:tcPr>
                <w:tcW w:w="1843" w:type="dxa"/>
              </w:tcPr>
              <w:p w:rsidR="009305E7" w:rsidRDefault="009305E7" w:rsidP="000702C8"/>
            </w:tc>
            <w:tc>
              <w:tcPr>
                <w:tcW w:w="4172" w:type="dxa"/>
              </w:tcPr>
              <w:p w:rsidR="009305E7" w:rsidRDefault="009305E7" w:rsidP="000702C8">
                <w:r>
                  <w:t>Section 4 signers length</w:t>
                </w:r>
              </w:p>
            </w:tc>
          </w:tr>
          <w:tr w:rsidR="009305E7" w:rsidTr="000702C8">
            <w:tc>
              <w:tcPr>
                <w:tcW w:w="2310" w:type="dxa"/>
              </w:tcPr>
              <w:p w:rsidR="009305E7" w:rsidRDefault="005E7F14" w:rsidP="000702C8">
                <w:r>
                  <w:t>89</w:t>
                </w:r>
              </w:p>
            </w:tc>
            <w:tc>
              <w:tcPr>
                <w:tcW w:w="917" w:type="dxa"/>
              </w:tcPr>
              <w:p w:rsidR="009305E7" w:rsidRDefault="009305E7" w:rsidP="000702C8">
                <w:r>
                  <w:t>1</w:t>
                </w:r>
              </w:p>
            </w:tc>
            <w:tc>
              <w:tcPr>
                <w:tcW w:w="1843" w:type="dxa"/>
              </w:tcPr>
              <w:p w:rsidR="009305E7" w:rsidRDefault="009305E7" w:rsidP="000702C8"/>
            </w:tc>
            <w:tc>
              <w:tcPr>
                <w:tcW w:w="4172" w:type="dxa"/>
              </w:tcPr>
              <w:p w:rsidR="009305E7" w:rsidRDefault="009305E7" w:rsidP="000702C8">
                <w:r>
                  <w:t>Has missing signed entries flag</w:t>
                </w:r>
              </w:p>
            </w:tc>
          </w:tr>
          <w:tr w:rsidR="009305E7" w:rsidTr="000702C8">
            <w:tc>
              <w:tcPr>
                <w:tcW w:w="2310" w:type="dxa"/>
              </w:tcPr>
              <w:p w:rsidR="009305E7" w:rsidRDefault="005E7F14" w:rsidP="000702C8">
                <w:r>
                  <w:t>90</w:t>
                </w:r>
              </w:p>
            </w:tc>
            <w:tc>
              <w:tcPr>
                <w:tcW w:w="917" w:type="dxa"/>
              </w:tcPr>
              <w:p w:rsidR="009305E7" w:rsidRDefault="009305E7" w:rsidP="000702C8">
                <w:r>
                  <w:t>8</w:t>
                </w:r>
              </w:p>
            </w:tc>
            <w:tc>
              <w:tcPr>
                <w:tcW w:w="1843" w:type="dxa"/>
              </w:tcPr>
              <w:p w:rsidR="009305E7" w:rsidRDefault="009305E7" w:rsidP="000702C8"/>
            </w:tc>
            <w:tc>
              <w:tcPr>
                <w:tcW w:w="4172" w:type="dxa"/>
              </w:tcPr>
              <w:p w:rsidR="009305E7" w:rsidRDefault="009305E7" w:rsidP="000702C8">
                <w:r>
                  <w:t>Trusted libraries validation time</w:t>
                </w:r>
              </w:p>
            </w:tc>
          </w:tr>
          <w:tr w:rsidR="009305E7" w:rsidTr="000702C8">
            <w:tc>
              <w:tcPr>
                <w:tcW w:w="2310" w:type="dxa"/>
              </w:tcPr>
              <w:p w:rsidR="009305E7" w:rsidRDefault="005E7F14" w:rsidP="000702C8">
                <w:r>
                  <w:t>98</w:t>
                </w:r>
              </w:p>
            </w:tc>
            <w:tc>
              <w:tcPr>
                <w:tcW w:w="917" w:type="dxa"/>
              </w:tcPr>
              <w:p w:rsidR="009305E7" w:rsidRDefault="009305E7" w:rsidP="000702C8">
                <w:r>
                  <w:t>4</w:t>
                </w:r>
              </w:p>
            </w:tc>
            <w:tc>
              <w:tcPr>
                <w:tcW w:w="1843" w:type="dxa"/>
              </w:tcPr>
              <w:p w:rsidR="009305E7" w:rsidRDefault="009305E7" w:rsidP="000702C8"/>
            </w:tc>
            <w:tc>
              <w:tcPr>
                <w:tcW w:w="4172" w:type="dxa"/>
              </w:tcPr>
              <w:p w:rsidR="009305E7" w:rsidRDefault="009305E7" w:rsidP="000702C8">
                <w:r>
                  <w:t>Reduced manifest 2 length</w:t>
                </w:r>
              </w:p>
            </w:tc>
          </w:tr>
        </w:tbl>
        <w:p w:rsidR="009305E7" w:rsidRDefault="009305E7" w:rsidP="009305E7"/>
        <w:p w:rsidR="009305E7" w:rsidRPr="009305E7" w:rsidRDefault="009305E7" w:rsidP="009305E7">
          <w:pPr>
            <w:rPr>
              <w:b/>
            </w:rPr>
          </w:pPr>
          <w:r w:rsidRPr="009305E7">
            <w:rPr>
              <w:b/>
            </w:rPr>
            <w:t>Section 2</w:t>
          </w:r>
        </w:p>
        <w:p w:rsidR="009305E7" w:rsidRPr="009305E7" w:rsidRDefault="009305E7" w:rsidP="009305E7">
          <w:r w:rsidRPr="009305E7">
            <w:t>See the Section 2 format for version 6.0.5</w:t>
          </w:r>
        </w:p>
        <w:p w:rsidR="009305E7" w:rsidRDefault="009305E7">
          <w:r>
            <w:br w:type="page"/>
          </w:r>
        </w:p>
        <w:p w:rsidR="005E7F14" w:rsidRDefault="005E7F14" w:rsidP="006D7FD1">
          <w:pPr>
            <w:pStyle w:val="woanwareHeading2"/>
          </w:pPr>
          <w:r>
            <w:lastRenderedPageBreak/>
            <w:t>Version 6.0.2</w:t>
          </w:r>
        </w:p>
        <w:p w:rsidR="005E7F14" w:rsidRDefault="005E7F14" w:rsidP="005E7F14">
          <w:pPr>
            <w:spacing w:before="240"/>
            <w:rPr>
              <w:b/>
            </w:rPr>
          </w:pPr>
          <w:r w:rsidRPr="005E7F14">
            <w:rPr>
              <w:b/>
            </w:rPr>
            <w:t>Section 1</w:t>
          </w:r>
        </w:p>
        <w:p w:rsidR="00944E0A" w:rsidRPr="00944E0A" w:rsidRDefault="00944E0A" w:rsidP="00944E0A">
          <w:r>
            <w:t>The strings within this section are prefixed with the string lengths and are null terminated.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310"/>
            <w:gridCol w:w="917"/>
            <w:gridCol w:w="1843"/>
            <w:gridCol w:w="4172"/>
          </w:tblGrid>
          <w:tr w:rsidR="005E7F14" w:rsidTr="000702C8">
            <w:tc>
              <w:tcPr>
                <w:tcW w:w="2310" w:type="dxa"/>
              </w:tcPr>
              <w:p w:rsidR="005E7F14" w:rsidRPr="00AB2837" w:rsidRDefault="005E7F14" w:rsidP="000702C8">
                <w:pPr>
                  <w:rPr>
                    <w:b/>
                  </w:rPr>
                </w:pPr>
                <w:r w:rsidRPr="00AB2837">
                  <w:rPr>
                    <w:b/>
                  </w:rPr>
                  <w:t>Offset</w:t>
                </w:r>
              </w:p>
            </w:tc>
            <w:tc>
              <w:tcPr>
                <w:tcW w:w="917" w:type="dxa"/>
              </w:tcPr>
              <w:p w:rsidR="005E7F14" w:rsidRPr="00AB2837" w:rsidRDefault="005E7F14" w:rsidP="000702C8">
                <w:pPr>
                  <w:rPr>
                    <w:b/>
                  </w:rPr>
                </w:pPr>
                <w:r w:rsidRPr="00AB2837">
                  <w:rPr>
                    <w:b/>
                  </w:rPr>
                  <w:t>Size</w:t>
                </w:r>
              </w:p>
            </w:tc>
            <w:tc>
              <w:tcPr>
                <w:tcW w:w="1843" w:type="dxa"/>
              </w:tcPr>
              <w:p w:rsidR="005E7F14" w:rsidRPr="00AB2837" w:rsidRDefault="005E7F14" w:rsidP="000702C8">
                <w:pPr>
                  <w:rPr>
                    <w:b/>
                  </w:rPr>
                </w:pPr>
                <w:r w:rsidRPr="00AB2837">
                  <w:rPr>
                    <w:b/>
                  </w:rPr>
                  <w:t>Value</w:t>
                </w:r>
              </w:p>
            </w:tc>
            <w:tc>
              <w:tcPr>
                <w:tcW w:w="4172" w:type="dxa"/>
              </w:tcPr>
              <w:p w:rsidR="005E7F14" w:rsidRPr="00AB2837" w:rsidRDefault="005E7F14" w:rsidP="000702C8">
                <w:pPr>
                  <w:rPr>
                    <w:b/>
                  </w:rPr>
                </w:pPr>
                <w:r w:rsidRPr="00AB2837">
                  <w:rPr>
                    <w:b/>
                  </w:rPr>
                  <w:t>Description</w:t>
                </w:r>
              </w:p>
            </w:tc>
          </w:tr>
          <w:tr w:rsidR="005E7F14" w:rsidTr="000702C8">
            <w:tc>
              <w:tcPr>
                <w:tcW w:w="2310" w:type="dxa"/>
              </w:tcPr>
              <w:p w:rsidR="005E7F14" w:rsidRDefault="005E7F14" w:rsidP="000702C8">
                <w:r>
                  <w:t>0</w:t>
                </w:r>
              </w:p>
            </w:tc>
            <w:tc>
              <w:tcPr>
                <w:tcW w:w="917" w:type="dxa"/>
              </w:tcPr>
              <w:p w:rsidR="005E7F14" w:rsidRDefault="005E7F14" w:rsidP="000702C8">
                <w:r>
                  <w:t>1</w:t>
                </w:r>
              </w:p>
            </w:tc>
            <w:tc>
              <w:tcPr>
                <w:tcW w:w="1843" w:type="dxa"/>
              </w:tcPr>
              <w:p w:rsidR="005E7F14" w:rsidRDefault="005E7F14" w:rsidP="000702C8"/>
            </w:tc>
            <w:tc>
              <w:tcPr>
                <w:tcW w:w="4172" w:type="dxa"/>
              </w:tcPr>
              <w:p w:rsidR="005E7F14" w:rsidRDefault="005E7F14" w:rsidP="000702C8">
                <w:r>
                  <w:t>Is busy flag</w:t>
                </w:r>
              </w:p>
            </w:tc>
          </w:tr>
          <w:tr w:rsidR="005E7F14" w:rsidTr="000702C8">
            <w:tc>
              <w:tcPr>
                <w:tcW w:w="2310" w:type="dxa"/>
              </w:tcPr>
              <w:p w:rsidR="005E7F14" w:rsidRDefault="005E7F14" w:rsidP="000702C8">
                <w:r>
                  <w:t>1</w:t>
                </w:r>
              </w:p>
            </w:tc>
            <w:tc>
              <w:tcPr>
                <w:tcW w:w="917" w:type="dxa"/>
              </w:tcPr>
              <w:p w:rsidR="005E7F14" w:rsidRDefault="005E7F14" w:rsidP="000702C8">
                <w:r>
                  <w:t>1</w:t>
                </w:r>
              </w:p>
            </w:tc>
            <w:tc>
              <w:tcPr>
                <w:tcW w:w="1843" w:type="dxa"/>
              </w:tcPr>
              <w:p w:rsidR="005E7F14" w:rsidRDefault="005E7F14" w:rsidP="000702C8"/>
            </w:tc>
            <w:tc>
              <w:tcPr>
                <w:tcW w:w="4172" w:type="dxa"/>
              </w:tcPr>
              <w:p w:rsidR="005E7F14" w:rsidRDefault="005E7F14" w:rsidP="000702C8">
                <w:r>
                  <w:t>Incomplete flag</w:t>
                </w:r>
              </w:p>
            </w:tc>
          </w:tr>
          <w:tr w:rsidR="005E7F14" w:rsidTr="000702C8">
            <w:tc>
              <w:tcPr>
                <w:tcW w:w="2310" w:type="dxa"/>
              </w:tcPr>
              <w:p w:rsidR="005E7F14" w:rsidRDefault="005E7F14" w:rsidP="000702C8">
                <w:r>
                  <w:t>2</w:t>
                </w:r>
              </w:p>
            </w:tc>
            <w:tc>
              <w:tcPr>
                <w:tcW w:w="917" w:type="dxa"/>
              </w:tcPr>
              <w:p w:rsidR="005E7F14" w:rsidRDefault="005E7F14" w:rsidP="000702C8">
                <w:r>
                  <w:t>4</w:t>
                </w:r>
              </w:p>
            </w:tc>
            <w:tc>
              <w:tcPr>
                <w:tcW w:w="1843" w:type="dxa"/>
              </w:tcPr>
              <w:p w:rsidR="005E7F14" w:rsidRPr="005E7F14" w:rsidRDefault="005E7F14" w:rsidP="005E7F14">
                <w:r w:rsidRPr="005E7F14">
                  <w:t xml:space="preserve">602 (0x025A) </w:t>
                </w:r>
              </w:p>
            </w:tc>
            <w:tc>
              <w:tcPr>
                <w:tcW w:w="4172" w:type="dxa"/>
              </w:tcPr>
              <w:p w:rsidR="005E7F14" w:rsidRDefault="005E7F14" w:rsidP="000702C8">
                <w:r>
                  <w:t>Cache version</w:t>
                </w:r>
              </w:p>
            </w:tc>
          </w:tr>
          <w:tr w:rsidR="005E7F14" w:rsidTr="000702C8">
            <w:tc>
              <w:tcPr>
                <w:tcW w:w="2310" w:type="dxa"/>
              </w:tcPr>
              <w:p w:rsidR="005E7F14" w:rsidRDefault="005E7F14" w:rsidP="000702C8">
                <w:r>
                  <w:t>6</w:t>
                </w:r>
              </w:p>
            </w:tc>
            <w:tc>
              <w:tcPr>
                <w:tcW w:w="917" w:type="dxa"/>
              </w:tcPr>
              <w:p w:rsidR="005E7F14" w:rsidRDefault="005E7F14" w:rsidP="000702C8">
                <w:r>
                  <w:t>1</w:t>
                </w:r>
              </w:p>
            </w:tc>
            <w:tc>
              <w:tcPr>
                <w:tcW w:w="1843" w:type="dxa"/>
              </w:tcPr>
              <w:p w:rsidR="005E7F14" w:rsidRDefault="005E7F14" w:rsidP="000702C8"/>
            </w:tc>
            <w:tc>
              <w:tcPr>
                <w:tcW w:w="4172" w:type="dxa"/>
              </w:tcPr>
              <w:p w:rsidR="005E7F14" w:rsidRDefault="005E7F14" w:rsidP="000702C8">
                <w:r>
                  <w:t>Not used</w:t>
                </w:r>
              </w:p>
            </w:tc>
          </w:tr>
          <w:tr w:rsidR="005E7F14" w:rsidTr="000702C8">
            <w:tc>
              <w:tcPr>
                <w:tcW w:w="2310" w:type="dxa"/>
              </w:tcPr>
              <w:p w:rsidR="005E7F14" w:rsidRDefault="005E7F14" w:rsidP="000702C8">
                <w:r>
                  <w:t>7</w:t>
                </w:r>
              </w:p>
            </w:tc>
            <w:tc>
              <w:tcPr>
                <w:tcW w:w="917" w:type="dxa"/>
              </w:tcPr>
              <w:p w:rsidR="005E7F14" w:rsidRDefault="005E7F14" w:rsidP="000702C8">
                <w:r>
                  <w:t>1</w:t>
                </w:r>
              </w:p>
            </w:tc>
            <w:tc>
              <w:tcPr>
                <w:tcW w:w="1843" w:type="dxa"/>
              </w:tcPr>
              <w:p w:rsidR="005E7F14" w:rsidRDefault="005E7F14" w:rsidP="000702C8"/>
            </w:tc>
            <w:tc>
              <w:tcPr>
                <w:tcW w:w="4172" w:type="dxa"/>
              </w:tcPr>
              <w:p w:rsidR="005E7F14" w:rsidRDefault="005E7F14" w:rsidP="000702C8">
                <w:r>
                  <w:t>Not used</w:t>
                </w:r>
              </w:p>
            </w:tc>
          </w:tr>
          <w:tr w:rsidR="005E7F14" w:rsidTr="000702C8">
            <w:tc>
              <w:tcPr>
                <w:tcW w:w="2310" w:type="dxa"/>
              </w:tcPr>
              <w:p w:rsidR="005E7F14" w:rsidRDefault="005E7F14" w:rsidP="000702C8">
                <w:r>
                  <w:t>8</w:t>
                </w:r>
              </w:p>
            </w:tc>
            <w:tc>
              <w:tcPr>
                <w:tcW w:w="917" w:type="dxa"/>
              </w:tcPr>
              <w:p w:rsidR="005E7F14" w:rsidRDefault="005E7F14" w:rsidP="000702C8">
                <w:r>
                  <w:t>1</w:t>
                </w:r>
              </w:p>
            </w:tc>
            <w:tc>
              <w:tcPr>
                <w:tcW w:w="1843" w:type="dxa"/>
              </w:tcPr>
              <w:p w:rsidR="005E7F14" w:rsidRDefault="005E7F14" w:rsidP="000702C8"/>
            </w:tc>
            <w:tc>
              <w:tcPr>
                <w:tcW w:w="4172" w:type="dxa"/>
              </w:tcPr>
              <w:p w:rsidR="005E7F14" w:rsidRDefault="005E7F14" w:rsidP="000702C8">
                <w:r>
                  <w:t>Is shortcut image flag</w:t>
                </w:r>
              </w:p>
            </w:tc>
          </w:tr>
          <w:tr w:rsidR="005E7F14" w:rsidTr="000702C8">
            <w:tc>
              <w:tcPr>
                <w:tcW w:w="2310" w:type="dxa"/>
              </w:tcPr>
              <w:p w:rsidR="005E7F14" w:rsidRDefault="005E7F14" w:rsidP="000702C8">
                <w:r>
                  <w:t>9</w:t>
                </w:r>
              </w:p>
            </w:tc>
            <w:tc>
              <w:tcPr>
                <w:tcW w:w="917" w:type="dxa"/>
              </w:tcPr>
              <w:p w:rsidR="005E7F14" w:rsidRDefault="005E7F14" w:rsidP="000702C8">
                <w:r>
                  <w:t>4</w:t>
                </w:r>
              </w:p>
            </w:tc>
            <w:tc>
              <w:tcPr>
                <w:tcW w:w="1843" w:type="dxa"/>
              </w:tcPr>
              <w:p w:rsidR="005E7F14" w:rsidRDefault="005E7F14" w:rsidP="000702C8"/>
            </w:tc>
            <w:tc>
              <w:tcPr>
                <w:tcW w:w="4172" w:type="dxa"/>
              </w:tcPr>
              <w:p w:rsidR="005E7F14" w:rsidRDefault="005E7F14" w:rsidP="000702C8">
                <w:r>
                  <w:t>Content length</w:t>
                </w:r>
              </w:p>
            </w:tc>
          </w:tr>
          <w:tr w:rsidR="005E7F14" w:rsidTr="000702C8">
            <w:tc>
              <w:tcPr>
                <w:tcW w:w="2310" w:type="dxa"/>
              </w:tcPr>
              <w:p w:rsidR="005E7F14" w:rsidRDefault="005E7F14" w:rsidP="000702C8">
                <w:r>
                  <w:t>13</w:t>
                </w:r>
              </w:p>
            </w:tc>
            <w:tc>
              <w:tcPr>
                <w:tcW w:w="917" w:type="dxa"/>
              </w:tcPr>
              <w:p w:rsidR="005E7F14" w:rsidRDefault="005E7F14" w:rsidP="000702C8">
                <w:r>
                  <w:t>8</w:t>
                </w:r>
              </w:p>
            </w:tc>
            <w:tc>
              <w:tcPr>
                <w:tcW w:w="1843" w:type="dxa"/>
              </w:tcPr>
              <w:p w:rsidR="005E7F14" w:rsidRDefault="005E7F14" w:rsidP="000702C8"/>
            </w:tc>
            <w:tc>
              <w:tcPr>
                <w:tcW w:w="4172" w:type="dxa"/>
              </w:tcPr>
              <w:p w:rsidR="005E7F14" w:rsidRDefault="00944E0A" w:rsidP="000702C8">
                <w:r>
                  <w:t>Last modified</w:t>
                </w:r>
              </w:p>
            </w:tc>
          </w:tr>
          <w:tr w:rsidR="00944E0A" w:rsidTr="000702C8">
            <w:tc>
              <w:tcPr>
                <w:tcW w:w="2310" w:type="dxa"/>
              </w:tcPr>
              <w:p w:rsidR="00944E0A" w:rsidRDefault="00944E0A" w:rsidP="000702C8">
                <w:r>
                  <w:t>21</w:t>
                </w:r>
              </w:p>
            </w:tc>
            <w:tc>
              <w:tcPr>
                <w:tcW w:w="917" w:type="dxa"/>
              </w:tcPr>
              <w:p w:rsidR="00944E0A" w:rsidRDefault="00944E0A" w:rsidP="000702C8">
                <w:r>
                  <w:t>8</w:t>
                </w:r>
              </w:p>
            </w:tc>
            <w:tc>
              <w:tcPr>
                <w:tcW w:w="1843" w:type="dxa"/>
              </w:tcPr>
              <w:p w:rsidR="00944E0A" w:rsidRDefault="00944E0A" w:rsidP="000702C8"/>
            </w:tc>
            <w:tc>
              <w:tcPr>
                <w:tcW w:w="4172" w:type="dxa"/>
              </w:tcPr>
              <w:p w:rsidR="00944E0A" w:rsidRDefault="00944E0A" w:rsidP="000702C8">
                <w:r>
                  <w:t>Expiration date</w:t>
                </w:r>
              </w:p>
            </w:tc>
          </w:tr>
          <w:tr w:rsidR="005E7F14" w:rsidTr="000702C8">
            <w:tc>
              <w:tcPr>
                <w:tcW w:w="2310" w:type="dxa"/>
              </w:tcPr>
              <w:p w:rsidR="005E7F14" w:rsidRDefault="00944E0A" w:rsidP="000702C8">
                <w:r>
                  <w:t>29</w:t>
                </w:r>
              </w:p>
            </w:tc>
            <w:tc>
              <w:tcPr>
                <w:tcW w:w="917" w:type="dxa"/>
              </w:tcPr>
              <w:p w:rsidR="005E7F14" w:rsidRDefault="005E7F14" w:rsidP="000702C8">
                <w:r>
                  <w:t>8</w:t>
                </w:r>
              </w:p>
            </w:tc>
            <w:tc>
              <w:tcPr>
                <w:tcW w:w="1843" w:type="dxa"/>
              </w:tcPr>
              <w:p w:rsidR="005E7F14" w:rsidRDefault="005E7F14" w:rsidP="000702C8"/>
            </w:tc>
            <w:tc>
              <w:tcPr>
                <w:tcW w:w="4172" w:type="dxa"/>
              </w:tcPr>
              <w:p w:rsidR="005E7F14" w:rsidRDefault="005E7F14" w:rsidP="000702C8">
                <w:r>
                  <w:t>Validation timestamp</w:t>
                </w:r>
              </w:p>
            </w:tc>
          </w:tr>
          <w:tr w:rsidR="00944E0A" w:rsidTr="000702C8">
            <w:tc>
              <w:tcPr>
                <w:tcW w:w="2310" w:type="dxa"/>
              </w:tcPr>
              <w:p w:rsidR="00944E0A" w:rsidRDefault="00944E0A" w:rsidP="000702C8">
                <w:r>
                  <w:t>37</w:t>
                </w:r>
              </w:p>
            </w:tc>
            <w:tc>
              <w:tcPr>
                <w:tcW w:w="917" w:type="dxa"/>
              </w:tcPr>
              <w:p w:rsidR="00944E0A" w:rsidRDefault="00944E0A" w:rsidP="000702C8">
                <w:r>
                  <w:t>2</w:t>
                </w:r>
              </w:p>
            </w:tc>
            <w:tc>
              <w:tcPr>
                <w:tcW w:w="1843" w:type="dxa"/>
              </w:tcPr>
              <w:p w:rsidR="00944E0A" w:rsidRDefault="00944E0A" w:rsidP="000702C8"/>
            </w:tc>
            <w:tc>
              <w:tcPr>
                <w:tcW w:w="4172" w:type="dxa"/>
              </w:tcPr>
              <w:p w:rsidR="00944E0A" w:rsidRDefault="00944E0A" w:rsidP="000702C8">
                <w:r>
                  <w:t>Version string length</w:t>
                </w:r>
              </w:p>
            </w:tc>
          </w:tr>
          <w:tr w:rsidR="005E7F14" w:rsidTr="000702C8">
            <w:tc>
              <w:tcPr>
                <w:tcW w:w="2310" w:type="dxa"/>
              </w:tcPr>
              <w:p w:rsidR="005E7F14" w:rsidRDefault="005E7F14" w:rsidP="000702C8"/>
            </w:tc>
            <w:tc>
              <w:tcPr>
                <w:tcW w:w="917" w:type="dxa"/>
              </w:tcPr>
              <w:p w:rsidR="005E7F14" w:rsidRDefault="005E7F14" w:rsidP="000702C8"/>
            </w:tc>
            <w:tc>
              <w:tcPr>
                <w:tcW w:w="1843" w:type="dxa"/>
              </w:tcPr>
              <w:p w:rsidR="005E7F14" w:rsidRDefault="005E7F14" w:rsidP="000702C8"/>
            </w:tc>
            <w:tc>
              <w:tcPr>
                <w:tcW w:w="4172" w:type="dxa"/>
              </w:tcPr>
              <w:p w:rsidR="005E7F14" w:rsidRDefault="00944E0A" w:rsidP="000702C8">
                <w:r>
                  <w:t>Version string</w:t>
                </w:r>
              </w:p>
            </w:tc>
          </w:tr>
          <w:tr w:rsidR="005E7F14" w:rsidTr="000702C8">
            <w:tc>
              <w:tcPr>
                <w:tcW w:w="2310" w:type="dxa"/>
              </w:tcPr>
              <w:p w:rsidR="005E7F14" w:rsidRDefault="005E7F14" w:rsidP="000702C8"/>
            </w:tc>
            <w:tc>
              <w:tcPr>
                <w:tcW w:w="917" w:type="dxa"/>
              </w:tcPr>
              <w:p w:rsidR="005E7F14" w:rsidRDefault="00944E0A" w:rsidP="000702C8">
                <w:r>
                  <w:t>2</w:t>
                </w:r>
              </w:p>
            </w:tc>
            <w:tc>
              <w:tcPr>
                <w:tcW w:w="1843" w:type="dxa"/>
              </w:tcPr>
              <w:p w:rsidR="005E7F14" w:rsidRDefault="005E7F14" w:rsidP="000702C8"/>
            </w:tc>
            <w:tc>
              <w:tcPr>
                <w:tcW w:w="4172" w:type="dxa"/>
              </w:tcPr>
              <w:p w:rsidR="005E7F14" w:rsidRDefault="00944E0A" w:rsidP="000702C8">
                <w:r>
                  <w:t>URL string length</w:t>
                </w:r>
              </w:p>
            </w:tc>
          </w:tr>
          <w:tr w:rsidR="005E7F14" w:rsidTr="000702C8">
            <w:tc>
              <w:tcPr>
                <w:tcW w:w="2310" w:type="dxa"/>
              </w:tcPr>
              <w:p w:rsidR="005E7F14" w:rsidRDefault="005E7F14" w:rsidP="000702C8"/>
            </w:tc>
            <w:tc>
              <w:tcPr>
                <w:tcW w:w="917" w:type="dxa"/>
              </w:tcPr>
              <w:p w:rsidR="005E7F14" w:rsidRDefault="005E7F14" w:rsidP="000702C8"/>
            </w:tc>
            <w:tc>
              <w:tcPr>
                <w:tcW w:w="1843" w:type="dxa"/>
              </w:tcPr>
              <w:p w:rsidR="005E7F14" w:rsidRDefault="005E7F14" w:rsidP="000702C8"/>
            </w:tc>
            <w:tc>
              <w:tcPr>
                <w:tcW w:w="4172" w:type="dxa"/>
              </w:tcPr>
              <w:p w:rsidR="005E7F14" w:rsidRDefault="00944E0A" w:rsidP="000702C8">
                <w:r>
                  <w:t>URL string</w:t>
                </w:r>
              </w:p>
            </w:tc>
          </w:tr>
          <w:tr w:rsidR="005E7F14" w:rsidTr="000702C8">
            <w:tc>
              <w:tcPr>
                <w:tcW w:w="2310" w:type="dxa"/>
              </w:tcPr>
              <w:p w:rsidR="005E7F14" w:rsidRDefault="005E7F14" w:rsidP="000702C8"/>
            </w:tc>
            <w:tc>
              <w:tcPr>
                <w:tcW w:w="917" w:type="dxa"/>
              </w:tcPr>
              <w:p w:rsidR="005E7F14" w:rsidRDefault="00944E0A" w:rsidP="000702C8">
                <w:r>
                  <w:t>2</w:t>
                </w:r>
              </w:p>
            </w:tc>
            <w:tc>
              <w:tcPr>
                <w:tcW w:w="1843" w:type="dxa"/>
              </w:tcPr>
              <w:p w:rsidR="005E7F14" w:rsidRDefault="005E7F14" w:rsidP="000702C8"/>
            </w:tc>
            <w:tc>
              <w:tcPr>
                <w:tcW w:w="4172" w:type="dxa"/>
              </w:tcPr>
              <w:p w:rsidR="005E7F14" w:rsidRDefault="00944E0A" w:rsidP="000702C8">
                <w:r>
                  <w:t>Namespace ID string length</w:t>
                </w:r>
              </w:p>
            </w:tc>
          </w:tr>
          <w:tr w:rsidR="005E7F14" w:rsidTr="000702C8">
            <w:tc>
              <w:tcPr>
                <w:tcW w:w="2310" w:type="dxa"/>
              </w:tcPr>
              <w:p w:rsidR="005E7F14" w:rsidRDefault="005E7F14" w:rsidP="000702C8"/>
            </w:tc>
            <w:tc>
              <w:tcPr>
                <w:tcW w:w="917" w:type="dxa"/>
              </w:tcPr>
              <w:p w:rsidR="005E7F14" w:rsidRDefault="005E7F14" w:rsidP="000702C8"/>
            </w:tc>
            <w:tc>
              <w:tcPr>
                <w:tcW w:w="1843" w:type="dxa"/>
              </w:tcPr>
              <w:p w:rsidR="005E7F14" w:rsidRDefault="005E7F14" w:rsidP="000702C8"/>
            </w:tc>
            <w:tc>
              <w:tcPr>
                <w:tcW w:w="4172" w:type="dxa"/>
              </w:tcPr>
              <w:p w:rsidR="005E7F14" w:rsidRDefault="00944E0A" w:rsidP="000702C8">
                <w:r>
                  <w:t>Namespace ID string</w:t>
                </w:r>
              </w:p>
            </w:tc>
          </w:tr>
        </w:tbl>
        <w:p w:rsidR="00944E0A" w:rsidRDefault="00944E0A" w:rsidP="00944E0A">
          <w:pPr>
            <w:spacing w:after="0"/>
          </w:pPr>
        </w:p>
        <w:p w:rsidR="00944E0A" w:rsidRDefault="00944E0A" w:rsidP="00944E0A">
          <w:pPr>
            <w:spacing w:after="0"/>
          </w:pPr>
          <w:r>
            <w:t>The response HTTP headers are stored directly after the section 2 header. The headers can be processed in a loop, repeating until the count of headers matches the value parsed from the first offset. If the header name string equals “</w:t>
          </w:r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>deploy_resource_codebase_ip</w:t>
          </w:r>
          <w:r>
            <w:t xml:space="preserve">”, then </w:t>
          </w:r>
          <w:r>
            <w:t>the Codebase IP property/attribute can be set to the “header” value</w:t>
          </w:r>
          <w:r>
            <w:t>.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310"/>
            <w:gridCol w:w="2310"/>
            <w:gridCol w:w="2311"/>
            <w:gridCol w:w="2311"/>
          </w:tblGrid>
          <w:tr w:rsidR="00944E0A" w:rsidTr="000702C8">
            <w:tc>
              <w:tcPr>
                <w:tcW w:w="2310" w:type="dxa"/>
              </w:tcPr>
              <w:p w:rsidR="00944E0A" w:rsidRPr="00A450EA" w:rsidRDefault="00944E0A" w:rsidP="000702C8">
                <w:pPr>
                  <w:rPr>
                    <w:b/>
                  </w:rPr>
                </w:pPr>
                <w:r w:rsidRPr="00A450EA">
                  <w:rPr>
                    <w:b/>
                  </w:rPr>
                  <w:t>Offset</w:t>
                </w:r>
              </w:p>
            </w:tc>
            <w:tc>
              <w:tcPr>
                <w:tcW w:w="2310" w:type="dxa"/>
              </w:tcPr>
              <w:p w:rsidR="00944E0A" w:rsidRPr="00A450EA" w:rsidRDefault="00944E0A" w:rsidP="000702C8">
                <w:pPr>
                  <w:rPr>
                    <w:b/>
                  </w:rPr>
                </w:pPr>
                <w:r w:rsidRPr="00A450EA">
                  <w:rPr>
                    <w:b/>
                  </w:rPr>
                  <w:t>Size</w:t>
                </w:r>
              </w:p>
            </w:tc>
            <w:tc>
              <w:tcPr>
                <w:tcW w:w="2311" w:type="dxa"/>
              </w:tcPr>
              <w:p w:rsidR="00944E0A" w:rsidRPr="00A450EA" w:rsidRDefault="00944E0A" w:rsidP="000702C8">
                <w:pPr>
                  <w:rPr>
                    <w:b/>
                  </w:rPr>
                </w:pPr>
                <w:r w:rsidRPr="00A450EA">
                  <w:rPr>
                    <w:b/>
                  </w:rPr>
                  <w:t>Value</w:t>
                </w:r>
              </w:p>
            </w:tc>
            <w:tc>
              <w:tcPr>
                <w:tcW w:w="2311" w:type="dxa"/>
              </w:tcPr>
              <w:p w:rsidR="00944E0A" w:rsidRPr="00A450EA" w:rsidRDefault="00944E0A" w:rsidP="000702C8">
                <w:pPr>
                  <w:rPr>
                    <w:b/>
                  </w:rPr>
                </w:pPr>
                <w:r w:rsidRPr="00A450EA">
                  <w:rPr>
                    <w:b/>
                  </w:rPr>
                  <w:t>Description</w:t>
                </w:r>
              </w:p>
            </w:tc>
          </w:tr>
          <w:tr w:rsidR="00944E0A" w:rsidTr="000702C8">
            <w:tc>
              <w:tcPr>
                <w:tcW w:w="2310" w:type="dxa"/>
              </w:tcPr>
              <w:p w:rsidR="00944E0A" w:rsidRDefault="00944E0A" w:rsidP="000702C8">
                <w:r>
                  <w:t>0</w:t>
                </w:r>
              </w:p>
            </w:tc>
            <w:tc>
              <w:tcPr>
                <w:tcW w:w="2310" w:type="dxa"/>
              </w:tcPr>
              <w:p w:rsidR="00944E0A" w:rsidRDefault="00944E0A" w:rsidP="000702C8">
                <w:r>
                  <w:t>4</w:t>
                </w:r>
              </w:p>
            </w:tc>
            <w:tc>
              <w:tcPr>
                <w:tcW w:w="2311" w:type="dxa"/>
              </w:tcPr>
              <w:p w:rsidR="00944E0A" w:rsidRDefault="00944E0A" w:rsidP="000702C8"/>
            </w:tc>
            <w:tc>
              <w:tcPr>
                <w:tcW w:w="2311" w:type="dxa"/>
              </w:tcPr>
              <w:p w:rsidR="00944E0A" w:rsidRDefault="00944E0A" w:rsidP="000702C8">
                <w:r>
                  <w:t>Count of HTTP headers</w:t>
                </w:r>
              </w:p>
            </w:tc>
          </w:tr>
          <w:tr w:rsidR="00944E0A" w:rsidTr="000702C8">
            <w:tc>
              <w:tcPr>
                <w:tcW w:w="2310" w:type="dxa"/>
              </w:tcPr>
              <w:p w:rsidR="00944E0A" w:rsidRDefault="00944E0A" w:rsidP="000702C8">
                <w:r>
                  <w:t>4</w:t>
                </w:r>
              </w:p>
            </w:tc>
            <w:tc>
              <w:tcPr>
                <w:tcW w:w="2310" w:type="dxa"/>
              </w:tcPr>
              <w:p w:rsidR="00944E0A" w:rsidRDefault="00944E0A" w:rsidP="000702C8">
                <w:r>
                  <w:t>2</w:t>
                </w:r>
              </w:p>
            </w:tc>
            <w:tc>
              <w:tcPr>
                <w:tcW w:w="2311" w:type="dxa"/>
              </w:tcPr>
              <w:p w:rsidR="00944E0A" w:rsidRDefault="00944E0A" w:rsidP="000702C8"/>
            </w:tc>
            <w:tc>
              <w:tcPr>
                <w:tcW w:w="2311" w:type="dxa"/>
              </w:tcPr>
              <w:p w:rsidR="00944E0A" w:rsidRDefault="00944E0A" w:rsidP="000702C8">
                <w:r>
                  <w:t>Header name length</w:t>
                </w:r>
              </w:p>
            </w:tc>
          </w:tr>
          <w:tr w:rsidR="00944E0A" w:rsidTr="000702C8">
            <w:tc>
              <w:tcPr>
                <w:tcW w:w="2310" w:type="dxa"/>
              </w:tcPr>
              <w:p w:rsidR="00944E0A" w:rsidRDefault="00944E0A" w:rsidP="000702C8"/>
            </w:tc>
            <w:tc>
              <w:tcPr>
                <w:tcW w:w="2310" w:type="dxa"/>
              </w:tcPr>
              <w:p w:rsidR="00944E0A" w:rsidRDefault="00944E0A" w:rsidP="000702C8"/>
            </w:tc>
            <w:tc>
              <w:tcPr>
                <w:tcW w:w="2311" w:type="dxa"/>
              </w:tcPr>
              <w:p w:rsidR="00944E0A" w:rsidRDefault="00944E0A" w:rsidP="000702C8"/>
            </w:tc>
            <w:tc>
              <w:tcPr>
                <w:tcW w:w="2311" w:type="dxa"/>
              </w:tcPr>
              <w:p w:rsidR="00944E0A" w:rsidRDefault="00944E0A" w:rsidP="000702C8">
                <w:r>
                  <w:t>Header name string</w:t>
                </w:r>
              </w:p>
            </w:tc>
          </w:tr>
          <w:tr w:rsidR="00944E0A" w:rsidTr="000702C8">
            <w:tc>
              <w:tcPr>
                <w:tcW w:w="2310" w:type="dxa"/>
              </w:tcPr>
              <w:p w:rsidR="00944E0A" w:rsidRDefault="00944E0A" w:rsidP="000702C8"/>
            </w:tc>
            <w:tc>
              <w:tcPr>
                <w:tcW w:w="2310" w:type="dxa"/>
              </w:tcPr>
              <w:p w:rsidR="00944E0A" w:rsidRDefault="00944E0A" w:rsidP="000702C8">
                <w:r>
                  <w:t>2</w:t>
                </w:r>
              </w:p>
            </w:tc>
            <w:tc>
              <w:tcPr>
                <w:tcW w:w="2311" w:type="dxa"/>
              </w:tcPr>
              <w:p w:rsidR="00944E0A" w:rsidRDefault="00944E0A" w:rsidP="000702C8"/>
            </w:tc>
            <w:tc>
              <w:tcPr>
                <w:tcW w:w="2311" w:type="dxa"/>
              </w:tcPr>
              <w:p w:rsidR="00944E0A" w:rsidRDefault="00944E0A" w:rsidP="000702C8">
                <w:r>
                  <w:t>Header value length</w:t>
                </w:r>
              </w:p>
            </w:tc>
          </w:tr>
          <w:tr w:rsidR="00944E0A" w:rsidTr="000702C8">
            <w:tc>
              <w:tcPr>
                <w:tcW w:w="2310" w:type="dxa"/>
              </w:tcPr>
              <w:p w:rsidR="00944E0A" w:rsidRDefault="00944E0A" w:rsidP="000702C8"/>
            </w:tc>
            <w:tc>
              <w:tcPr>
                <w:tcW w:w="2310" w:type="dxa"/>
              </w:tcPr>
              <w:p w:rsidR="00944E0A" w:rsidRDefault="00944E0A" w:rsidP="000702C8"/>
            </w:tc>
            <w:tc>
              <w:tcPr>
                <w:tcW w:w="2311" w:type="dxa"/>
              </w:tcPr>
              <w:p w:rsidR="00944E0A" w:rsidRDefault="00944E0A" w:rsidP="000702C8"/>
            </w:tc>
            <w:tc>
              <w:tcPr>
                <w:tcW w:w="2311" w:type="dxa"/>
              </w:tcPr>
              <w:p w:rsidR="00944E0A" w:rsidRDefault="00944E0A" w:rsidP="000702C8">
                <w:r>
                  <w:t>Header value string</w:t>
                </w:r>
              </w:p>
            </w:tc>
          </w:tr>
        </w:tbl>
        <w:p w:rsidR="005E7F14" w:rsidRPr="005E7F14" w:rsidRDefault="005E7F14" w:rsidP="005E7F14">
          <w:pPr>
            <w:spacing w:before="240" w:after="0"/>
            <w:rPr>
              <w:b/>
            </w:rPr>
          </w:pPr>
        </w:p>
        <w:p w:rsidR="005E7F14" w:rsidRDefault="005E7F14">
          <w:pPr>
            <w:rPr>
              <w:rFonts w:eastAsiaTheme="majorEastAsia" w:cstheme="minorHAnsi"/>
              <w:b/>
              <w:bCs/>
              <w:sz w:val="28"/>
              <w:szCs w:val="28"/>
            </w:rPr>
          </w:pPr>
          <w:r>
            <w:br w:type="page"/>
          </w:r>
        </w:p>
        <w:p w:rsidR="00BC47D7" w:rsidRDefault="00F53372" w:rsidP="00F53372">
          <w:pPr>
            <w:pStyle w:val="woanwareHeading1"/>
          </w:pPr>
          <w:r>
            <w:lastRenderedPageBreak/>
            <w:t>History</w:t>
          </w:r>
        </w:p>
        <w:p w:rsidR="00F53372" w:rsidRDefault="00F53372"/>
        <w:p w:rsidR="00F53372" w:rsidRPr="00F53372" w:rsidRDefault="00F53372">
          <w:pPr>
            <w:rPr>
              <w:b/>
            </w:rPr>
          </w:pPr>
          <w:r w:rsidRPr="00F53372">
            <w:rPr>
              <w:b/>
            </w:rPr>
            <w:t>v1.0.0</w:t>
          </w:r>
        </w:p>
        <w:p w:rsidR="00DE39FC" w:rsidRDefault="00F53372" w:rsidP="00F53372">
          <w:pPr>
            <w:pStyle w:val="ListParagraph"/>
            <w:numPr>
              <w:ilvl w:val="0"/>
              <w:numId w:val="1"/>
            </w:numPr>
          </w:pPr>
          <w:r>
            <w:t>Initial release</w:t>
          </w:r>
        </w:p>
      </w:sdtContent>
    </w:sdt>
    <w:p w:rsidR="002F1C36" w:rsidRDefault="002F1C36"/>
    <w:sectPr w:rsidR="002F1C36" w:rsidSect="00DE39FC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567E" w:rsidRDefault="004A567E" w:rsidP="00837CCD">
      <w:pPr>
        <w:spacing w:after="0" w:line="240" w:lineRule="auto"/>
      </w:pPr>
      <w:r>
        <w:separator/>
      </w:r>
    </w:p>
  </w:endnote>
  <w:endnote w:type="continuationSeparator" w:id="0">
    <w:p w:rsidR="004A567E" w:rsidRDefault="004A567E" w:rsidP="0083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58"/>
      <w:gridCol w:w="8284"/>
    </w:tblGrid>
    <w:tr w:rsidR="00D7468B" w:rsidTr="00BC47D7">
      <w:tc>
        <w:tcPr>
          <w:tcW w:w="918" w:type="dxa"/>
          <w:tcBorders>
            <w:right w:val="nil"/>
          </w:tcBorders>
        </w:tcPr>
        <w:p w:rsidR="00D7468B" w:rsidRPr="00D7468B" w:rsidRDefault="004A2BA1" w:rsidP="00D7468B">
          <w:pPr>
            <w:pStyle w:val="NoSpacing"/>
          </w:pPr>
          <w:r w:rsidRPr="00D7468B">
            <w:fldChar w:fldCharType="begin"/>
          </w:r>
          <w:r w:rsidR="00D7468B" w:rsidRPr="00D7468B">
            <w:instrText xml:space="preserve"> PAGE   \* MERGEFORMAT </w:instrText>
          </w:r>
          <w:r w:rsidRPr="00D7468B">
            <w:fldChar w:fldCharType="separate"/>
          </w:r>
          <w:r w:rsidR="006D7FD1">
            <w:rPr>
              <w:noProof/>
            </w:rPr>
            <w:t>3</w:t>
          </w:r>
          <w:r w:rsidRPr="00D7468B">
            <w:fldChar w:fldCharType="end"/>
          </w:r>
        </w:p>
      </w:tc>
      <w:tc>
        <w:tcPr>
          <w:tcW w:w="7938" w:type="dxa"/>
          <w:tcBorders>
            <w:top w:val="single" w:sz="18" w:space="0" w:color="808080" w:themeColor="background1" w:themeShade="80"/>
            <w:left w:val="nil"/>
          </w:tcBorders>
        </w:tcPr>
        <w:p w:rsidR="00D7468B" w:rsidRDefault="00D7468B">
          <w:pPr>
            <w:pStyle w:val="Footer"/>
          </w:pPr>
        </w:p>
      </w:tc>
    </w:tr>
  </w:tbl>
  <w:p w:rsidR="00837CCD" w:rsidRDefault="00837C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567E" w:rsidRDefault="004A567E" w:rsidP="00837CCD">
      <w:pPr>
        <w:spacing w:after="0" w:line="240" w:lineRule="auto"/>
      </w:pPr>
      <w:r>
        <w:separator/>
      </w:r>
    </w:p>
  </w:footnote>
  <w:footnote w:type="continuationSeparator" w:id="0">
    <w:p w:rsidR="004A567E" w:rsidRDefault="004A567E" w:rsidP="0083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019"/>
      <w:gridCol w:w="2237"/>
    </w:tblGrid>
    <w:tr w:rsidR="00C27B4E" w:rsidTr="00BC47D7">
      <w:trPr>
        <w:trHeight w:val="288"/>
      </w:trPr>
      <w:sdt>
        <w:sdtPr>
          <w:alias w:val="Title"/>
          <w:id w:val="77761602"/>
          <w:placeholder>
            <w:docPart w:val="91422C689E794679816B790ED08C353A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  <w:tcBorders>
                <w:bottom w:val="single" w:sz="18" w:space="0" w:color="808080" w:themeColor="background1" w:themeShade="80"/>
                <w:right w:val="nil"/>
              </w:tcBorders>
            </w:tcPr>
            <w:p w:rsidR="00C45BD3" w:rsidRDefault="00C45BD3" w:rsidP="00BC47D7">
              <w:pPr>
                <w:pStyle w:val="Head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C45BD3">
                <w:t>woanware</w:t>
              </w:r>
            </w:p>
          </w:tc>
        </w:sdtContent>
      </w:sdt>
      <w:tc>
        <w:tcPr>
          <w:tcW w:w="1105" w:type="dxa"/>
          <w:tcBorders>
            <w:left w:val="nil"/>
          </w:tcBorders>
        </w:tcPr>
        <w:p w:rsidR="00C45BD3" w:rsidRDefault="00C27B4E" w:rsidP="0033013E">
          <w:r>
            <w:t>www.woanware.co.uk</w:t>
          </w:r>
        </w:p>
      </w:tc>
    </w:tr>
  </w:tbl>
  <w:p w:rsidR="00837CCD" w:rsidRDefault="00837CC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BD10F9"/>
    <w:multiLevelType w:val="hybridMultilevel"/>
    <w:tmpl w:val="8CAE7A76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9C45BB3"/>
    <w:multiLevelType w:val="hybridMultilevel"/>
    <w:tmpl w:val="555E711A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372"/>
    <w:rsid w:val="000451B7"/>
    <w:rsid w:val="00274669"/>
    <w:rsid w:val="00280E99"/>
    <w:rsid w:val="002F1C36"/>
    <w:rsid w:val="0033013E"/>
    <w:rsid w:val="00391705"/>
    <w:rsid w:val="00427637"/>
    <w:rsid w:val="00462AF3"/>
    <w:rsid w:val="00474BE1"/>
    <w:rsid w:val="004A2BA1"/>
    <w:rsid w:val="004A567E"/>
    <w:rsid w:val="005E7F14"/>
    <w:rsid w:val="005F0E0B"/>
    <w:rsid w:val="00630D31"/>
    <w:rsid w:val="006D7FD1"/>
    <w:rsid w:val="007076A2"/>
    <w:rsid w:val="00837CCD"/>
    <w:rsid w:val="008A4928"/>
    <w:rsid w:val="009305E7"/>
    <w:rsid w:val="00942CD5"/>
    <w:rsid w:val="00944E0A"/>
    <w:rsid w:val="00A450EA"/>
    <w:rsid w:val="00A54BB1"/>
    <w:rsid w:val="00A93285"/>
    <w:rsid w:val="00AA7C96"/>
    <w:rsid w:val="00AB2837"/>
    <w:rsid w:val="00AF48B1"/>
    <w:rsid w:val="00BC47D7"/>
    <w:rsid w:val="00C27B4E"/>
    <w:rsid w:val="00C45BD3"/>
    <w:rsid w:val="00CE34B3"/>
    <w:rsid w:val="00D22827"/>
    <w:rsid w:val="00D7468B"/>
    <w:rsid w:val="00D77F36"/>
    <w:rsid w:val="00D80A2F"/>
    <w:rsid w:val="00D85E59"/>
    <w:rsid w:val="00D930EB"/>
    <w:rsid w:val="00DE39FC"/>
    <w:rsid w:val="00E8099D"/>
    <w:rsid w:val="00F53372"/>
    <w:rsid w:val="00FE1BDA"/>
    <w:rsid w:val="00FF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E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6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7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CCD"/>
  </w:style>
  <w:style w:type="paragraph" w:styleId="Footer">
    <w:name w:val="footer"/>
    <w:basedOn w:val="Normal"/>
    <w:link w:val="FooterChar"/>
    <w:uiPriority w:val="99"/>
    <w:unhideWhenUsed/>
    <w:rsid w:val="00837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CCD"/>
  </w:style>
  <w:style w:type="character" w:styleId="Hyperlink">
    <w:name w:val="Hyperlink"/>
    <w:basedOn w:val="DefaultParagraphFont"/>
    <w:uiPriority w:val="99"/>
    <w:unhideWhenUsed/>
    <w:rsid w:val="00837CC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7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CCD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7468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E39FC"/>
  </w:style>
  <w:style w:type="character" w:styleId="PlaceholderText">
    <w:name w:val="Placeholder Text"/>
    <w:basedOn w:val="DefaultParagraphFont"/>
    <w:uiPriority w:val="99"/>
    <w:semiHidden/>
    <w:rsid w:val="0033013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F0E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woanwareHeading1">
    <w:name w:val="woanware Heading 1"/>
    <w:basedOn w:val="Heading1"/>
    <w:link w:val="woanwareHeading1Char"/>
    <w:qFormat/>
    <w:rsid w:val="007076A2"/>
    <w:rPr>
      <w:rFonts w:asciiTheme="minorHAnsi" w:hAnsiTheme="minorHAnsi" w:cstheme="minorHAnsi"/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rsid w:val="007076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woanwareHeading1Char">
    <w:name w:val="woanware Heading 1 Char"/>
    <w:basedOn w:val="Heading1Char"/>
    <w:link w:val="woanwareHeading1"/>
    <w:rsid w:val="007076A2"/>
    <w:rPr>
      <w:rFonts w:asciiTheme="majorHAnsi" w:eastAsiaTheme="majorEastAsia" w:hAnsiTheme="majorHAnsi" w:cstheme="minorHAnsi"/>
      <w:b/>
      <w:bCs/>
      <w:color w:val="365F91" w:themeColor="accent1" w:themeShade="BF"/>
      <w:sz w:val="28"/>
      <w:szCs w:val="28"/>
    </w:rPr>
  </w:style>
  <w:style w:type="paragraph" w:customStyle="1" w:styleId="woanwareHeading2">
    <w:name w:val="woanware Heading 2"/>
    <w:basedOn w:val="Heading2"/>
    <w:link w:val="woanwareHeading2Char"/>
    <w:qFormat/>
    <w:rsid w:val="007076A2"/>
    <w:rPr>
      <w:rFonts w:asciiTheme="minorHAnsi" w:hAnsiTheme="minorHAnsi" w:cstheme="minorHAnsi"/>
      <w:color w:val="auto"/>
    </w:rPr>
  </w:style>
  <w:style w:type="character" w:customStyle="1" w:styleId="woanwareHeading2Char">
    <w:name w:val="woanware Heading 2 Char"/>
    <w:basedOn w:val="Heading2Char"/>
    <w:link w:val="woanwareHeading2"/>
    <w:rsid w:val="007076A2"/>
    <w:rPr>
      <w:rFonts w:asciiTheme="majorHAnsi" w:eastAsiaTheme="majorEastAsia" w:hAnsiTheme="majorHAnsi" w:cstheme="minorHAns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53372"/>
    <w:pPr>
      <w:ind w:left="720"/>
      <w:contextualSpacing/>
    </w:pPr>
  </w:style>
  <w:style w:type="table" w:styleId="TableGrid">
    <w:name w:val="Table Grid"/>
    <w:basedOn w:val="TableNormal"/>
    <w:uiPriority w:val="59"/>
    <w:rsid w:val="00F533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E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6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7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CCD"/>
  </w:style>
  <w:style w:type="paragraph" w:styleId="Footer">
    <w:name w:val="footer"/>
    <w:basedOn w:val="Normal"/>
    <w:link w:val="FooterChar"/>
    <w:uiPriority w:val="99"/>
    <w:unhideWhenUsed/>
    <w:rsid w:val="00837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CCD"/>
  </w:style>
  <w:style w:type="character" w:styleId="Hyperlink">
    <w:name w:val="Hyperlink"/>
    <w:basedOn w:val="DefaultParagraphFont"/>
    <w:uiPriority w:val="99"/>
    <w:unhideWhenUsed/>
    <w:rsid w:val="00837CC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7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CCD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7468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E39FC"/>
  </w:style>
  <w:style w:type="character" w:styleId="PlaceholderText">
    <w:name w:val="Placeholder Text"/>
    <w:basedOn w:val="DefaultParagraphFont"/>
    <w:uiPriority w:val="99"/>
    <w:semiHidden/>
    <w:rsid w:val="0033013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F0E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woanwareHeading1">
    <w:name w:val="woanware Heading 1"/>
    <w:basedOn w:val="Heading1"/>
    <w:link w:val="woanwareHeading1Char"/>
    <w:qFormat/>
    <w:rsid w:val="007076A2"/>
    <w:rPr>
      <w:rFonts w:asciiTheme="minorHAnsi" w:hAnsiTheme="minorHAnsi" w:cstheme="minorHAnsi"/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rsid w:val="007076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woanwareHeading1Char">
    <w:name w:val="woanware Heading 1 Char"/>
    <w:basedOn w:val="Heading1Char"/>
    <w:link w:val="woanwareHeading1"/>
    <w:rsid w:val="007076A2"/>
    <w:rPr>
      <w:rFonts w:asciiTheme="majorHAnsi" w:eastAsiaTheme="majorEastAsia" w:hAnsiTheme="majorHAnsi" w:cstheme="minorHAnsi"/>
      <w:b/>
      <w:bCs/>
      <w:color w:val="365F91" w:themeColor="accent1" w:themeShade="BF"/>
      <w:sz w:val="28"/>
      <w:szCs w:val="28"/>
    </w:rPr>
  </w:style>
  <w:style w:type="paragraph" w:customStyle="1" w:styleId="woanwareHeading2">
    <w:name w:val="woanware Heading 2"/>
    <w:basedOn w:val="Heading2"/>
    <w:link w:val="woanwareHeading2Char"/>
    <w:qFormat/>
    <w:rsid w:val="007076A2"/>
    <w:rPr>
      <w:rFonts w:asciiTheme="minorHAnsi" w:hAnsiTheme="minorHAnsi" w:cstheme="minorHAnsi"/>
      <w:color w:val="auto"/>
    </w:rPr>
  </w:style>
  <w:style w:type="character" w:customStyle="1" w:styleId="woanwareHeading2Char">
    <w:name w:val="woanware Heading 2 Char"/>
    <w:basedOn w:val="Heading2Char"/>
    <w:link w:val="woanwareHeading2"/>
    <w:rsid w:val="007076A2"/>
    <w:rPr>
      <w:rFonts w:asciiTheme="majorHAnsi" w:eastAsiaTheme="majorEastAsia" w:hAnsiTheme="majorHAnsi" w:cstheme="minorHAns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53372"/>
    <w:pPr>
      <w:ind w:left="720"/>
      <w:contextualSpacing/>
    </w:pPr>
  </w:style>
  <w:style w:type="table" w:styleId="TableGrid">
    <w:name w:val="Table Grid"/>
    <w:basedOn w:val="TableNormal"/>
    <w:uiPriority w:val="59"/>
    <w:rsid w:val="00F533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Help\Hel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640"/>
    <w:rsid w:val="0011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1422C689E794679816B790ED08C353A">
    <w:name w:val="91422C689E794679816B790ED08C353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1422C689E794679816B790ED08C353A">
    <w:name w:val="91422C689E794679816B790ED08C35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NetworkScanViewer</PublishDate>
  <Abstract/>
  <CompanyAddress>woanware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E041AF-E07A-4118-AED2-7052F0370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Help.dotx</Template>
  <TotalTime>56</TotalTime>
  <Pages>7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woanware</vt:lpstr>
    </vt:vector>
  </TitlesOfParts>
  <Company>woanware</Company>
  <LinksUpToDate>false</LinksUpToDate>
  <CharactersWithSpaces>4828</CharactersWithSpaces>
  <SharedDoc>false</SharedDoc>
  <HyperlinkBase>http://www.woanware.co.uk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woanware</dc:title>
  <dc:subject>Java IDX Format Specification</dc:subject>
  <dc:creator>Mark Woan</dc:creator>
  <cp:lastModifiedBy>Mark Woan</cp:lastModifiedBy>
  <cp:revision>13</cp:revision>
  <cp:lastPrinted>2013-01-22T21:25:00Z</cp:lastPrinted>
  <dcterms:created xsi:type="dcterms:W3CDTF">2013-01-22T20:45:00Z</dcterms:created>
  <dcterms:modified xsi:type="dcterms:W3CDTF">2013-01-22T21:44:00Z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W">
    <vt:lpwstr>WWW</vt:lpwstr>
  </property>
</Properties>
</file>