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1B886" w14:textId="639D55D1" w:rsidR="00764366" w:rsidRPr="00827C5E" w:rsidRDefault="00764366" w:rsidP="002B01F6">
      <w:pPr>
        <w:pStyle w:val="Heading1"/>
        <w:rPr>
          <w:rFonts w:ascii="Times New Roman" w:hAnsi="Times New Roman" w:cs="Times New Roman"/>
        </w:rPr>
      </w:pPr>
      <w:r w:rsidRPr="00827C5E">
        <w:rPr>
          <w:rFonts w:ascii="Times New Roman" w:hAnsi="Times New Roman" w:cs="Times New Roman"/>
        </w:rPr>
        <w:t>SNLI dataset</w:t>
      </w:r>
    </w:p>
    <w:p w14:paraId="49E4F254" w14:textId="6F316105" w:rsidR="00764366" w:rsidRPr="00827C5E" w:rsidRDefault="00764366">
      <w:pPr>
        <w:rPr>
          <w:rFonts w:ascii="Times New Roman" w:hAnsi="Times New Roman" w:cs="Times New Roman"/>
        </w:rPr>
      </w:pPr>
      <w:r w:rsidRPr="00827C5E">
        <w:rPr>
          <w:rFonts w:ascii="Times New Roman" w:hAnsi="Times New Roman" w:cs="Times New Roman"/>
          <w:noProof/>
        </w:rPr>
        <w:drawing>
          <wp:inline distT="0" distB="0" distL="0" distR="0" wp14:anchorId="5463FB38" wp14:editId="59432287">
            <wp:extent cx="5943600" cy="1473835"/>
            <wp:effectExtent l="0" t="0" r="0" b="0"/>
            <wp:docPr id="1110001042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01042" name="Picture 1" descr="A computer screen shot of a numb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C03B" w14:textId="5A8AB710" w:rsidR="00467A24" w:rsidRPr="00827C5E" w:rsidRDefault="00467A24" w:rsidP="00920AA3">
      <w:pPr>
        <w:pStyle w:val="NormalWeb"/>
        <w:rPr>
          <w:rFonts w:eastAsiaTheme="minorEastAsia"/>
        </w:rPr>
      </w:pPr>
      <w:r w:rsidRPr="00827C5E">
        <w:t xml:space="preserve">The </w:t>
      </w:r>
      <w:r w:rsidRPr="00827C5E">
        <w:rPr>
          <w:rStyle w:val="Strong"/>
          <w:rFonts w:eastAsiaTheme="majorEastAsia"/>
          <w:b w:val="0"/>
          <w:bCs w:val="0"/>
        </w:rPr>
        <w:t>SNLI dataset</w:t>
      </w:r>
      <w:r w:rsidRPr="00827C5E">
        <w:rPr>
          <w:b/>
          <w:bCs/>
        </w:rPr>
        <w:t xml:space="preserve"> </w:t>
      </w:r>
      <w:r w:rsidRPr="00827C5E">
        <w:t xml:space="preserve">is a large-scale benchmark for </w:t>
      </w:r>
      <w:r w:rsidRPr="00827C5E">
        <w:rPr>
          <w:rStyle w:val="Strong"/>
          <w:rFonts w:eastAsiaTheme="majorEastAsia"/>
          <w:b w:val="0"/>
          <w:bCs w:val="0"/>
        </w:rPr>
        <w:t>natural language inference (NLI</w:t>
      </w:r>
      <w:r w:rsidR="00976730">
        <w:rPr>
          <w:rStyle w:val="Strong"/>
          <w:rFonts w:eastAsiaTheme="majorEastAsia" w:hint="eastAsia"/>
          <w:b w:val="0"/>
          <w:bCs w:val="0"/>
        </w:rPr>
        <w:t>)</w:t>
      </w:r>
      <w:r w:rsidR="00E955A5" w:rsidRPr="00827C5E">
        <w:rPr>
          <w:rFonts w:eastAsiaTheme="minorEastAsia"/>
        </w:rPr>
        <w:t xml:space="preserve">, </w:t>
      </w:r>
      <w:r w:rsidR="00920AA3" w:rsidRPr="00827C5E">
        <w:t>designed to evaluate a model’s ability to determine the logical relationship between two sentences:</w:t>
      </w:r>
      <w:r w:rsidR="00920AA3" w:rsidRPr="00827C5E">
        <w:rPr>
          <w:rFonts w:eastAsiaTheme="minorEastAsia"/>
        </w:rPr>
        <w:t xml:space="preserve"> </w:t>
      </w:r>
      <w:r w:rsidRPr="00827C5E">
        <w:t xml:space="preserve">a </w:t>
      </w:r>
      <w:r w:rsidRPr="00827C5E">
        <w:rPr>
          <w:rStyle w:val="Strong"/>
          <w:rFonts w:eastAsiaTheme="majorEastAsia"/>
          <w:b w:val="0"/>
          <w:bCs w:val="0"/>
        </w:rPr>
        <w:t>premise</w:t>
      </w:r>
      <w:r w:rsidRPr="00827C5E">
        <w:t xml:space="preserve"> (a given statement), and</w:t>
      </w:r>
      <w:r w:rsidR="00920AA3" w:rsidRPr="00827C5E">
        <w:rPr>
          <w:rFonts w:eastAsiaTheme="minorEastAsia"/>
        </w:rPr>
        <w:t xml:space="preserve"> </w:t>
      </w:r>
      <w:r w:rsidRPr="00827C5E">
        <w:t xml:space="preserve">a </w:t>
      </w:r>
      <w:r w:rsidRPr="00827C5E">
        <w:rPr>
          <w:rStyle w:val="Strong"/>
          <w:rFonts w:eastAsiaTheme="majorEastAsia"/>
          <w:b w:val="0"/>
          <w:bCs w:val="0"/>
        </w:rPr>
        <w:t>hypothesis</w:t>
      </w:r>
      <w:r w:rsidRPr="00827C5E">
        <w:t xml:space="preserve"> (a candidate conclusion).</w:t>
      </w:r>
      <w:r w:rsidR="00920AA3" w:rsidRPr="00827C5E">
        <w:rPr>
          <w:rFonts w:eastAsiaTheme="minorEastAsia"/>
        </w:rPr>
        <w:t xml:space="preserve"> </w:t>
      </w:r>
      <w:r w:rsidR="00920AA3" w:rsidRPr="00827C5E">
        <w:rPr>
          <w:rFonts w:eastAsiaTheme="minorEastAsia"/>
        </w:rPr>
        <w:t>The task is to predict whether the relationship between the two sentences is entailment, contradiction, or neutral.</w:t>
      </w:r>
    </w:p>
    <w:p w14:paraId="5BB9EF13" w14:textId="74A5673C" w:rsidR="00605529" w:rsidRPr="00827C5E" w:rsidRDefault="00605529" w:rsidP="00605529">
      <w:pPr>
        <w:pStyle w:val="Heading1"/>
        <w:rPr>
          <w:rFonts w:ascii="Times New Roman" w:hAnsi="Times New Roman" w:cs="Times New Roman"/>
        </w:rPr>
      </w:pPr>
      <w:r w:rsidRPr="00827C5E">
        <w:rPr>
          <w:rFonts w:ascii="Times New Roman" w:hAnsi="Times New Roman" w:cs="Times New Roman"/>
        </w:rPr>
        <w:t>Experiment setup</w:t>
      </w:r>
    </w:p>
    <w:p w14:paraId="7485BA29" w14:textId="77777777" w:rsidR="00920AA3" w:rsidRPr="00827C5E" w:rsidRDefault="00920AA3" w:rsidP="00920AA3">
      <w:pPr>
        <w:jc w:val="both"/>
        <w:rPr>
          <w:rFonts w:ascii="Times New Roman" w:hAnsi="Times New Roman" w:cs="Times New Roman"/>
        </w:rPr>
      </w:pPr>
      <w:r w:rsidRPr="00827C5E">
        <w:rPr>
          <w:rFonts w:ascii="Times New Roman" w:hAnsi="Times New Roman" w:cs="Times New Roman"/>
        </w:rPr>
        <w:t>The first 1,000 samples from the SNLI test set were evaluated using the pre-trained BERT-base-uncased-SNLI model. The label encoding scheme assigns 0 to entailment, 1 to neutral, and 2 to contradiction.</w:t>
      </w:r>
    </w:p>
    <w:p w14:paraId="5245C422" w14:textId="28AC4953" w:rsidR="004D59B4" w:rsidRPr="00827C5E" w:rsidRDefault="004D59B4" w:rsidP="004D59B4">
      <w:pPr>
        <w:jc w:val="center"/>
        <w:rPr>
          <w:rFonts w:ascii="Times New Roman" w:hAnsi="Times New Roman" w:cs="Times New Roman"/>
        </w:rPr>
      </w:pPr>
      <w:r w:rsidRPr="00827C5E">
        <w:rPr>
          <w:rFonts w:ascii="Times New Roman" w:hAnsi="Times New Roman" w:cs="Times New Roman"/>
          <w:noProof/>
        </w:rPr>
        <w:drawing>
          <wp:inline distT="0" distB="0" distL="0" distR="0" wp14:anchorId="14C72DD0" wp14:editId="57BD5CE3">
            <wp:extent cx="5479774" cy="1588900"/>
            <wp:effectExtent l="0" t="0" r="6985" b="0"/>
            <wp:docPr id="2119787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8790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3277" cy="159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9AB3" w14:textId="75AD43A2" w:rsidR="00920AA3" w:rsidRPr="00827C5E" w:rsidRDefault="00920AA3" w:rsidP="008E7513">
      <w:pPr>
        <w:jc w:val="both"/>
        <w:rPr>
          <w:rFonts w:ascii="Times New Roman" w:hAnsi="Times New Roman" w:cs="Times New Roman"/>
        </w:rPr>
      </w:pPr>
      <w:r w:rsidRPr="00827C5E">
        <w:rPr>
          <w:rFonts w:ascii="Times New Roman" w:hAnsi="Times New Roman" w:cs="Times New Roman"/>
        </w:rPr>
        <w:t xml:space="preserve">To evaluate the effectiveness of individual attention heads, the first 1,000 samples from the test set were used for parameter reduction analysis. The </w:t>
      </w:r>
      <w:r w:rsidRPr="00827C5E">
        <w:rPr>
          <w:rStyle w:val="Strong"/>
          <w:rFonts w:ascii="Times New Roman" w:hAnsi="Times New Roman" w:cs="Times New Roman"/>
          <w:b w:val="0"/>
          <w:bCs w:val="0"/>
        </w:rPr>
        <w:t>cross-attention scores</w:t>
      </w:r>
      <w:r w:rsidRPr="00827C5E">
        <w:rPr>
          <w:rFonts w:ascii="Times New Roman" w:hAnsi="Times New Roman" w:cs="Times New Roman"/>
        </w:rPr>
        <w:t xml:space="preserve"> were computed for each attention head, and the original classification results are presented in </w:t>
      </w:r>
      <w:r w:rsidRPr="00827C5E">
        <w:rPr>
          <w:rFonts w:ascii="Times New Roman" w:hAnsi="Times New Roman" w:cs="Times New Roman"/>
        </w:rPr>
        <w:fldChar w:fldCharType="begin"/>
      </w:r>
      <w:r w:rsidRPr="00827C5E">
        <w:rPr>
          <w:rFonts w:ascii="Times New Roman" w:hAnsi="Times New Roman" w:cs="Times New Roman"/>
        </w:rPr>
        <w:instrText xml:space="preserve"> REF _Ref214197275 \h </w:instrText>
      </w:r>
      <w:r w:rsidRPr="00827C5E">
        <w:rPr>
          <w:rFonts w:ascii="Times New Roman" w:hAnsi="Times New Roman" w:cs="Times New Roman"/>
        </w:rPr>
      </w:r>
      <w:r w:rsidR="00827C5E">
        <w:rPr>
          <w:rFonts w:ascii="Times New Roman" w:hAnsi="Times New Roman" w:cs="Times New Roman"/>
        </w:rPr>
        <w:instrText xml:space="preserve"> \* MERGEFORMAT </w:instrText>
      </w:r>
      <w:r w:rsidRPr="00827C5E">
        <w:rPr>
          <w:rFonts w:ascii="Times New Roman" w:hAnsi="Times New Roman" w:cs="Times New Roman"/>
        </w:rPr>
        <w:fldChar w:fldCharType="separate"/>
      </w:r>
      <w:r w:rsidRPr="00827C5E">
        <w:rPr>
          <w:rFonts w:ascii="Times New Roman" w:hAnsi="Times New Roman" w:cs="Times New Roman"/>
        </w:rPr>
        <w:t xml:space="preserve">Figure </w:t>
      </w:r>
      <w:r w:rsidRPr="00827C5E">
        <w:rPr>
          <w:rFonts w:ascii="Times New Roman" w:hAnsi="Times New Roman" w:cs="Times New Roman"/>
          <w:noProof/>
        </w:rPr>
        <w:t>1</w:t>
      </w:r>
      <w:r w:rsidRPr="00827C5E">
        <w:rPr>
          <w:rFonts w:ascii="Times New Roman" w:hAnsi="Times New Roman" w:cs="Times New Roman"/>
        </w:rPr>
        <w:fldChar w:fldCharType="end"/>
      </w:r>
      <w:r w:rsidRPr="00827C5E">
        <w:rPr>
          <w:rFonts w:ascii="Times New Roman" w:hAnsi="Times New Roman" w:cs="Times New Roman"/>
        </w:rPr>
        <w:t xml:space="preserve">, showing an overall accuracy of </w:t>
      </w:r>
      <w:r w:rsidRPr="00827C5E">
        <w:rPr>
          <w:rStyle w:val="Strong"/>
          <w:rFonts w:ascii="Times New Roman" w:hAnsi="Times New Roman" w:cs="Times New Roman"/>
          <w:b w:val="0"/>
          <w:bCs w:val="0"/>
        </w:rPr>
        <w:t>89.70%</w:t>
      </w:r>
      <w:r w:rsidRPr="00827C5E">
        <w:rPr>
          <w:rFonts w:ascii="Times New Roman" w:hAnsi="Times New Roman" w:cs="Times New Roman"/>
        </w:rPr>
        <w:t>.</w:t>
      </w:r>
    </w:p>
    <w:p w14:paraId="2C2F5BC6" w14:textId="637FBE68" w:rsidR="009D155B" w:rsidRPr="00827C5E" w:rsidRDefault="009D155B" w:rsidP="00BA0007">
      <w:pPr>
        <w:jc w:val="center"/>
        <w:rPr>
          <w:rFonts w:ascii="Times New Roman" w:hAnsi="Times New Roman" w:cs="Times New Roman"/>
        </w:rPr>
      </w:pPr>
      <w:r w:rsidRPr="00827C5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B8873B" wp14:editId="33E0A712">
            <wp:extent cx="4051570" cy="3282950"/>
            <wp:effectExtent l="0" t="0" r="6350" b="0"/>
            <wp:docPr id="3" name="Picture 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A1023BC-9C55-04EB-236E-3BED086625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7A1023BC-9C55-04EB-236E-3BED086625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8287" t="28904" r="20531" b="7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605" cy="3283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ADC51" w14:textId="210D12FE" w:rsidR="00F702EF" w:rsidRPr="00827C5E" w:rsidRDefault="00F702EF" w:rsidP="00F702EF">
      <w:pPr>
        <w:pStyle w:val="Caption"/>
        <w:rPr>
          <w:rFonts w:cs="Times New Roman"/>
        </w:rPr>
      </w:pPr>
      <w:bookmarkStart w:id="0" w:name="_Ref214197275"/>
      <w:r w:rsidRPr="00827C5E">
        <w:rPr>
          <w:rFonts w:cs="Times New Roman"/>
        </w:rPr>
        <w:t xml:space="preserve">Figure </w:t>
      </w:r>
      <w:r w:rsidRPr="00827C5E">
        <w:rPr>
          <w:rFonts w:cs="Times New Roman"/>
        </w:rPr>
        <w:fldChar w:fldCharType="begin"/>
      </w:r>
      <w:r w:rsidRPr="00827C5E">
        <w:rPr>
          <w:rFonts w:cs="Times New Roman"/>
        </w:rPr>
        <w:instrText xml:space="preserve"> SEQ Figure \* ARABIC </w:instrText>
      </w:r>
      <w:r w:rsidRPr="00827C5E">
        <w:rPr>
          <w:rFonts w:cs="Times New Roman"/>
        </w:rPr>
        <w:fldChar w:fldCharType="separate"/>
      </w:r>
      <w:r w:rsidR="00C33C16" w:rsidRPr="00827C5E">
        <w:rPr>
          <w:rFonts w:cs="Times New Roman"/>
          <w:noProof/>
        </w:rPr>
        <w:t>1</w:t>
      </w:r>
      <w:r w:rsidRPr="00827C5E">
        <w:rPr>
          <w:rFonts w:cs="Times New Roman"/>
        </w:rPr>
        <w:fldChar w:fldCharType="end"/>
      </w:r>
      <w:bookmarkEnd w:id="0"/>
      <w:r w:rsidRPr="00827C5E">
        <w:rPr>
          <w:rFonts w:cs="Times New Roman"/>
        </w:rPr>
        <w:t>. Confusion matrix of baseline model with 144 attention heads</w:t>
      </w:r>
    </w:p>
    <w:p w14:paraId="181F4101" w14:textId="77777777" w:rsidR="00605529" w:rsidRPr="00827C5E" w:rsidRDefault="00605529" w:rsidP="00605529">
      <w:pPr>
        <w:rPr>
          <w:rFonts w:ascii="Times New Roman" w:hAnsi="Times New Roman" w:cs="Times New Roman"/>
        </w:rPr>
      </w:pPr>
    </w:p>
    <w:p w14:paraId="6E14D776" w14:textId="3BC303F1" w:rsidR="00BA0007" w:rsidRPr="00827C5E" w:rsidRDefault="008E7513" w:rsidP="00DC110C">
      <w:pPr>
        <w:jc w:val="both"/>
        <w:rPr>
          <w:rFonts w:ascii="Times New Roman" w:hAnsi="Times New Roman" w:cs="Times New Roman"/>
        </w:rPr>
      </w:pPr>
      <w:r w:rsidRPr="00827C5E">
        <w:rPr>
          <w:rFonts w:ascii="Times New Roman" w:hAnsi="Times New Roman" w:cs="Times New Roman"/>
        </w:rPr>
        <w:t xml:space="preserve">To effectively evaluate the attention head, </w:t>
      </w:r>
      <w:r w:rsidR="0099700D" w:rsidRPr="00827C5E">
        <w:rPr>
          <w:rFonts w:ascii="Times New Roman" w:hAnsi="Times New Roman" w:cs="Times New Roman"/>
        </w:rPr>
        <w:t xml:space="preserve">the test samples predicted correctly were analyzed, with a total number of 897. </w:t>
      </w:r>
      <w:r w:rsidR="00DC110C" w:rsidRPr="00827C5E">
        <w:rPr>
          <w:rFonts w:ascii="Times New Roman" w:hAnsi="Times New Roman" w:cs="Times New Roman"/>
        </w:rPr>
        <w:t>Only correctly predicted samples were analyzed to ensure that the attention patterns reflect meaningful model reasoning rather than noise from misclassified instances.</w:t>
      </w:r>
    </w:p>
    <w:p w14:paraId="20C7DFF3" w14:textId="624E5AD3" w:rsidR="004F3AF8" w:rsidRPr="00827C5E" w:rsidRDefault="005323D4" w:rsidP="00125F8A">
      <w:pPr>
        <w:jc w:val="both"/>
        <w:rPr>
          <w:rFonts w:ascii="Times New Roman" w:hAnsi="Times New Roman" w:cs="Times New Roman"/>
        </w:rPr>
      </w:pPr>
      <w:r w:rsidRPr="00827C5E">
        <w:rPr>
          <w:rFonts w:ascii="Times New Roman" w:hAnsi="Times New Roman" w:cs="Times New Roman"/>
        </w:rPr>
        <w:t xml:space="preserve">To better differentiate the different attention heads, the variance of attention heads was calculated by equation </w:t>
      </w:r>
      <w:r w:rsidRPr="00827C5E">
        <w:rPr>
          <w:rFonts w:ascii="Times New Roman" w:hAnsi="Times New Roman" w:cs="Times New Roman"/>
          <w:iCs/>
        </w:rPr>
        <w:fldChar w:fldCharType="begin"/>
      </w:r>
      <w:r w:rsidRPr="00827C5E">
        <w:rPr>
          <w:rFonts w:ascii="Times New Roman" w:hAnsi="Times New Roman" w:cs="Times New Roman"/>
          <w:iCs/>
        </w:rPr>
        <w:instrText xml:space="preserve"> GOTOBUTTON ZEqnNum201798  \* MERGEFORMAT </w:instrText>
      </w:r>
      <w:r w:rsidRPr="00827C5E">
        <w:rPr>
          <w:rFonts w:ascii="Times New Roman" w:hAnsi="Times New Roman" w:cs="Times New Roman"/>
          <w:iCs/>
        </w:rPr>
        <w:fldChar w:fldCharType="begin"/>
      </w:r>
      <w:r w:rsidRPr="00827C5E">
        <w:rPr>
          <w:rFonts w:ascii="Times New Roman" w:hAnsi="Times New Roman" w:cs="Times New Roman"/>
          <w:iCs/>
        </w:rPr>
        <w:instrText xml:space="preserve"> REF ZEqnNum201798 \* Charformat \! \* MERGEFORMAT </w:instrText>
      </w:r>
      <w:r w:rsidRPr="00827C5E">
        <w:rPr>
          <w:rFonts w:ascii="Times New Roman" w:hAnsi="Times New Roman" w:cs="Times New Roman"/>
          <w:iCs/>
        </w:rPr>
        <w:fldChar w:fldCharType="separate"/>
      </w:r>
      <w:r w:rsidR="00A47DEA" w:rsidRPr="00827C5E">
        <w:rPr>
          <w:rFonts w:ascii="Times New Roman" w:hAnsi="Times New Roman" w:cs="Times New Roman"/>
          <w:iCs/>
        </w:rPr>
        <w:instrText>(1)</w:instrText>
      </w:r>
      <w:r w:rsidRPr="00827C5E">
        <w:rPr>
          <w:rFonts w:ascii="Times New Roman" w:hAnsi="Times New Roman" w:cs="Times New Roman"/>
          <w:iCs/>
        </w:rPr>
        <w:fldChar w:fldCharType="end"/>
      </w:r>
      <w:r w:rsidRPr="00827C5E">
        <w:rPr>
          <w:rFonts w:ascii="Times New Roman" w:hAnsi="Times New Roman" w:cs="Times New Roman"/>
          <w:iCs/>
        </w:rPr>
        <w:fldChar w:fldCharType="end"/>
      </w:r>
    </w:p>
    <w:p w14:paraId="7821BF50" w14:textId="79521B13" w:rsidR="004F3AF8" w:rsidRPr="00827C5E" w:rsidRDefault="004F3AF8" w:rsidP="004F3AF8">
      <w:pPr>
        <w:pStyle w:val="MTDisplayEquation"/>
        <w:rPr>
          <w:rFonts w:ascii="Times New Roman" w:hAnsi="Times New Roman" w:cs="Times New Roman"/>
        </w:rPr>
      </w:pPr>
      <w:r w:rsidRPr="00827C5E">
        <w:rPr>
          <w:rFonts w:ascii="Times New Roman" w:hAnsi="Times New Roman" w:cs="Times New Roman"/>
        </w:rPr>
        <w:tab/>
      </w:r>
      <w:r w:rsidR="005323D4" w:rsidRPr="00827C5E">
        <w:rPr>
          <w:rFonts w:ascii="Times New Roman" w:hAnsi="Times New Roman" w:cs="Times New Roman"/>
          <w:position w:val="-24"/>
        </w:rPr>
        <w:object w:dxaOrig="2620" w:dyaOrig="620" w14:anchorId="44174E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131.15pt;height:30.95pt" o:ole="">
            <v:imagedata r:id="rId11" o:title=""/>
          </v:shape>
          <o:OLEObject Type="Embed" ProgID="Equation.DSMT4" ShapeID="_x0000_i1036" DrawAspect="Content" ObjectID="_1824829947" r:id="rId12"/>
        </w:object>
      </w:r>
      <w:r w:rsidRPr="00827C5E">
        <w:rPr>
          <w:rFonts w:ascii="Times New Roman" w:hAnsi="Times New Roman" w:cs="Times New Roman"/>
        </w:rPr>
        <w:tab/>
      </w:r>
      <w:r w:rsidR="005323D4" w:rsidRPr="00827C5E">
        <w:rPr>
          <w:rFonts w:ascii="Times New Roman" w:hAnsi="Times New Roman" w:cs="Times New Roman"/>
        </w:rPr>
        <w:fldChar w:fldCharType="begin"/>
      </w:r>
      <w:r w:rsidR="005323D4" w:rsidRPr="00827C5E">
        <w:rPr>
          <w:rFonts w:ascii="Times New Roman" w:hAnsi="Times New Roman" w:cs="Times New Roman"/>
        </w:rPr>
        <w:instrText xml:space="preserve"> MACROBUTTON MTPlaceRef \* MERGEFORMAT </w:instrText>
      </w:r>
      <w:r w:rsidR="005323D4" w:rsidRPr="00827C5E">
        <w:rPr>
          <w:rFonts w:ascii="Times New Roman" w:hAnsi="Times New Roman" w:cs="Times New Roman"/>
        </w:rPr>
        <w:fldChar w:fldCharType="begin"/>
      </w:r>
      <w:r w:rsidR="005323D4" w:rsidRPr="00827C5E">
        <w:rPr>
          <w:rFonts w:ascii="Times New Roman" w:hAnsi="Times New Roman" w:cs="Times New Roman"/>
        </w:rPr>
        <w:instrText xml:space="preserve"> SEQ MTEqn \h \* MERGEFORMAT </w:instrText>
      </w:r>
      <w:r w:rsidR="005323D4" w:rsidRPr="00827C5E">
        <w:rPr>
          <w:rFonts w:ascii="Times New Roman" w:hAnsi="Times New Roman" w:cs="Times New Roman"/>
        </w:rPr>
        <w:fldChar w:fldCharType="end"/>
      </w:r>
      <w:bookmarkStart w:id="1" w:name="ZEqnNum201798"/>
      <w:r w:rsidR="005323D4" w:rsidRPr="00827C5E">
        <w:rPr>
          <w:rFonts w:ascii="Times New Roman" w:hAnsi="Times New Roman" w:cs="Times New Roman"/>
        </w:rPr>
        <w:instrText>(</w:instrText>
      </w:r>
      <w:r w:rsidR="005323D4" w:rsidRPr="00827C5E">
        <w:rPr>
          <w:rFonts w:ascii="Times New Roman" w:hAnsi="Times New Roman" w:cs="Times New Roman"/>
        </w:rPr>
        <w:fldChar w:fldCharType="begin"/>
      </w:r>
      <w:r w:rsidR="005323D4" w:rsidRPr="00827C5E">
        <w:rPr>
          <w:rFonts w:ascii="Times New Roman" w:hAnsi="Times New Roman" w:cs="Times New Roman"/>
        </w:rPr>
        <w:instrText xml:space="preserve"> SEQ MTEqn \c \* Arabic \* MERGEFORMAT </w:instrText>
      </w:r>
      <w:r w:rsidR="005323D4" w:rsidRPr="00827C5E">
        <w:rPr>
          <w:rFonts w:ascii="Times New Roman" w:hAnsi="Times New Roman" w:cs="Times New Roman"/>
        </w:rPr>
        <w:fldChar w:fldCharType="separate"/>
      </w:r>
      <w:r w:rsidR="00A47DEA" w:rsidRPr="00827C5E">
        <w:rPr>
          <w:rFonts w:ascii="Times New Roman" w:hAnsi="Times New Roman" w:cs="Times New Roman"/>
          <w:noProof/>
        </w:rPr>
        <w:instrText>1</w:instrText>
      </w:r>
      <w:r w:rsidR="005323D4" w:rsidRPr="00827C5E">
        <w:rPr>
          <w:rFonts w:ascii="Times New Roman" w:hAnsi="Times New Roman" w:cs="Times New Roman"/>
        </w:rPr>
        <w:fldChar w:fldCharType="end"/>
      </w:r>
      <w:r w:rsidR="005323D4" w:rsidRPr="00827C5E">
        <w:rPr>
          <w:rFonts w:ascii="Times New Roman" w:hAnsi="Times New Roman" w:cs="Times New Roman"/>
        </w:rPr>
        <w:instrText>)</w:instrText>
      </w:r>
      <w:bookmarkEnd w:id="1"/>
      <w:r w:rsidR="005323D4" w:rsidRPr="00827C5E">
        <w:rPr>
          <w:rFonts w:ascii="Times New Roman" w:hAnsi="Times New Roman" w:cs="Times New Roman"/>
        </w:rPr>
        <w:fldChar w:fldCharType="end"/>
      </w:r>
    </w:p>
    <w:p w14:paraId="643E196A" w14:textId="7EA814B0" w:rsidR="004F3AF8" w:rsidRPr="00827C5E" w:rsidRDefault="005323D4" w:rsidP="00125F8A">
      <w:pPr>
        <w:jc w:val="both"/>
        <w:rPr>
          <w:rFonts w:ascii="Times New Roman" w:hAnsi="Times New Roman" w:cs="Times New Roman"/>
        </w:rPr>
      </w:pPr>
      <w:r w:rsidRPr="00827C5E">
        <w:rPr>
          <w:rFonts w:ascii="Times New Roman" w:hAnsi="Times New Roman" w:cs="Times New Roman"/>
        </w:rPr>
        <w:t xml:space="preserve">Where C is the number of classes (C is 3 here), </w:t>
      </w:r>
      <w:r w:rsidRPr="00827C5E">
        <w:rPr>
          <w:rFonts w:ascii="Times New Roman" w:hAnsi="Times New Roman" w:cs="Times New Roman"/>
          <w:position w:val="-12"/>
        </w:rPr>
        <w:object w:dxaOrig="380" w:dyaOrig="340" w14:anchorId="3E37AAD2">
          <v:shape id="_x0000_i1043" type="#_x0000_t75" style="width:18.9pt;height:16.9pt" o:ole="">
            <v:imagedata r:id="rId13" o:title=""/>
          </v:shape>
          <o:OLEObject Type="Embed" ProgID="Equation.DSMT4" ShapeID="_x0000_i1043" DrawAspect="Content" ObjectID="_1824829948" r:id="rId14"/>
        </w:object>
      </w:r>
      <w:r w:rsidRPr="00827C5E">
        <w:rPr>
          <w:rFonts w:ascii="Times New Roman" w:hAnsi="Times New Roman" w:cs="Times New Roman"/>
        </w:rPr>
        <w:t xml:space="preserve"> means the mean attention score of head </w:t>
      </w:r>
      <w:proofErr w:type="spellStart"/>
      <w:r w:rsidR="00EF2BB4" w:rsidRPr="00827C5E">
        <w:rPr>
          <w:rFonts w:ascii="Times New Roman" w:hAnsi="Times New Roman" w:cs="Times New Roman"/>
          <w:i/>
          <w:iCs/>
        </w:rPr>
        <w:t>i</w:t>
      </w:r>
      <w:r w:rsidR="00EF2BB4" w:rsidRPr="00827C5E">
        <w:rPr>
          <w:rFonts w:ascii="Times New Roman" w:hAnsi="Times New Roman" w:cs="Times New Roman"/>
          <w:vertAlign w:val="superscript"/>
        </w:rPr>
        <w:t>th</w:t>
      </w:r>
      <w:proofErr w:type="spellEnd"/>
      <w:r w:rsidR="00EF2BB4" w:rsidRPr="00827C5E">
        <w:rPr>
          <w:rFonts w:ascii="Times New Roman" w:hAnsi="Times New Roman" w:cs="Times New Roman"/>
        </w:rPr>
        <w:t xml:space="preserve"> layers with </w:t>
      </w:r>
      <w:proofErr w:type="spellStart"/>
      <w:r w:rsidR="00EF2BB4" w:rsidRPr="00827C5E">
        <w:rPr>
          <w:rFonts w:ascii="Times New Roman" w:hAnsi="Times New Roman" w:cs="Times New Roman"/>
          <w:i/>
          <w:iCs/>
        </w:rPr>
        <w:t>j</w:t>
      </w:r>
      <w:r w:rsidR="00EF2BB4" w:rsidRPr="00827C5E">
        <w:rPr>
          <w:rFonts w:ascii="Times New Roman" w:hAnsi="Times New Roman" w:cs="Times New Roman"/>
          <w:vertAlign w:val="superscript"/>
        </w:rPr>
        <w:t>th</w:t>
      </w:r>
      <w:proofErr w:type="spellEnd"/>
      <w:r w:rsidR="00EF2BB4" w:rsidRPr="00827C5E">
        <w:rPr>
          <w:rFonts w:ascii="Times New Roman" w:hAnsi="Times New Roman" w:cs="Times New Roman"/>
        </w:rPr>
        <w:t xml:space="preserve"> head </w:t>
      </w:r>
      <w:r w:rsidRPr="00827C5E">
        <w:rPr>
          <w:rFonts w:ascii="Times New Roman" w:hAnsi="Times New Roman" w:cs="Times New Roman"/>
        </w:rPr>
        <w:t>(</w:t>
      </w:r>
      <w:r w:rsidRPr="00827C5E">
        <w:rPr>
          <w:rFonts w:ascii="Times New Roman" w:hAnsi="Times New Roman" w:cs="Times New Roman"/>
          <w:i/>
          <w:iCs/>
        </w:rPr>
        <w:t>L</w:t>
      </w:r>
      <w:r w:rsidRPr="00827C5E">
        <w:rPr>
          <w:rFonts w:ascii="Times New Roman" w:hAnsi="Times New Roman" w:cs="Times New Roman"/>
          <w:i/>
          <w:iCs/>
          <w:vertAlign w:val="subscript"/>
        </w:rPr>
        <w:t>i</w:t>
      </w:r>
      <w:r w:rsidRPr="00827C5E">
        <w:rPr>
          <w:rFonts w:ascii="Times New Roman" w:hAnsi="Times New Roman" w:cs="Times New Roman"/>
        </w:rPr>
        <w:t xml:space="preserve">, </w:t>
      </w:r>
      <w:proofErr w:type="spellStart"/>
      <w:r w:rsidRPr="00827C5E">
        <w:rPr>
          <w:rFonts w:ascii="Times New Roman" w:hAnsi="Times New Roman" w:cs="Times New Roman"/>
          <w:i/>
          <w:iCs/>
        </w:rPr>
        <w:t>H</w:t>
      </w:r>
      <w:r w:rsidRPr="00827C5E">
        <w:rPr>
          <w:rFonts w:ascii="Times New Roman" w:hAnsi="Times New Roman" w:cs="Times New Roman"/>
          <w:i/>
          <w:iCs/>
          <w:vertAlign w:val="subscript"/>
        </w:rPr>
        <w:t>j</w:t>
      </w:r>
      <w:proofErr w:type="spellEnd"/>
      <w:r w:rsidRPr="00827C5E">
        <w:rPr>
          <w:rFonts w:ascii="Times New Roman" w:hAnsi="Times New Roman" w:cs="Times New Roman"/>
        </w:rPr>
        <w:t>) for class K</w:t>
      </w:r>
      <w:r w:rsidR="00C31293" w:rsidRPr="00827C5E">
        <w:rPr>
          <w:rFonts w:ascii="Times New Roman" w:hAnsi="Times New Roman" w:cs="Times New Roman"/>
        </w:rPr>
        <w:t xml:space="preserve">, and </w:t>
      </w:r>
      <w:r w:rsidR="00C31293" w:rsidRPr="00827C5E">
        <w:rPr>
          <w:rFonts w:ascii="Times New Roman" w:hAnsi="Times New Roman" w:cs="Times New Roman"/>
          <w:position w:val="-12"/>
        </w:rPr>
        <w:object w:dxaOrig="320" w:dyaOrig="320" w14:anchorId="7E1DC57E">
          <v:shape id="_x0000_i1044" type="#_x0000_t75" style="width:16.1pt;height:16.1pt" o:ole="">
            <v:imagedata r:id="rId15" o:title=""/>
          </v:shape>
          <o:OLEObject Type="Embed" ProgID="Equation.DSMT4" ShapeID="_x0000_i1044" DrawAspect="Content" ObjectID="_1824829949" r:id="rId16"/>
        </w:object>
      </w:r>
      <w:r w:rsidR="00C31293" w:rsidRPr="00827C5E">
        <w:rPr>
          <w:rFonts w:ascii="Times New Roman" w:hAnsi="Times New Roman" w:cs="Times New Roman"/>
        </w:rPr>
        <w:t xml:space="preserve"> is the overall mean attention score for three classes. </w:t>
      </w:r>
    </w:p>
    <w:p w14:paraId="27D66542" w14:textId="5588EA82" w:rsidR="007B2F23" w:rsidRPr="00827C5E" w:rsidRDefault="007B2F23" w:rsidP="00125F8A">
      <w:pPr>
        <w:pStyle w:val="NormalWeb"/>
        <w:jc w:val="both"/>
      </w:pPr>
      <w:r w:rsidRPr="00827C5E">
        <w:t xml:space="preserve">A </w:t>
      </w:r>
      <w:r w:rsidRPr="00827C5E">
        <w:rPr>
          <w:rStyle w:val="Strong"/>
          <w:rFonts w:eastAsiaTheme="majorEastAsia"/>
          <w:b w:val="0"/>
          <w:bCs w:val="0"/>
        </w:rPr>
        <w:t>larger</w:t>
      </w:r>
      <w:r w:rsidRPr="00827C5E">
        <w:t xml:space="preserve"> </w:t>
      </w:r>
      <w:r w:rsidR="00DC110C" w:rsidRPr="00827C5E">
        <w:rPr>
          <w:position w:val="-12"/>
        </w:rPr>
        <w:object w:dxaOrig="999" w:dyaOrig="320" w14:anchorId="5F92F747">
          <v:shape id="_x0000_i1115" type="#_x0000_t75" style="width:49.9pt;height:16.1pt" o:ole="">
            <v:imagedata r:id="rId17" o:title=""/>
          </v:shape>
          <o:OLEObject Type="Embed" ProgID="Equation.DSMT4" ShapeID="_x0000_i1115" DrawAspect="Content" ObjectID="_1824829950" r:id="rId18"/>
        </w:object>
      </w:r>
      <w:r w:rsidR="00DC110C" w:rsidRPr="00827C5E">
        <w:rPr>
          <w:rFonts w:eastAsiaTheme="minorEastAsia"/>
        </w:rPr>
        <w:t xml:space="preserve"> </w:t>
      </w:r>
      <w:r w:rsidRPr="00827C5E">
        <w:t xml:space="preserve">indicates that head </w:t>
      </w:r>
      <w:r w:rsidR="00DC110C" w:rsidRPr="00827C5E">
        <w:rPr>
          <w:position w:val="-12"/>
        </w:rPr>
        <w:object w:dxaOrig="700" w:dyaOrig="320" w14:anchorId="04E35EDE">
          <v:shape id="_x0000_i1116" type="#_x0000_t75" style="width:35pt;height:16.1pt" o:ole="">
            <v:imagedata r:id="rId19" o:title=""/>
          </v:shape>
          <o:OLEObject Type="Embed" ProgID="Equation.DSMT4" ShapeID="_x0000_i1116" DrawAspect="Content" ObjectID="_1824829951" r:id="rId20"/>
        </w:object>
      </w:r>
      <w:r w:rsidR="00DC110C" w:rsidRPr="00827C5E">
        <w:rPr>
          <w:rFonts w:eastAsiaTheme="minorEastAsia"/>
        </w:rPr>
        <w:t xml:space="preserve"> </w:t>
      </w:r>
      <w:r w:rsidRPr="00827C5E">
        <w:t xml:space="preserve">responds differently across categories, thus being </w:t>
      </w:r>
      <w:r w:rsidRPr="00827C5E">
        <w:rPr>
          <w:rStyle w:val="Strong"/>
          <w:rFonts w:eastAsiaTheme="majorEastAsia"/>
          <w:b w:val="0"/>
          <w:bCs w:val="0"/>
        </w:rPr>
        <w:t>more discriminative</w:t>
      </w:r>
      <w:r w:rsidRPr="00827C5E">
        <w:t>.</w:t>
      </w:r>
      <w:r w:rsidR="00DC110C" w:rsidRPr="00827C5E">
        <w:rPr>
          <w:rFonts w:eastAsiaTheme="minorEastAsia"/>
        </w:rPr>
        <w:t xml:space="preserve"> </w:t>
      </w:r>
      <w:r w:rsidRPr="00827C5E">
        <w:t xml:space="preserve">A </w:t>
      </w:r>
      <w:r w:rsidRPr="00827C5E">
        <w:rPr>
          <w:rStyle w:val="Strong"/>
          <w:rFonts w:eastAsiaTheme="majorEastAsia"/>
          <w:b w:val="0"/>
          <w:bCs w:val="0"/>
        </w:rPr>
        <w:t>smaller</w:t>
      </w:r>
      <w:r w:rsidRPr="00827C5E">
        <w:t xml:space="preserve"> </w:t>
      </w:r>
      <w:r w:rsidR="00A04198" w:rsidRPr="00827C5E">
        <w:rPr>
          <w:position w:val="-12"/>
        </w:rPr>
        <w:object w:dxaOrig="999" w:dyaOrig="320" w14:anchorId="5129BD65">
          <v:shape id="_x0000_i1117" type="#_x0000_t75" style="width:49.9pt;height:16.1pt" o:ole="">
            <v:imagedata r:id="rId17" o:title=""/>
          </v:shape>
          <o:OLEObject Type="Embed" ProgID="Equation.DSMT4" ShapeID="_x0000_i1117" DrawAspect="Content" ObjectID="_1824829952" r:id="rId21"/>
        </w:object>
      </w:r>
      <w:r w:rsidR="00A04198" w:rsidRPr="00827C5E">
        <w:rPr>
          <w:rFonts w:eastAsiaTheme="minorEastAsia"/>
        </w:rPr>
        <w:t xml:space="preserve"> </w:t>
      </w:r>
      <w:r w:rsidRPr="00827C5E">
        <w:t xml:space="preserve">implies that this head yields similar attention patterns for all categories, suggesting it may be </w:t>
      </w:r>
      <w:r w:rsidRPr="00827C5E">
        <w:rPr>
          <w:rStyle w:val="Strong"/>
          <w:rFonts w:eastAsiaTheme="majorEastAsia"/>
          <w:b w:val="0"/>
          <w:bCs w:val="0"/>
        </w:rPr>
        <w:t>redundant</w:t>
      </w:r>
      <w:r w:rsidRPr="00827C5E">
        <w:rPr>
          <w:b/>
          <w:bCs/>
        </w:rPr>
        <w:t xml:space="preserve"> </w:t>
      </w:r>
      <w:r w:rsidRPr="00827C5E">
        <w:t xml:space="preserve">or </w:t>
      </w:r>
      <w:r w:rsidRPr="00827C5E">
        <w:rPr>
          <w:rStyle w:val="Strong"/>
          <w:rFonts w:eastAsiaTheme="majorEastAsia"/>
          <w:b w:val="0"/>
          <w:bCs w:val="0"/>
        </w:rPr>
        <w:t>less informative</w:t>
      </w:r>
      <w:r w:rsidRPr="00827C5E">
        <w:t>.</w:t>
      </w:r>
    </w:p>
    <w:p w14:paraId="5516EB55" w14:textId="77777777" w:rsidR="000D3F60" w:rsidRPr="00827C5E" w:rsidRDefault="000D3F60" w:rsidP="00BA0007">
      <w:pPr>
        <w:rPr>
          <w:rFonts w:ascii="Times New Roman" w:hAnsi="Times New Roman" w:cs="Times New Roman"/>
        </w:rPr>
      </w:pPr>
    </w:p>
    <w:p w14:paraId="513E2E3E" w14:textId="77777777" w:rsidR="00B1638F" w:rsidRPr="00827C5E" w:rsidRDefault="00B1638F" w:rsidP="00BA0007">
      <w:pPr>
        <w:rPr>
          <w:rFonts w:ascii="Times New Roman" w:hAnsi="Times New Roman" w:cs="Times New Roman"/>
        </w:rPr>
      </w:pPr>
    </w:p>
    <w:p w14:paraId="3F9F0F73" w14:textId="774DA917" w:rsidR="00B1638F" w:rsidRPr="00827C5E" w:rsidRDefault="00A70A6D" w:rsidP="00A70A6D">
      <w:pPr>
        <w:pStyle w:val="Heading1"/>
        <w:rPr>
          <w:rFonts w:ascii="Times New Roman" w:hAnsi="Times New Roman" w:cs="Times New Roman"/>
        </w:rPr>
      </w:pPr>
      <w:r w:rsidRPr="00827C5E">
        <w:rPr>
          <w:rFonts w:ascii="Times New Roman" w:hAnsi="Times New Roman" w:cs="Times New Roman"/>
        </w:rPr>
        <w:lastRenderedPageBreak/>
        <w:t>Parameter reduction</w:t>
      </w:r>
    </w:p>
    <w:p w14:paraId="7D2EDDB3" w14:textId="06AAA6DD" w:rsidR="00B1638F" w:rsidRPr="00827C5E" w:rsidRDefault="00AD2954" w:rsidP="000453CF">
      <w:pPr>
        <w:jc w:val="both"/>
        <w:rPr>
          <w:rFonts w:ascii="Times New Roman" w:hAnsi="Times New Roman" w:cs="Times New Roman"/>
        </w:rPr>
      </w:pPr>
      <w:r w:rsidRPr="00827C5E">
        <w:rPr>
          <w:rFonts w:ascii="Times New Roman" w:hAnsi="Times New Roman" w:cs="Times New Roman"/>
        </w:rPr>
        <w:t>Therefore, two methods were developed here to identify the most significant parameters and insignificant parameters to achieve parameter reduction.</w:t>
      </w:r>
      <w:r w:rsidR="000F178E" w:rsidRPr="00827C5E">
        <w:rPr>
          <w:rFonts w:ascii="Times New Roman" w:hAnsi="Times New Roman" w:cs="Times New Roman"/>
        </w:rPr>
        <w:t xml:space="preserve"> </w:t>
      </w:r>
      <w:r w:rsidR="004F48B4" w:rsidRPr="00827C5E">
        <w:rPr>
          <w:rFonts w:ascii="Times New Roman" w:hAnsi="Times New Roman" w:cs="Times New Roman"/>
        </w:rPr>
        <w:fldChar w:fldCharType="begin"/>
      </w:r>
      <w:r w:rsidR="004F48B4" w:rsidRPr="00827C5E">
        <w:rPr>
          <w:rFonts w:ascii="Times New Roman" w:hAnsi="Times New Roman" w:cs="Times New Roman"/>
        </w:rPr>
        <w:instrText xml:space="preserve"> REF _Ref214199703 \h </w:instrText>
      </w:r>
      <w:r w:rsidR="004F48B4" w:rsidRPr="00827C5E">
        <w:rPr>
          <w:rFonts w:ascii="Times New Roman" w:hAnsi="Times New Roman" w:cs="Times New Roman"/>
        </w:rPr>
      </w:r>
      <w:r w:rsidR="00827C5E">
        <w:rPr>
          <w:rFonts w:ascii="Times New Roman" w:hAnsi="Times New Roman" w:cs="Times New Roman"/>
        </w:rPr>
        <w:instrText xml:space="preserve"> \* MERGEFORMAT </w:instrText>
      </w:r>
      <w:r w:rsidR="004F48B4" w:rsidRPr="00827C5E">
        <w:rPr>
          <w:rFonts w:ascii="Times New Roman" w:hAnsi="Times New Roman" w:cs="Times New Roman"/>
        </w:rPr>
        <w:fldChar w:fldCharType="separate"/>
      </w:r>
      <w:r w:rsidR="00A47DEA" w:rsidRPr="00827C5E">
        <w:rPr>
          <w:rFonts w:ascii="Times New Roman" w:hAnsi="Times New Roman" w:cs="Times New Roman"/>
        </w:rPr>
        <w:t xml:space="preserve">Figure </w:t>
      </w:r>
      <w:r w:rsidR="00A47DEA" w:rsidRPr="00827C5E">
        <w:rPr>
          <w:rFonts w:ascii="Times New Roman" w:hAnsi="Times New Roman" w:cs="Times New Roman"/>
          <w:noProof/>
        </w:rPr>
        <w:t>2</w:t>
      </w:r>
      <w:r w:rsidR="004F48B4" w:rsidRPr="00827C5E">
        <w:rPr>
          <w:rFonts w:ascii="Times New Roman" w:hAnsi="Times New Roman" w:cs="Times New Roman"/>
        </w:rPr>
        <w:fldChar w:fldCharType="end"/>
      </w:r>
      <w:r w:rsidR="004F48B4" w:rsidRPr="00827C5E">
        <w:rPr>
          <w:rFonts w:ascii="Times New Roman" w:hAnsi="Times New Roman" w:cs="Times New Roman"/>
        </w:rPr>
        <w:t xml:space="preserve">, </w:t>
      </w:r>
      <w:r w:rsidR="004F48B4" w:rsidRPr="00827C5E">
        <w:rPr>
          <w:rFonts w:ascii="Times New Roman" w:hAnsi="Times New Roman" w:cs="Times New Roman"/>
        </w:rPr>
        <w:fldChar w:fldCharType="begin"/>
      </w:r>
      <w:r w:rsidR="004F48B4" w:rsidRPr="00827C5E">
        <w:rPr>
          <w:rFonts w:ascii="Times New Roman" w:hAnsi="Times New Roman" w:cs="Times New Roman"/>
        </w:rPr>
        <w:instrText xml:space="preserve"> REF _Ref214199705 \h </w:instrText>
      </w:r>
      <w:r w:rsidR="004F48B4" w:rsidRPr="00827C5E">
        <w:rPr>
          <w:rFonts w:ascii="Times New Roman" w:hAnsi="Times New Roman" w:cs="Times New Roman"/>
        </w:rPr>
      </w:r>
      <w:r w:rsidR="00827C5E">
        <w:rPr>
          <w:rFonts w:ascii="Times New Roman" w:hAnsi="Times New Roman" w:cs="Times New Roman"/>
        </w:rPr>
        <w:instrText xml:space="preserve"> \* MERGEFORMAT </w:instrText>
      </w:r>
      <w:r w:rsidR="004F48B4" w:rsidRPr="00827C5E">
        <w:rPr>
          <w:rFonts w:ascii="Times New Roman" w:hAnsi="Times New Roman" w:cs="Times New Roman"/>
        </w:rPr>
        <w:fldChar w:fldCharType="separate"/>
      </w:r>
      <w:r w:rsidR="00A47DEA" w:rsidRPr="00827C5E">
        <w:rPr>
          <w:rFonts w:ascii="Times New Roman" w:hAnsi="Times New Roman" w:cs="Times New Roman"/>
        </w:rPr>
        <w:t xml:space="preserve">Figure </w:t>
      </w:r>
      <w:r w:rsidR="00A47DEA" w:rsidRPr="00827C5E">
        <w:rPr>
          <w:rFonts w:ascii="Times New Roman" w:hAnsi="Times New Roman" w:cs="Times New Roman"/>
          <w:noProof/>
        </w:rPr>
        <w:t>3</w:t>
      </w:r>
      <w:r w:rsidR="004F48B4" w:rsidRPr="00827C5E">
        <w:rPr>
          <w:rFonts w:ascii="Times New Roman" w:hAnsi="Times New Roman" w:cs="Times New Roman"/>
        </w:rPr>
        <w:fldChar w:fldCharType="end"/>
      </w:r>
      <w:r w:rsidR="004F48B4" w:rsidRPr="00827C5E">
        <w:rPr>
          <w:rFonts w:ascii="Times New Roman" w:hAnsi="Times New Roman" w:cs="Times New Roman"/>
        </w:rPr>
        <w:t xml:space="preserve">, and </w:t>
      </w:r>
      <w:r w:rsidR="004F48B4" w:rsidRPr="00827C5E">
        <w:rPr>
          <w:rFonts w:ascii="Times New Roman" w:hAnsi="Times New Roman" w:cs="Times New Roman"/>
        </w:rPr>
        <w:fldChar w:fldCharType="begin"/>
      </w:r>
      <w:r w:rsidR="004F48B4" w:rsidRPr="00827C5E">
        <w:rPr>
          <w:rFonts w:ascii="Times New Roman" w:hAnsi="Times New Roman" w:cs="Times New Roman"/>
        </w:rPr>
        <w:instrText xml:space="preserve"> REF _Ref214199706 \h </w:instrText>
      </w:r>
      <w:r w:rsidR="004F48B4" w:rsidRPr="00827C5E">
        <w:rPr>
          <w:rFonts w:ascii="Times New Roman" w:hAnsi="Times New Roman" w:cs="Times New Roman"/>
        </w:rPr>
      </w:r>
      <w:r w:rsidR="00827C5E">
        <w:rPr>
          <w:rFonts w:ascii="Times New Roman" w:hAnsi="Times New Roman" w:cs="Times New Roman"/>
        </w:rPr>
        <w:instrText xml:space="preserve"> \* MERGEFORMAT </w:instrText>
      </w:r>
      <w:r w:rsidR="004F48B4" w:rsidRPr="00827C5E">
        <w:rPr>
          <w:rFonts w:ascii="Times New Roman" w:hAnsi="Times New Roman" w:cs="Times New Roman"/>
        </w:rPr>
        <w:fldChar w:fldCharType="separate"/>
      </w:r>
      <w:r w:rsidR="00A47DEA" w:rsidRPr="00827C5E">
        <w:rPr>
          <w:rFonts w:ascii="Times New Roman" w:hAnsi="Times New Roman" w:cs="Times New Roman"/>
        </w:rPr>
        <w:t xml:space="preserve">Figure </w:t>
      </w:r>
      <w:r w:rsidR="00A47DEA" w:rsidRPr="00827C5E">
        <w:rPr>
          <w:rFonts w:ascii="Times New Roman" w:hAnsi="Times New Roman" w:cs="Times New Roman"/>
          <w:noProof/>
        </w:rPr>
        <w:t>4</w:t>
      </w:r>
      <w:r w:rsidR="004F48B4" w:rsidRPr="00827C5E">
        <w:rPr>
          <w:rFonts w:ascii="Times New Roman" w:hAnsi="Times New Roman" w:cs="Times New Roman"/>
        </w:rPr>
        <w:fldChar w:fldCharType="end"/>
      </w:r>
      <w:r w:rsidR="004F48B4" w:rsidRPr="00827C5E">
        <w:rPr>
          <w:rFonts w:ascii="Times New Roman" w:hAnsi="Times New Roman" w:cs="Times New Roman"/>
        </w:rPr>
        <w:t xml:space="preserve"> provide the distribution of mean cross attention score for each attention head for three classification tasks. </w:t>
      </w:r>
      <w:r w:rsidR="000453CF" w:rsidRPr="00827C5E">
        <w:rPr>
          <w:rFonts w:ascii="Times New Roman" w:hAnsi="Times New Roman" w:cs="Times New Roman"/>
        </w:rPr>
        <w:t xml:space="preserve">It is noted that the first three layers did not present significant differences among different tasks. It is possible to remove some attention heads from those layers intuitively. </w:t>
      </w:r>
    </w:p>
    <w:p w14:paraId="71D4A8E0" w14:textId="5FB3323E" w:rsidR="00AD2954" w:rsidRPr="00827C5E" w:rsidRDefault="00707375" w:rsidP="00BD2383">
      <w:pPr>
        <w:jc w:val="center"/>
        <w:rPr>
          <w:rFonts w:ascii="Times New Roman" w:hAnsi="Times New Roman" w:cs="Times New Roman"/>
        </w:rPr>
      </w:pPr>
      <w:r w:rsidRPr="00827C5E">
        <w:rPr>
          <w:rFonts w:ascii="Times New Roman" w:hAnsi="Times New Roman" w:cs="Times New Roman"/>
          <w:noProof/>
        </w:rPr>
        <w:drawing>
          <wp:inline distT="0" distB="0" distL="0" distR="0" wp14:anchorId="6E465BD8" wp14:editId="11037CBB">
            <wp:extent cx="3125084" cy="2609579"/>
            <wp:effectExtent l="0" t="0" r="0" b="635"/>
            <wp:docPr id="382143455" name="Picture 1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43455" name="Picture 11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070" cy="2615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1EE36" w14:textId="52FE07A6" w:rsidR="005C70ED" w:rsidRPr="00827C5E" w:rsidRDefault="005C70ED" w:rsidP="005C70ED">
      <w:pPr>
        <w:pStyle w:val="Caption"/>
        <w:rPr>
          <w:rFonts w:cs="Times New Roman"/>
        </w:rPr>
      </w:pPr>
      <w:bookmarkStart w:id="2" w:name="_Ref214199703"/>
      <w:r w:rsidRPr="00827C5E">
        <w:rPr>
          <w:rFonts w:cs="Times New Roman"/>
        </w:rPr>
        <w:t xml:space="preserve">Figure </w:t>
      </w:r>
      <w:r w:rsidRPr="00827C5E">
        <w:rPr>
          <w:rFonts w:cs="Times New Roman"/>
        </w:rPr>
        <w:fldChar w:fldCharType="begin"/>
      </w:r>
      <w:r w:rsidRPr="00827C5E">
        <w:rPr>
          <w:rFonts w:cs="Times New Roman"/>
        </w:rPr>
        <w:instrText xml:space="preserve"> SEQ Figure \* ARABIC </w:instrText>
      </w:r>
      <w:r w:rsidRPr="00827C5E">
        <w:rPr>
          <w:rFonts w:cs="Times New Roman"/>
        </w:rPr>
        <w:fldChar w:fldCharType="separate"/>
      </w:r>
      <w:r w:rsidR="00C33C16" w:rsidRPr="00827C5E">
        <w:rPr>
          <w:rFonts w:cs="Times New Roman"/>
          <w:noProof/>
        </w:rPr>
        <w:t>2</w:t>
      </w:r>
      <w:r w:rsidRPr="00827C5E">
        <w:rPr>
          <w:rFonts w:cs="Times New Roman"/>
        </w:rPr>
        <w:fldChar w:fldCharType="end"/>
      </w:r>
      <w:bookmarkEnd w:id="2"/>
      <w:r w:rsidRPr="00827C5E">
        <w:rPr>
          <w:rFonts w:cs="Times New Roman"/>
        </w:rPr>
        <w:t>. Mean cross attention scores for entailment prediction</w:t>
      </w:r>
    </w:p>
    <w:p w14:paraId="25E83DA7" w14:textId="249AC021" w:rsidR="005C70ED" w:rsidRPr="00827C5E" w:rsidRDefault="00D6569F" w:rsidP="008E5314">
      <w:pPr>
        <w:jc w:val="center"/>
        <w:rPr>
          <w:rFonts w:ascii="Times New Roman" w:hAnsi="Times New Roman" w:cs="Times New Roman"/>
        </w:rPr>
      </w:pPr>
      <w:r w:rsidRPr="00827C5E">
        <w:rPr>
          <w:rFonts w:ascii="Times New Roman" w:hAnsi="Times New Roman" w:cs="Times New Roman"/>
          <w:noProof/>
        </w:rPr>
        <w:drawing>
          <wp:inline distT="0" distB="0" distL="0" distR="0" wp14:anchorId="450DD589" wp14:editId="4332A521">
            <wp:extent cx="2902862" cy="2422773"/>
            <wp:effectExtent l="0" t="0" r="0" b="0"/>
            <wp:docPr id="667823636" name="Picture 1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23636" name="Picture 12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94" cy="2424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02313" w14:textId="0024DF22" w:rsidR="005C70ED" w:rsidRPr="00827C5E" w:rsidRDefault="005C70ED" w:rsidP="006148F9">
      <w:pPr>
        <w:pStyle w:val="Caption"/>
        <w:rPr>
          <w:rFonts w:cs="Times New Roman"/>
        </w:rPr>
      </w:pPr>
      <w:bookmarkStart w:id="3" w:name="_Ref214199705"/>
      <w:r w:rsidRPr="00827C5E">
        <w:rPr>
          <w:rFonts w:cs="Times New Roman"/>
        </w:rPr>
        <w:t xml:space="preserve">Figure </w:t>
      </w:r>
      <w:r w:rsidRPr="00827C5E">
        <w:rPr>
          <w:rFonts w:cs="Times New Roman"/>
        </w:rPr>
        <w:fldChar w:fldCharType="begin"/>
      </w:r>
      <w:r w:rsidRPr="00827C5E">
        <w:rPr>
          <w:rFonts w:cs="Times New Roman"/>
        </w:rPr>
        <w:instrText xml:space="preserve"> SEQ Figure \* ARABIC </w:instrText>
      </w:r>
      <w:r w:rsidRPr="00827C5E">
        <w:rPr>
          <w:rFonts w:cs="Times New Roman"/>
        </w:rPr>
        <w:fldChar w:fldCharType="separate"/>
      </w:r>
      <w:r w:rsidR="00C33C16" w:rsidRPr="00827C5E">
        <w:rPr>
          <w:rFonts w:cs="Times New Roman"/>
          <w:noProof/>
        </w:rPr>
        <w:t>3</w:t>
      </w:r>
      <w:r w:rsidRPr="00827C5E">
        <w:rPr>
          <w:rFonts w:cs="Times New Roman"/>
        </w:rPr>
        <w:fldChar w:fldCharType="end"/>
      </w:r>
      <w:bookmarkEnd w:id="3"/>
      <w:r w:rsidRPr="00827C5E">
        <w:rPr>
          <w:rFonts w:cs="Times New Roman"/>
        </w:rPr>
        <w:t xml:space="preserve">. Mean cross attention scores for </w:t>
      </w:r>
      <w:r w:rsidRPr="00827C5E">
        <w:rPr>
          <w:rFonts w:cs="Times New Roman"/>
        </w:rPr>
        <w:t>neutral</w:t>
      </w:r>
      <w:r w:rsidRPr="00827C5E">
        <w:rPr>
          <w:rFonts w:cs="Times New Roman"/>
        </w:rPr>
        <w:t xml:space="preserve"> prediction</w:t>
      </w:r>
    </w:p>
    <w:p w14:paraId="269A835B" w14:textId="1D4A34E4" w:rsidR="00B1638F" w:rsidRPr="00827C5E" w:rsidRDefault="0088374F" w:rsidP="008E5314">
      <w:pPr>
        <w:jc w:val="center"/>
        <w:rPr>
          <w:rFonts w:ascii="Times New Roman" w:hAnsi="Times New Roman" w:cs="Times New Roman"/>
        </w:rPr>
      </w:pPr>
      <w:r w:rsidRPr="00827C5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7A0DD8" wp14:editId="133C6E6B">
            <wp:extent cx="2996328" cy="2502062"/>
            <wp:effectExtent l="0" t="0" r="0" b="0"/>
            <wp:docPr id="1083655213" name="Picture 1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55213" name="Picture 13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541" cy="250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875FC" w14:textId="7C7E1B86" w:rsidR="005C70ED" w:rsidRPr="00827C5E" w:rsidRDefault="005C70ED" w:rsidP="005C70ED">
      <w:pPr>
        <w:pStyle w:val="Caption"/>
        <w:rPr>
          <w:rFonts w:cs="Times New Roman"/>
        </w:rPr>
      </w:pPr>
      <w:bookmarkStart w:id="4" w:name="_Ref214199706"/>
      <w:r w:rsidRPr="00827C5E">
        <w:rPr>
          <w:rFonts w:cs="Times New Roman"/>
        </w:rPr>
        <w:t xml:space="preserve">Figure </w:t>
      </w:r>
      <w:r w:rsidRPr="00827C5E">
        <w:rPr>
          <w:rFonts w:cs="Times New Roman"/>
        </w:rPr>
        <w:fldChar w:fldCharType="begin"/>
      </w:r>
      <w:r w:rsidRPr="00827C5E">
        <w:rPr>
          <w:rFonts w:cs="Times New Roman"/>
        </w:rPr>
        <w:instrText xml:space="preserve"> SEQ Figure \* ARABIC </w:instrText>
      </w:r>
      <w:r w:rsidRPr="00827C5E">
        <w:rPr>
          <w:rFonts w:cs="Times New Roman"/>
        </w:rPr>
        <w:fldChar w:fldCharType="separate"/>
      </w:r>
      <w:r w:rsidR="00C33C16" w:rsidRPr="00827C5E">
        <w:rPr>
          <w:rFonts w:cs="Times New Roman"/>
          <w:noProof/>
        </w:rPr>
        <w:t>4</w:t>
      </w:r>
      <w:r w:rsidRPr="00827C5E">
        <w:rPr>
          <w:rFonts w:cs="Times New Roman"/>
        </w:rPr>
        <w:fldChar w:fldCharType="end"/>
      </w:r>
      <w:bookmarkEnd w:id="4"/>
      <w:r w:rsidRPr="00827C5E">
        <w:rPr>
          <w:rFonts w:cs="Times New Roman"/>
        </w:rPr>
        <w:t xml:space="preserve">. Mean cross attention scores for </w:t>
      </w:r>
      <w:r w:rsidRPr="00827C5E">
        <w:rPr>
          <w:rFonts w:cs="Times New Roman"/>
        </w:rPr>
        <w:t>contradiction</w:t>
      </w:r>
      <w:r w:rsidRPr="00827C5E">
        <w:rPr>
          <w:rFonts w:cs="Times New Roman"/>
        </w:rPr>
        <w:t xml:space="preserve"> prediction</w:t>
      </w:r>
    </w:p>
    <w:p w14:paraId="24E21410" w14:textId="28FC7172" w:rsidR="00B31BE0" w:rsidRPr="00827C5E" w:rsidRDefault="00C06316" w:rsidP="00C31D5B">
      <w:pPr>
        <w:jc w:val="both"/>
        <w:rPr>
          <w:rFonts w:ascii="Times New Roman" w:hAnsi="Times New Roman" w:cs="Times New Roman"/>
        </w:rPr>
      </w:pPr>
      <w:r w:rsidRPr="00827C5E">
        <w:rPr>
          <w:rFonts w:ascii="Times New Roman" w:hAnsi="Times New Roman" w:cs="Times New Roman"/>
        </w:rPr>
        <w:fldChar w:fldCharType="begin"/>
      </w:r>
      <w:r w:rsidRPr="00827C5E">
        <w:rPr>
          <w:rFonts w:ascii="Times New Roman" w:hAnsi="Times New Roman" w:cs="Times New Roman"/>
        </w:rPr>
        <w:instrText xml:space="preserve"> REF _Ref214200610 \h </w:instrText>
      </w:r>
      <w:r w:rsidRPr="00827C5E">
        <w:rPr>
          <w:rFonts w:ascii="Times New Roman" w:hAnsi="Times New Roman" w:cs="Times New Roman"/>
        </w:rPr>
      </w:r>
      <w:r w:rsidR="00827C5E">
        <w:rPr>
          <w:rFonts w:ascii="Times New Roman" w:hAnsi="Times New Roman" w:cs="Times New Roman"/>
        </w:rPr>
        <w:instrText xml:space="preserve"> \* MERGEFORMAT </w:instrText>
      </w:r>
      <w:r w:rsidRPr="00827C5E">
        <w:rPr>
          <w:rFonts w:ascii="Times New Roman" w:hAnsi="Times New Roman" w:cs="Times New Roman"/>
        </w:rPr>
        <w:fldChar w:fldCharType="separate"/>
      </w:r>
      <w:r w:rsidR="00A47DEA" w:rsidRPr="00827C5E">
        <w:rPr>
          <w:rFonts w:ascii="Times New Roman" w:hAnsi="Times New Roman" w:cs="Times New Roman"/>
        </w:rPr>
        <w:t xml:space="preserve">Figure </w:t>
      </w:r>
      <w:r w:rsidR="00A47DEA" w:rsidRPr="00827C5E">
        <w:rPr>
          <w:rFonts w:ascii="Times New Roman" w:hAnsi="Times New Roman" w:cs="Times New Roman"/>
          <w:noProof/>
        </w:rPr>
        <w:t>5</w:t>
      </w:r>
      <w:r w:rsidRPr="00827C5E">
        <w:rPr>
          <w:rFonts w:ascii="Times New Roman" w:hAnsi="Times New Roman" w:cs="Times New Roman"/>
        </w:rPr>
        <w:fldChar w:fldCharType="end"/>
      </w:r>
      <w:r w:rsidRPr="00827C5E">
        <w:rPr>
          <w:rFonts w:ascii="Times New Roman" w:hAnsi="Times New Roman" w:cs="Times New Roman"/>
        </w:rPr>
        <w:t xml:space="preserve"> illustrates the head variance heatmap, with top 20 heads annotated in green and bottom 20 heads in yellow. </w:t>
      </w:r>
      <w:r w:rsidR="007448B5" w:rsidRPr="00827C5E">
        <w:rPr>
          <w:rFonts w:ascii="Times New Roman" w:hAnsi="Times New Roman" w:cs="Times New Roman"/>
        </w:rPr>
        <w:t xml:space="preserve">It can be inferred that the shallow layers cannot learn detailed features with less variance for three tasks. </w:t>
      </w:r>
      <w:r w:rsidR="00B27F4C" w:rsidRPr="00827C5E">
        <w:rPr>
          <w:rFonts w:ascii="Times New Roman" w:hAnsi="Times New Roman" w:cs="Times New Roman"/>
        </w:rPr>
        <w:t xml:space="preserve">Therefore, attention heads with lower </w:t>
      </w:r>
      <w:r w:rsidR="004E597B" w:rsidRPr="00827C5E">
        <w:rPr>
          <w:rFonts w:ascii="Times New Roman" w:hAnsi="Times New Roman" w:cs="Times New Roman"/>
        </w:rPr>
        <w:t>scores</w:t>
      </w:r>
      <w:r w:rsidR="00B27F4C" w:rsidRPr="00827C5E">
        <w:rPr>
          <w:rFonts w:ascii="Times New Roman" w:hAnsi="Times New Roman" w:cs="Times New Roman"/>
        </w:rPr>
        <w:t xml:space="preserve"> will be removed to </w:t>
      </w:r>
      <w:r w:rsidR="00B31BE0" w:rsidRPr="00827C5E">
        <w:rPr>
          <w:rFonts w:ascii="Times New Roman" w:hAnsi="Times New Roman" w:cs="Times New Roman"/>
        </w:rPr>
        <w:t xml:space="preserve">demonstrate if there </w:t>
      </w:r>
      <w:r w:rsidR="0023294A" w:rsidRPr="00827C5E">
        <w:rPr>
          <w:rFonts w:ascii="Times New Roman" w:hAnsi="Times New Roman" w:cs="Times New Roman"/>
        </w:rPr>
        <w:t>are</w:t>
      </w:r>
      <w:r w:rsidR="00B31BE0" w:rsidRPr="00827C5E">
        <w:rPr>
          <w:rFonts w:ascii="Times New Roman" w:hAnsi="Times New Roman" w:cs="Times New Roman"/>
        </w:rPr>
        <w:t xml:space="preserve"> any benefits from the reduced parameters.</w:t>
      </w:r>
    </w:p>
    <w:p w14:paraId="7BD78E6E" w14:textId="1AEF97B1" w:rsidR="00B1638F" w:rsidRPr="00827C5E" w:rsidRDefault="003E0DEF" w:rsidP="00F86491">
      <w:pPr>
        <w:jc w:val="center"/>
        <w:rPr>
          <w:rFonts w:ascii="Times New Roman" w:hAnsi="Times New Roman" w:cs="Times New Roman"/>
        </w:rPr>
      </w:pPr>
      <w:r w:rsidRPr="00827C5E">
        <w:rPr>
          <w:rFonts w:ascii="Times New Roman" w:hAnsi="Times New Roman" w:cs="Times New Roman"/>
          <w:noProof/>
        </w:rPr>
        <w:drawing>
          <wp:inline distT="0" distB="0" distL="0" distR="0" wp14:anchorId="6E0281C8" wp14:editId="0214F7B7">
            <wp:extent cx="3472606" cy="2740984"/>
            <wp:effectExtent l="0" t="0" r="0" b="2540"/>
            <wp:docPr id="261874142" name="Picture 1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74142" name="Picture 14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230" cy="274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2BAFF" w14:textId="18229201" w:rsidR="00F86491" w:rsidRPr="00827C5E" w:rsidRDefault="00FF760A" w:rsidP="00FF760A">
      <w:pPr>
        <w:pStyle w:val="Caption"/>
        <w:rPr>
          <w:rFonts w:cs="Times New Roman"/>
        </w:rPr>
      </w:pPr>
      <w:bookmarkStart w:id="5" w:name="_Ref214200610"/>
      <w:r w:rsidRPr="00827C5E">
        <w:rPr>
          <w:rFonts w:cs="Times New Roman"/>
        </w:rPr>
        <w:t xml:space="preserve">Figure </w:t>
      </w:r>
      <w:r w:rsidRPr="00827C5E">
        <w:rPr>
          <w:rFonts w:cs="Times New Roman"/>
        </w:rPr>
        <w:fldChar w:fldCharType="begin"/>
      </w:r>
      <w:r w:rsidRPr="00827C5E">
        <w:rPr>
          <w:rFonts w:cs="Times New Roman"/>
        </w:rPr>
        <w:instrText xml:space="preserve"> SEQ Figure \* ARABIC </w:instrText>
      </w:r>
      <w:r w:rsidRPr="00827C5E">
        <w:rPr>
          <w:rFonts w:cs="Times New Roman"/>
        </w:rPr>
        <w:fldChar w:fldCharType="separate"/>
      </w:r>
      <w:r w:rsidR="00C33C16" w:rsidRPr="00827C5E">
        <w:rPr>
          <w:rFonts w:cs="Times New Roman"/>
          <w:noProof/>
        </w:rPr>
        <w:t>5</w:t>
      </w:r>
      <w:r w:rsidRPr="00827C5E">
        <w:rPr>
          <w:rFonts w:cs="Times New Roman"/>
        </w:rPr>
        <w:fldChar w:fldCharType="end"/>
      </w:r>
      <w:bookmarkEnd w:id="5"/>
      <w:r w:rsidRPr="00827C5E">
        <w:rPr>
          <w:rFonts w:cs="Times New Roman"/>
        </w:rPr>
        <w:t xml:space="preserve">. </w:t>
      </w:r>
      <w:r w:rsidR="00F86491" w:rsidRPr="00827C5E">
        <w:rPr>
          <w:rFonts w:cs="Times New Roman"/>
        </w:rPr>
        <w:t>Head variance distribution for three classification tasks</w:t>
      </w:r>
    </w:p>
    <w:p w14:paraId="19966C7F" w14:textId="7475BB55" w:rsidR="00F86491" w:rsidRPr="00827C5E" w:rsidRDefault="00270AC1" w:rsidP="00F86491">
      <w:pPr>
        <w:jc w:val="center"/>
        <w:rPr>
          <w:rFonts w:ascii="Times New Roman" w:hAnsi="Times New Roman" w:cs="Times New Roman"/>
        </w:rPr>
      </w:pPr>
      <w:r w:rsidRPr="00827C5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EA25BE" wp14:editId="1D0A9443">
            <wp:extent cx="3984302" cy="2641303"/>
            <wp:effectExtent l="0" t="0" r="0" b="6985"/>
            <wp:docPr id="2120881489" name="Picture 6" descr="A graph with red green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81489" name="Picture 6" descr="A graph with red green and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310" cy="2654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939B2" w14:textId="74F0D1F3" w:rsidR="00136C77" w:rsidRPr="00827C5E" w:rsidRDefault="00136C77" w:rsidP="00136C77">
      <w:pPr>
        <w:pStyle w:val="Caption"/>
        <w:rPr>
          <w:rFonts w:cs="Times New Roman"/>
        </w:rPr>
      </w:pPr>
      <w:bookmarkStart w:id="6" w:name="_Ref214215951"/>
      <w:r w:rsidRPr="00827C5E">
        <w:rPr>
          <w:rFonts w:cs="Times New Roman"/>
        </w:rPr>
        <w:t xml:space="preserve">Figure </w:t>
      </w:r>
      <w:r w:rsidRPr="00827C5E">
        <w:rPr>
          <w:rFonts w:cs="Times New Roman"/>
        </w:rPr>
        <w:fldChar w:fldCharType="begin"/>
      </w:r>
      <w:r w:rsidRPr="00827C5E">
        <w:rPr>
          <w:rFonts w:cs="Times New Roman"/>
        </w:rPr>
        <w:instrText xml:space="preserve"> SEQ Figure \* ARABIC </w:instrText>
      </w:r>
      <w:r w:rsidRPr="00827C5E">
        <w:rPr>
          <w:rFonts w:cs="Times New Roman"/>
        </w:rPr>
        <w:fldChar w:fldCharType="separate"/>
      </w:r>
      <w:r w:rsidR="00C33C16" w:rsidRPr="00827C5E">
        <w:rPr>
          <w:rFonts w:cs="Times New Roman"/>
          <w:noProof/>
        </w:rPr>
        <w:t>6</w:t>
      </w:r>
      <w:r w:rsidRPr="00827C5E">
        <w:rPr>
          <w:rFonts w:cs="Times New Roman"/>
        </w:rPr>
        <w:fldChar w:fldCharType="end"/>
      </w:r>
      <w:bookmarkEnd w:id="6"/>
      <w:r w:rsidRPr="00827C5E">
        <w:rPr>
          <w:rFonts w:cs="Times New Roman"/>
        </w:rPr>
        <w:t>. Sensitivity controlled by variance threshold</w:t>
      </w:r>
    </w:p>
    <w:p w14:paraId="57E7B77A" w14:textId="2286E1BB" w:rsidR="00136C77" w:rsidRPr="00827C5E" w:rsidRDefault="00136C77" w:rsidP="00136C77">
      <w:pPr>
        <w:jc w:val="center"/>
        <w:rPr>
          <w:rFonts w:ascii="Times New Roman" w:hAnsi="Times New Roman" w:cs="Times New Roman"/>
        </w:rPr>
      </w:pPr>
      <w:r w:rsidRPr="00827C5E">
        <w:rPr>
          <w:rFonts w:ascii="Times New Roman" w:hAnsi="Times New Roman" w:cs="Times New Roman"/>
          <w:noProof/>
        </w:rPr>
        <w:drawing>
          <wp:inline distT="0" distB="0" distL="0" distR="0" wp14:anchorId="2745FD89" wp14:editId="3F405E3F">
            <wp:extent cx="4068618" cy="3038423"/>
            <wp:effectExtent l="0" t="0" r="8255" b="0"/>
            <wp:docPr id="1052395172" name="Picture 7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95172" name="Picture 7" descr="A graph with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451" cy="3045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21BD4" w14:textId="1E1CCF2C" w:rsidR="00136C77" w:rsidRDefault="00136C77" w:rsidP="00136C77">
      <w:pPr>
        <w:pStyle w:val="Caption"/>
        <w:rPr>
          <w:rFonts w:cs="Times New Roman"/>
        </w:rPr>
      </w:pPr>
      <w:bookmarkStart w:id="7" w:name="_Ref214215953"/>
      <w:r w:rsidRPr="00827C5E">
        <w:rPr>
          <w:rFonts w:cs="Times New Roman"/>
        </w:rPr>
        <w:t xml:space="preserve">Figure </w:t>
      </w:r>
      <w:r w:rsidRPr="00827C5E">
        <w:rPr>
          <w:rFonts w:cs="Times New Roman"/>
        </w:rPr>
        <w:fldChar w:fldCharType="begin"/>
      </w:r>
      <w:r w:rsidRPr="00827C5E">
        <w:rPr>
          <w:rFonts w:cs="Times New Roman"/>
        </w:rPr>
        <w:instrText xml:space="preserve"> SEQ Figure \* ARABIC </w:instrText>
      </w:r>
      <w:r w:rsidRPr="00827C5E">
        <w:rPr>
          <w:rFonts w:cs="Times New Roman"/>
        </w:rPr>
        <w:fldChar w:fldCharType="separate"/>
      </w:r>
      <w:r w:rsidR="00C33C16" w:rsidRPr="00827C5E">
        <w:rPr>
          <w:rFonts w:cs="Times New Roman"/>
          <w:noProof/>
        </w:rPr>
        <w:t>7</w:t>
      </w:r>
      <w:r w:rsidRPr="00827C5E">
        <w:rPr>
          <w:rFonts w:cs="Times New Roman"/>
        </w:rPr>
        <w:fldChar w:fldCharType="end"/>
      </w:r>
      <w:bookmarkEnd w:id="7"/>
      <w:r w:rsidRPr="00827C5E">
        <w:rPr>
          <w:rFonts w:cs="Times New Roman"/>
        </w:rPr>
        <w:t xml:space="preserve">. Sensitivity </w:t>
      </w:r>
      <w:r w:rsidRPr="00827C5E">
        <w:rPr>
          <w:rFonts w:cs="Times New Roman"/>
        </w:rPr>
        <w:t xml:space="preserve">analysis </w:t>
      </w:r>
      <w:r w:rsidRPr="00827C5E">
        <w:rPr>
          <w:rFonts w:cs="Times New Roman"/>
        </w:rPr>
        <w:t xml:space="preserve">controlled by </w:t>
      </w:r>
      <w:r w:rsidRPr="00827C5E">
        <w:rPr>
          <w:rFonts w:cs="Times New Roman"/>
        </w:rPr>
        <w:t>removal rate</w:t>
      </w:r>
    </w:p>
    <w:p w14:paraId="072E9455" w14:textId="637A5DD9" w:rsidR="00031197" w:rsidRPr="00D32C70" w:rsidRDefault="00031197" w:rsidP="00031197">
      <w:pPr>
        <w:jc w:val="both"/>
        <w:rPr>
          <w:rFonts w:ascii="Times New Roman" w:hAnsi="Times New Roman" w:cs="Times New Roman"/>
        </w:rPr>
      </w:pPr>
      <w:r w:rsidRPr="00D32C70">
        <w:rPr>
          <w:rStyle w:val="Strong"/>
          <w:rFonts w:ascii="Times New Roman" w:hAnsi="Times New Roman" w:cs="Times New Roman"/>
        </w:rPr>
        <w:fldChar w:fldCharType="begin"/>
      </w:r>
      <w:r w:rsidRPr="00D32C70">
        <w:rPr>
          <w:rFonts w:ascii="Times New Roman" w:hAnsi="Times New Roman" w:cs="Times New Roman"/>
        </w:rPr>
        <w:instrText xml:space="preserve"> REF _Ref214215951 \h </w:instrText>
      </w:r>
      <w:r w:rsidRPr="00D32C70">
        <w:rPr>
          <w:rStyle w:val="Strong"/>
          <w:rFonts w:ascii="Times New Roman" w:hAnsi="Times New Roman" w:cs="Times New Roman"/>
        </w:rPr>
      </w:r>
      <w:r w:rsidR="00D32C70">
        <w:rPr>
          <w:rStyle w:val="Strong"/>
          <w:rFonts w:ascii="Times New Roman" w:hAnsi="Times New Roman" w:cs="Times New Roman"/>
        </w:rPr>
        <w:instrText xml:space="preserve"> \* MERGEFORMAT </w:instrText>
      </w:r>
      <w:r w:rsidRPr="00D32C70">
        <w:rPr>
          <w:rStyle w:val="Strong"/>
          <w:rFonts w:ascii="Times New Roman" w:hAnsi="Times New Roman" w:cs="Times New Roman"/>
        </w:rPr>
        <w:fldChar w:fldCharType="separate"/>
      </w:r>
      <w:r w:rsidRPr="00D32C70">
        <w:rPr>
          <w:rFonts w:ascii="Times New Roman" w:hAnsi="Times New Roman" w:cs="Times New Roman"/>
        </w:rPr>
        <w:t xml:space="preserve">Figure </w:t>
      </w:r>
      <w:r w:rsidRPr="00D32C70">
        <w:rPr>
          <w:rFonts w:ascii="Times New Roman" w:hAnsi="Times New Roman" w:cs="Times New Roman"/>
          <w:noProof/>
        </w:rPr>
        <w:t>6</w:t>
      </w:r>
      <w:r w:rsidRPr="00D32C70">
        <w:rPr>
          <w:rStyle w:val="Strong"/>
          <w:rFonts w:ascii="Times New Roman" w:hAnsi="Times New Roman" w:cs="Times New Roman"/>
        </w:rPr>
        <w:fldChar w:fldCharType="end"/>
      </w:r>
      <w:r w:rsidRPr="00D32C70">
        <w:rPr>
          <w:rStyle w:val="Strong"/>
          <w:rFonts w:ascii="Times New Roman" w:hAnsi="Times New Roman" w:cs="Times New Roman"/>
        </w:rPr>
        <w:t xml:space="preserve"> </w:t>
      </w:r>
      <w:r w:rsidRPr="00D32C70">
        <w:rPr>
          <w:rFonts w:ascii="Times New Roman" w:hAnsi="Times New Roman" w:cs="Times New Roman"/>
        </w:rPr>
        <w:t xml:space="preserve">and </w:t>
      </w:r>
      <w:r w:rsidRPr="00D32C70">
        <w:rPr>
          <w:rStyle w:val="Strong"/>
          <w:rFonts w:ascii="Times New Roman" w:hAnsi="Times New Roman" w:cs="Times New Roman"/>
        </w:rPr>
        <w:fldChar w:fldCharType="begin"/>
      </w:r>
      <w:r w:rsidRPr="00D32C70">
        <w:rPr>
          <w:rStyle w:val="Strong"/>
          <w:rFonts w:ascii="Times New Roman" w:hAnsi="Times New Roman" w:cs="Times New Roman"/>
        </w:rPr>
        <w:instrText xml:space="preserve"> REF _Ref214215953 \h </w:instrText>
      </w:r>
      <w:r w:rsidRPr="00D32C70">
        <w:rPr>
          <w:rStyle w:val="Strong"/>
          <w:rFonts w:ascii="Times New Roman" w:hAnsi="Times New Roman" w:cs="Times New Roman"/>
        </w:rPr>
      </w:r>
      <w:r w:rsidR="00D32C70">
        <w:rPr>
          <w:rStyle w:val="Strong"/>
          <w:rFonts w:ascii="Times New Roman" w:hAnsi="Times New Roman" w:cs="Times New Roman"/>
        </w:rPr>
        <w:instrText xml:space="preserve"> \* MERGEFORMAT </w:instrText>
      </w:r>
      <w:r w:rsidRPr="00D32C70">
        <w:rPr>
          <w:rStyle w:val="Strong"/>
          <w:rFonts w:ascii="Times New Roman" w:hAnsi="Times New Roman" w:cs="Times New Roman"/>
        </w:rPr>
        <w:fldChar w:fldCharType="separate"/>
      </w:r>
      <w:r w:rsidRPr="00D32C70">
        <w:rPr>
          <w:rFonts w:ascii="Times New Roman" w:hAnsi="Times New Roman" w:cs="Times New Roman"/>
        </w:rPr>
        <w:t xml:space="preserve">Figure </w:t>
      </w:r>
      <w:r w:rsidRPr="00D32C70">
        <w:rPr>
          <w:rFonts w:ascii="Times New Roman" w:hAnsi="Times New Roman" w:cs="Times New Roman"/>
          <w:noProof/>
        </w:rPr>
        <w:t>7</w:t>
      </w:r>
      <w:r w:rsidRPr="00D32C70">
        <w:rPr>
          <w:rStyle w:val="Strong"/>
          <w:rFonts w:ascii="Times New Roman" w:hAnsi="Times New Roman" w:cs="Times New Roman"/>
        </w:rPr>
        <w:fldChar w:fldCharType="end"/>
      </w:r>
      <w:r w:rsidRPr="00D32C70">
        <w:rPr>
          <w:rStyle w:val="Strong"/>
          <w:rFonts w:ascii="Times New Roman" w:hAnsi="Times New Roman" w:cs="Times New Roman"/>
        </w:rPr>
        <w:t xml:space="preserve"> </w:t>
      </w:r>
      <w:r w:rsidRPr="00D32C70">
        <w:rPr>
          <w:rFonts w:ascii="Times New Roman" w:hAnsi="Times New Roman" w:cs="Times New Roman"/>
        </w:rPr>
        <w:t xml:space="preserve">present the sensitivity analysis of head removal, using variance threshold and removal ratio as equivalent control variables. Both analyses reveal consistent trends: when attention heads with variance lower than 0.000001 (approximately 20% of all heads) are removed, the model performance remains nearly </w:t>
      </w:r>
      <w:r w:rsidR="00D32C70">
        <w:rPr>
          <w:rFonts w:ascii="Times New Roman" w:hAnsi="Times New Roman" w:cs="Times New Roman" w:hint="eastAsia"/>
        </w:rPr>
        <w:t>higher</w:t>
      </w:r>
      <w:r w:rsidRPr="00D32C70">
        <w:rPr>
          <w:rFonts w:ascii="Times New Roman" w:hAnsi="Times New Roman" w:cs="Times New Roman"/>
        </w:rPr>
        <w:t xml:space="preserve"> across all evaluation metrics. </w:t>
      </w:r>
    </w:p>
    <w:p w14:paraId="4ABBE90B" w14:textId="36B070AD" w:rsidR="00326021" w:rsidRPr="00827C5E" w:rsidRDefault="00326021" w:rsidP="00326021">
      <w:pPr>
        <w:jc w:val="center"/>
        <w:rPr>
          <w:rFonts w:ascii="Times New Roman" w:hAnsi="Times New Roman" w:cs="Times New Roman"/>
        </w:rPr>
      </w:pPr>
      <w:r w:rsidRPr="00827C5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A22E26" wp14:editId="2CCCBF5E">
            <wp:extent cx="4795365" cy="3786084"/>
            <wp:effectExtent l="0" t="0" r="5715" b="5080"/>
            <wp:docPr id="1170955291" name="Picture 8" descr="A blue and red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55291" name="Picture 8" descr="A blue and red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859" cy="3789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146E6" w14:textId="36C67356" w:rsidR="00085DDA" w:rsidRPr="00827C5E" w:rsidRDefault="00085DDA" w:rsidP="00085DDA">
      <w:pPr>
        <w:pStyle w:val="Caption"/>
        <w:rPr>
          <w:rFonts w:cs="Times New Roman"/>
        </w:rPr>
      </w:pPr>
      <w:bookmarkStart w:id="8" w:name="_Ref214213835"/>
      <w:r w:rsidRPr="00827C5E">
        <w:rPr>
          <w:rFonts w:cs="Times New Roman"/>
        </w:rPr>
        <w:t xml:space="preserve">Figure </w:t>
      </w:r>
      <w:r w:rsidRPr="00827C5E">
        <w:rPr>
          <w:rFonts w:cs="Times New Roman"/>
        </w:rPr>
        <w:fldChar w:fldCharType="begin"/>
      </w:r>
      <w:r w:rsidRPr="00827C5E">
        <w:rPr>
          <w:rFonts w:cs="Times New Roman"/>
        </w:rPr>
        <w:instrText xml:space="preserve"> SEQ Figure \* ARABIC </w:instrText>
      </w:r>
      <w:r w:rsidRPr="00827C5E">
        <w:rPr>
          <w:rFonts w:cs="Times New Roman"/>
        </w:rPr>
        <w:fldChar w:fldCharType="separate"/>
      </w:r>
      <w:r w:rsidR="00C33C16" w:rsidRPr="00827C5E">
        <w:rPr>
          <w:rFonts w:cs="Times New Roman"/>
          <w:noProof/>
        </w:rPr>
        <w:t>8</w:t>
      </w:r>
      <w:r w:rsidRPr="00827C5E">
        <w:rPr>
          <w:rFonts w:cs="Times New Roman"/>
        </w:rPr>
        <w:fldChar w:fldCharType="end"/>
      </w:r>
      <w:bookmarkEnd w:id="8"/>
      <w:r w:rsidRPr="00827C5E">
        <w:rPr>
          <w:rFonts w:cs="Times New Roman"/>
        </w:rPr>
        <w:t>. Available attention heads after reduction</w:t>
      </w:r>
    </w:p>
    <w:p w14:paraId="1F290EA9" w14:textId="7798D8A9" w:rsidR="000519F3" w:rsidRPr="00827C5E" w:rsidRDefault="00006161" w:rsidP="00006161">
      <w:pPr>
        <w:rPr>
          <w:rFonts w:ascii="Times New Roman" w:hAnsi="Times New Roman" w:cs="Times New Roman"/>
        </w:rPr>
      </w:pPr>
      <w:r w:rsidRPr="00827C5E">
        <w:rPr>
          <w:rFonts w:ascii="Times New Roman" w:hAnsi="Times New Roman" w:cs="Times New Roman"/>
        </w:rPr>
        <w:fldChar w:fldCharType="begin"/>
      </w:r>
      <w:r w:rsidRPr="00827C5E">
        <w:rPr>
          <w:rFonts w:ascii="Times New Roman" w:hAnsi="Times New Roman" w:cs="Times New Roman"/>
        </w:rPr>
        <w:instrText xml:space="preserve"> REF _Ref214213835 \h </w:instrText>
      </w:r>
      <w:r w:rsidRPr="00827C5E">
        <w:rPr>
          <w:rFonts w:ascii="Times New Roman" w:hAnsi="Times New Roman" w:cs="Times New Roman"/>
        </w:rPr>
      </w:r>
      <w:r w:rsidR="00827C5E">
        <w:rPr>
          <w:rFonts w:ascii="Times New Roman" w:hAnsi="Times New Roman" w:cs="Times New Roman"/>
        </w:rPr>
        <w:instrText xml:space="preserve"> \* MERGEFORMAT </w:instrText>
      </w:r>
      <w:r w:rsidRPr="00827C5E">
        <w:rPr>
          <w:rFonts w:ascii="Times New Roman" w:hAnsi="Times New Roman" w:cs="Times New Roman"/>
        </w:rPr>
        <w:fldChar w:fldCharType="separate"/>
      </w:r>
      <w:r w:rsidRPr="00827C5E">
        <w:rPr>
          <w:rFonts w:ascii="Times New Roman" w:hAnsi="Times New Roman" w:cs="Times New Roman"/>
        </w:rPr>
        <w:t xml:space="preserve">Figure </w:t>
      </w:r>
      <w:r w:rsidRPr="00827C5E">
        <w:rPr>
          <w:rFonts w:ascii="Times New Roman" w:hAnsi="Times New Roman" w:cs="Times New Roman"/>
          <w:noProof/>
        </w:rPr>
        <w:t>8</w:t>
      </w:r>
      <w:r w:rsidRPr="00827C5E">
        <w:rPr>
          <w:rFonts w:ascii="Times New Roman" w:hAnsi="Times New Roman" w:cs="Times New Roman"/>
        </w:rPr>
        <w:fldChar w:fldCharType="end"/>
      </w:r>
      <w:r w:rsidRPr="00827C5E">
        <w:rPr>
          <w:rFonts w:ascii="Times New Roman" w:hAnsi="Times New Roman" w:cs="Times New Roman"/>
        </w:rPr>
        <w:t xml:space="preserve"> presents the results after parameter reduction</w:t>
      </w:r>
      <w:r w:rsidR="000519F3" w:rsidRPr="00827C5E">
        <w:rPr>
          <w:rFonts w:ascii="Times New Roman" w:hAnsi="Times New Roman" w:cs="Times New Roman"/>
        </w:rPr>
        <w:t xml:space="preserve"> (reducing 32 attention heads)</w:t>
      </w:r>
      <w:r w:rsidRPr="00827C5E">
        <w:rPr>
          <w:rFonts w:ascii="Times New Roman" w:hAnsi="Times New Roman" w:cs="Times New Roman"/>
        </w:rPr>
        <w:t xml:space="preserve">, almost the first three layers were removed to achieve efficiency. </w:t>
      </w:r>
    </w:p>
    <w:p w14:paraId="55E1A3C5" w14:textId="07CDC5F0" w:rsidR="000519F3" w:rsidRPr="00827C5E" w:rsidRDefault="000519F3" w:rsidP="00C329EF">
      <w:pPr>
        <w:jc w:val="center"/>
        <w:rPr>
          <w:rFonts w:ascii="Times New Roman" w:hAnsi="Times New Roman" w:cs="Times New Roman"/>
        </w:rPr>
      </w:pPr>
      <w:r w:rsidRPr="00827C5E">
        <w:rPr>
          <w:rFonts w:ascii="Times New Roman" w:hAnsi="Times New Roman" w:cs="Times New Roman"/>
          <w:noProof/>
        </w:rPr>
        <w:drawing>
          <wp:inline distT="0" distB="0" distL="0" distR="0" wp14:anchorId="005FEF60" wp14:editId="11A8975E">
            <wp:extent cx="4102851" cy="2913637"/>
            <wp:effectExtent l="0" t="0" r="0" b="1270"/>
            <wp:docPr id="2127407937" name="Picture 9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07937" name="Picture 9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556" cy="29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310D4" w14:textId="174BD54C" w:rsidR="00C329EF" w:rsidRDefault="00C33C16" w:rsidP="00C33C16">
      <w:pPr>
        <w:pStyle w:val="Caption"/>
        <w:rPr>
          <w:rFonts w:cs="Times New Roman"/>
        </w:rPr>
      </w:pPr>
      <w:bookmarkStart w:id="9" w:name="_Ref214216206"/>
      <w:r w:rsidRPr="00827C5E">
        <w:rPr>
          <w:rFonts w:cs="Times New Roman"/>
        </w:rPr>
        <w:t xml:space="preserve">Figure </w:t>
      </w:r>
      <w:r w:rsidRPr="00827C5E">
        <w:rPr>
          <w:rFonts w:cs="Times New Roman"/>
        </w:rPr>
        <w:fldChar w:fldCharType="begin"/>
      </w:r>
      <w:r w:rsidRPr="00827C5E">
        <w:rPr>
          <w:rFonts w:cs="Times New Roman"/>
        </w:rPr>
        <w:instrText xml:space="preserve"> SEQ Figure \* ARABIC </w:instrText>
      </w:r>
      <w:r w:rsidRPr="00827C5E">
        <w:rPr>
          <w:rFonts w:cs="Times New Roman"/>
        </w:rPr>
        <w:fldChar w:fldCharType="separate"/>
      </w:r>
      <w:r w:rsidRPr="00827C5E">
        <w:rPr>
          <w:rFonts w:cs="Times New Roman"/>
          <w:noProof/>
        </w:rPr>
        <w:t>9</w:t>
      </w:r>
      <w:r w:rsidRPr="00827C5E">
        <w:rPr>
          <w:rFonts w:cs="Times New Roman"/>
        </w:rPr>
        <w:fldChar w:fldCharType="end"/>
      </w:r>
      <w:bookmarkEnd w:id="9"/>
      <w:r w:rsidRPr="00827C5E">
        <w:rPr>
          <w:rFonts w:cs="Times New Roman"/>
        </w:rPr>
        <w:t xml:space="preserve">. </w:t>
      </w:r>
      <w:r w:rsidR="00C329EF" w:rsidRPr="00827C5E">
        <w:rPr>
          <w:rFonts w:cs="Times New Roman"/>
        </w:rPr>
        <w:t>Evaluation on the rest of the test set</w:t>
      </w:r>
    </w:p>
    <w:p w14:paraId="1DBC7638" w14:textId="605C7D43" w:rsidR="00207380" w:rsidRPr="00207380" w:rsidRDefault="00207380" w:rsidP="00207380">
      <w:pPr>
        <w:jc w:val="both"/>
        <w:rPr>
          <w:rFonts w:ascii="Times New Roman" w:hAnsi="Times New Roman" w:cs="Times New Roman"/>
        </w:rPr>
      </w:pPr>
      <w:r w:rsidRPr="00207380">
        <w:rPr>
          <w:rStyle w:val="Strong"/>
          <w:rFonts w:ascii="Times New Roman" w:hAnsi="Times New Roman" w:cs="Times New Roman"/>
        </w:rPr>
        <w:lastRenderedPageBreak/>
        <w:fldChar w:fldCharType="begin"/>
      </w:r>
      <w:r w:rsidRPr="00207380">
        <w:rPr>
          <w:rFonts w:ascii="Times New Roman" w:hAnsi="Times New Roman" w:cs="Times New Roman"/>
        </w:rPr>
        <w:instrText xml:space="preserve"> REF _Ref214216206 \h </w:instrText>
      </w:r>
      <w:r w:rsidRPr="00207380">
        <w:rPr>
          <w:rStyle w:val="Strong"/>
          <w:rFonts w:ascii="Times New Roman" w:hAnsi="Times New Roman" w:cs="Times New Roman"/>
        </w:rPr>
      </w:r>
      <w:r>
        <w:rPr>
          <w:rStyle w:val="Strong"/>
          <w:rFonts w:ascii="Times New Roman" w:hAnsi="Times New Roman" w:cs="Times New Roman"/>
        </w:rPr>
        <w:instrText xml:space="preserve"> \* MERGEFORMAT </w:instrText>
      </w:r>
      <w:r w:rsidRPr="00207380">
        <w:rPr>
          <w:rStyle w:val="Strong"/>
          <w:rFonts w:ascii="Times New Roman" w:hAnsi="Times New Roman" w:cs="Times New Roman"/>
        </w:rPr>
        <w:fldChar w:fldCharType="separate"/>
      </w:r>
      <w:r w:rsidRPr="00207380">
        <w:rPr>
          <w:rFonts w:ascii="Times New Roman" w:hAnsi="Times New Roman" w:cs="Times New Roman"/>
        </w:rPr>
        <w:t xml:space="preserve">Figure </w:t>
      </w:r>
      <w:r w:rsidRPr="00207380">
        <w:rPr>
          <w:rFonts w:ascii="Times New Roman" w:hAnsi="Times New Roman" w:cs="Times New Roman"/>
          <w:noProof/>
        </w:rPr>
        <w:t>9</w:t>
      </w:r>
      <w:r w:rsidRPr="00207380">
        <w:rPr>
          <w:rStyle w:val="Strong"/>
          <w:rFonts w:ascii="Times New Roman" w:hAnsi="Times New Roman" w:cs="Times New Roman"/>
        </w:rPr>
        <w:fldChar w:fldCharType="end"/>
      </w:r>
      <w:r w:rsidRPr="00207380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r w:rsidRPr="00207380">
        <w:rPr>
          <w:rFonts w:ascii="Times New Roman" w:hAnsi="Times New Roman" w:cs="Times New Roman"/>
        </w:rPr>
        <w:t>shows the validation results on the remaining 8,824 test samples after applying the head-removal strategy determined from the first 1,000 samples. The evaluation metrics (accuracy, precision, recall, and F1-score) exhibit only a slight decrease, indicating that removing low-variance attention heads does not substantially affect model performance. This suggests that the proposed reduction approach is feasible. However, future work should incorporate head-pruning during the training process rather than post-inference removal to further verify its stability and generalization effects.</w:t>
      </w:r>
    </w:p>
    <w:sectPr w:rsidR="00207380" w:rsidRPr="00207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44845" w14:textId="77777777" w:rsidR="007D0651" w:rsidRDefault="007D0651" w:rsidP="00E5237F">
      <w:pPr>
        <w:spacing w:after="0" w:line="240" w:lineRule="auto"/>
      </w:pPr>
      <w:r>
        <w:separator/>
      </w:r>
    </w:p>
  </w:endnote>
  <w:endnote w:type="continuationSeparator" w:id="0">
    <w:p w14:paraId="1249F4AA" w14:textId="77777777" w:rsidR="007D0651" w:rsidRDefault="007D0651" w:rsidP="00E52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DC6C2" w14:textId="77777777" w:rsidR="007D0651" w:rsidRDefault="007D0651" w:rsidP="00E5237F">
      <w:pPr>
        <w:spacing w:after="0" w:line="240" w:lineRule="auto"/>
      </w:pPr>
      <w:r>
        <w:separator/>
      </w:r>
    </w:p>
  </w:footnote>
  <w:footnote w:type="continuationSeparator" w:id="0">
    <w:p w14:paraId="76DB3F0F" w14:textId="77777777" w:rsidR="007D0651" w:rsidRDefault="007D0651" w:rsidP="00E523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09AD"/>
    <w:multiLevelType w:val="multilevel"/>
    <w:tmpl w:val="C5BE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E40A43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51390712">
    <w:abstractNumId w:val="1"/>
  </w:num>
  <w:num w:numId="2" w16cid:durableId="935596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418"/>
    <w:rsid w:val="00006161"/>
    <w:rsid w:val="00031197"/>
    <w:rsid w:val="000453CF"/>
    <w:rsid w:val="000519F3"/>
    <w:rsid w:val="00085DDA"/>
    <w:rsid w:val="000A381D"/>
    <w:rsid w:val="000D3F60"/>
    <w:rsid w:val="000D484D"/>
    <w:rsid w:val="000F178E"/>
    <w:rsid w:val="0010183B"/>
    <w:rsid w:val="00125F8A"/>
    <w:rsid w:val="00136C77"/>
    <w:rsid w:val="00190A69"/>
    <w:rsid w:val="001C4811"/>
    <w:rsid w:val="00207380"/>
    <w:rsid w:val="00212368"/>
    <w:rsid w:val="00213629"/>
    <w:rsid w:val="0023294A"/>
    <w:rsid w:val="002537AC"/>
    <w:rsid w:val="00270AC1"/>
    <w:rsid w:val="002B01F6"/>
    <w:rsid w:val="00326021"/>
    <w:rsid w:val="00374EAE"/>
    <w:rsid w:val="003910F4"/>
    <w:rsid w:val="003A0846"/>
    <w:rsid w:val="003E0DEF"/>
    <w:rsid w:val="00426979"/>
    <w:rsid w:val="00440236"/>
    <w:rsid w:val="00467A24"/>
    <w:rsid w:val="004D59B4"/>
    <w:rsid w:val="004E597B"/>
    <w:rsid w:val="004F3AF8"/>
    <w:rsid w:val="004F48B4"/>
    <w:rsid w:val="005323D4"/>
    <w:rsid w:val="005A198E"/>
    <w:rsid w:val="005C70ED"/>
    <w:rsid w:val="00605529"/>
    <w:rsid w:val="00605EB0"/>
    <w:rsid w:val="006148F9"/>
    <w:rsid w:val="00640441"/>
    <w:rsid w:val="006C138E"/>
    <w:rsid w:val="006F5418"/>
    <w:rsid w:val="00707375"/>
    <w:rsid w:val="007448B5"/>
    <w:rsid w:val="00764366"/>
    <w:rsid w:val="00782D64"/>
    <w:rsid w:val="007B2F23"/>
    <w:rsid w:val="007D0651"/>
    <w:rsid w:val="007F4809"/>
    <w:rsid w:val="00817016"/>
    <w:rsid w:val="00827C5E"/>
    <w:rsid w:val="0088374F"/>
    <w:rsid w:val="008E5314"/>
    <w:rsid w:val="008E7513"/>
    <w:rsid w:val="00920AA3"/>
    <w:rsid w:val="00925A10"/>
    <w:rsid w:val="009432D2"/>
    <w:rsid w:val="0096577C"/>
    <w:rsid w:val="00976730"/>
    <w:rsid w:val="0099700D"/>
    <w:rsid w:val="009D155B"/>
    <w:rsid w:val="00A04198"/>
    <w:rsid w:val="00A278C7"/>
    <w:rsid w:val="00A47DEA"/>
    <w:rsid w:val="00A70A6D"/>
    <w:rsid w:val="00AD2954"/>
    <w:rsid w:val="00B1638F"/>
    <w:rsid w:val="00B27F4C"/>
    <w:rsid w:val="00B31BE0"/>
    <w:rsid w:val="00B31CC9"/>
    <w:rsid w:val="00B51A36"/>
    <w:rsid w:val="00B609F3"/>
    <w:rsid w:val="00BA0007"/>
    <w:rsid w:val="00BB3E3E"/>
    <w:rsid w:val="00BD2383"/>
    <w:rsid w:val="00BE5EEB"/>
    <w:rsid w:val="00C04D23"/>
    <w:rsid w:val="00C06316"/>
    <w:rsid w:val="00C31293"/>
    <w:rsid w:val="00C31D5B"/>
    <w:rsid w:val="00C329EF"/>
    <w:rsid w:val="00C33C16"/>
    <w:rsid w:val="00C540B1"/>
    <w:rsid w:val="00C82FDD"/>
    <w:rsid w:val="00D32C70"/>
    <w:rsid w:val="00D6569F"/>
    <w:rsid w:val="00DC110C"/>
    <w:rsid w:val="00E179A7"/>
    <w:rsid w:val="00E27E54"/>
    <w:rsid w:val="00E5237F"/>
    <w:rsid w:val="00E80DB2"/>
    <w:rsid w:val="00E955A5"/>
    <w:rsid w:val="00EA5A72"/>
    <w:rsid w:val="00ED097C"/>
    <w:rsid w:val="00EF2BB4"/>
    <w:rsid w:val="00F5428F"/>
    <w:rsid w:val="00F702EF"/>
    <w:rsid w:val="00F86491"/>
    <w:rsid w:val="00F96EC2"/>
    <w:rsid w:val="00FD259A"/>
    <w:rsid w:val="00FF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C81891"/>
  <w15:chartTrackingRefBased/>
  <w15:docId w15:val="{5A4F20E8-3C46-4E92-A2BA-01E8C0888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418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418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418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418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418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418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418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418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418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4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2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37F"/>
  </w:style>
  <w:style w:type="paragraph" w:styleId="Footer">
    <w:name w:val="footer"/>
    <w:basedOn w:val="Normal"/>
    <w:link w:val="FooterChar"/>
    <w:uiPriority w:val="99"/>
    <w:unhideWhenUsed/>
    <w:rsid w:val="00E52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37F"/>
  </w:style>
  <w:style w:type="paragraph" w:styleId="NormalWeb">
    <w:name w:val="Normal (Web)"/>
    <w:basedOn w:val="Normal"/>
    <w:uiPriority w:val="99"/>
    <w:unhideWhenUsed/>
    <w:rsid w:val="00467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67A24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ED097C"/>
    <w:pPr>
      <w:spacing w:after="200" w:line="360" w:lineRule="auto"/>
      <w:jc w:val="center"/>
    </w:pPr>
    <w:rPr>
      <w:rFonts w:ascii="Times New Roman" w:hAnsi="Times New Roman"/>
      <w:iCs/>
      <w:color w:val="000000" w:themeColor="text1"/>
      <w:sz w:val="18"/>
      <w:szCs w:val="18"/>
    </w:rPr>
  </w:style>
  <w:style w:type="character" w:customStyle="1" w:styleId="MTEquationSection">
    <w:name w:val="MTEquationSection"/>
    <w:basedOn w:val="DefaultParagraphFont"/>
    <w:rsid w:val="004F3AF8"/>
    <w:rPr>
      <w:vanish/>
      <w:color w:val="FF0000"/>
    </w:rPr>
  </w:style>
  <w:style w:type="paragraph" w:customStyle="1" w:styleId="MTDisplayEquation">
    <w:name w:val="MTDisplayEquation"/>
    <w:basedOn w:val="Normal"/>
    <w:next w:val="Normal"/>
    <w:link w:val="MTDisplayEquationChar"/>
    <w:rsid w:val="004F3AF8"/>
    <w:pPr>
      <w:tabs>
        <w:tab w:val="center" w:pos="4680"/>
        <w:tab w:val="right" w:pos="9360"/>
      </w:tabs>
    </w:pPr>
  </w:style>
  <w:style w:type="character" w:customStyle="1" w:styleId="MTDisplayEquationChar">
    <w:name w:val="MTDisplayEquation Char"/>
    <w:basedOn w:val="DefaultParagraphFont"/>
    <w:link w:val="MTDisplayEquation"/>
    <w:rsid w:val="004F3AF8"/>
  </w:style>
  <w:style w:type="character" w:styleId="Emphasis">
    <w:name w:val="Emphasis"/>
    <w:basedOn w:val="DefaultParagraphFont"/>
    <w:uiPriority w:val="20"/>
    <w:qFormat/>
    <w:rsid w:val="00920A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wmf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8.wmf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C990BF-FCBE-4182-80F7-4E1AE8F03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588</Words>
  <Characters>4704</Characters>
  <Application>Microsoft Office Word</Application>
  <DocSecurity>0</DocSecurity>
  <Lines>1568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Zhong, Jingtao</dc:creator>
  <cp:keywords/>
  <dc:description/>
  <cp:lastModifiedBy>Zhong, Jingtao</cp:lastModifiedBy>
  <cp:revision>25</cp:revision>
  <dcterms:created xsi:type="dcterms:W3CDTF">2025-11-17T00:44:00Z</dcterms:created>
  <dcterms:modified xsi:type="dcterms:W3CDTF">2025-11-17T01:11:00Z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WinEqns">
    <vt:bool>true</vt:bool>
  </property>
  <property fmtid="{D5CDD505-2E9C-101B-9397-08002B2CF9AE}" pid="4" name="MTEquationNumber2">
    <vt:lpwstr>(#E1)</vt:lpwstr>
  </property>
</Properties>
</file>