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1.png" ContentType="image/png"/>
  <Override PartName="/word/media/rId24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mis503-final-project"/>
    <w:p>
      <w:pPr>
        <w:pStyle w:val="Heading1"/>
      </w:pPr>
      <w:r>
        <w:t xml:space="preserve">MIS503 – Final Project</w:t>
      </w:r>
    </w:p>
    <w:bookmarkStart w:id="47" w:name="warrene-audrey"/>
    <w:p>
      <w:pPr>
        <w:pStyle w:val="Heading2"/>
      </w:pPr>
      <w:r>
        <w:t xml:space="preserve">Warrene, Audrey</w:t>
      </w:r>
    </w:p>
    <w:bookmarkStart w:id="20" w:name="zillow-home-value-index-analysis"/>
    <w:p>
      <w:pPr>
        <w:pStyle w:val="Heading3"/>
      </w:pPr>
      <w:r>
        <w:t xml:space="preserve">Zillow Home Value Index Analysis</w:t>
      </w:r>
    </w:p>
    <w:p>
      <w:pPr>
        <w:pStyle w:val="FirstParagraph"/>
      </w:pPr>
      <w:r>
        <w:t xml:space="preserve">Exercise 1 —-</w:t>
      </w:r>
    </w:p>
    <w:bookmarkEnd w:id="20"/>
    <w:bookmarkStart w:id="27" w:name="wake-county-home-sales"/>
    <w:p>
      <w:pPr>
        <w:pStyle w:val="Heading3"/>
      </w:pPr>
      <w:r>
        <w:t xml:space="preserve">Wake County Home Sales</w:t>
      </w:r>
    </w:p>
    <w:p>
      <w:pPr>
        <w:numPr>
          <w:ilvl w:val="0"/>
          <w:numId w:val="1001"/>
        </w:numPr>
        <w:pStyle w:val="Compact"/>
      </w:pPr>
      <w:r>
        <w:t xml:space="preserve">What have been the overall trends in Wake County Home Values? – Increasing, substantially in 2022-2023</w:t>
      </w:r>
    </w:p>
    <w:p>
      <w:pPr>
        <w:numPr>
          <w:ilvl w:val="0"/>
          <w:numId w:val="1001"/>
        </w:numPr>
        <w:pStyle w:val="Compact"/>
      </w:pPr>
      <w:r>
        <w:t xml:space="preserve">There were dips in home values in the past 10 years. What years did these occur? – The most obvious dip in prices is from 2022-2023, which we can see on both the bar chart and the scatterplot. Otherwise, there is not an obvious drop in prices on the charts.</w:t>
      </w:r>
    </w:p>
    <w:p>
      <w:pPr>
        <w:numPr>
          <w:ilvl w:val="0"/>
          <w:numId w:val="1001"/>
        </w:numPr>
        <w:pStyle w:val="Compact"/>
      </w:pPr>
      <w:r>
        <w:t xml:space="preserve">Based on the analysis, where would be the least expensive area to purchase home? Most expensive</w:t>
      </w:r>
      <w:r>
        <w:t xml:space="preserve"> </w:t>
      </w:r>
      <w:r>
        <w:t xml:space="preserve">area? – Least Expensive: Zebulon. Most Expensive: Cary.</w:t>
      </w:r>
    </w:p>
    <w:p>
      <w:pPr>
        <w:numPr>
          <w:ilvl w:val="0"/>
          <w:numId w:val="1001"/>
        </w:numPr>
        <w:pStyle w:val="Compact"/>
      </w:pPr>
      <w:r>
        <w:t xml:space="preserve">What has happened to the overall property values in Apex and Cary in 2023? – It has slightly gone down since 2022, but is still consistently staying high on the chart. Cary is still more expensive than Apex as well.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SingleFamilyResidenceRental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"SingleFamilyResidenceRental.csv"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3503 Columns: 107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(4): RegionName, State, Metro, CountyName</w:t>
      </w:r>
      <w:r>
        <w:br/>
      </w:r>
      <w:r>
        <w:rPr>
          <w:rStyle w:val="VerbatimChar"/>
        </w:rPr>
        <w:t xml:space="preserve">## dbl (103): RegionID, 1/31/2015, 2/28/2015, 3/31/2015, 4/30/2015, 5/31/2015,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SingleFamilyResidenceSales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"SingleFamilyResidenceSales.csv"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22275 Columns: 287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 (4): RegionName, State, Metro, CountyName</w:t>
      </w:r>
      <w:r>
        <w:br/>
      </w:r>
      <w:r>
        <w:rPr>
          <w:rStyle w:val="VerbatimChar"/>
        </w:rPr>
        <w:t xml:space="preserve">## dbl (283): RegionID, 1/31/2000, 2/29/2000, 3/31/2000, 4/30/2000, 5/31/2000,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(SingleFamilyResidenceSales, RegionName, State, CountyName, Metro, </w:t>
      </w:r>
      <w:r>
        <w:rPr>
          <w:rStyle w:val="StringTok"/>
        </w:rPr>
        <w:t xml:space="preserve">"5/31/2013"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(WakeCountySales, 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, CountyName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"Wake County"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WakeCountySales</w:t>
      </w:r>
    </w:p>
    <w:p>
      <w:pPr>
        <w:pStyle w:val="SourceCode"/>
      </w:pPr>
      <w:r>
        <w:rPr>
          <w:rStyle w:val="VerbatimChar"/>
        </w:rPr>
        <w:t xml:space="preserve">## # A tibble: 12 × 15</w:t>
      </w:r>
      <w:r>
        <w:br/>
      </w:r>
      <w:r>
        <w:rPr>
          <w:rStyle w:val="VerbatimChar"/>
        </w:rPr>
        <w:t xml:space="preserve">##    RegionName    State CountyName  Metro     `5/31/2013` `5/31/2014` `5/31/2015`</w:t>
      </w:r>
      <w:r>
        <w:br/>
      </w:r>
      <w:r>
        <w:rPr>
          <w:rStyle w:val="VerbatimChar"/>
        </w:rPr>
        <w:t xml:space="preserve">##    &lt;chr&gt;         &lt;chr&gt; &lt;chr&gt;       &lt;chr&gt;           &lt;dbl&gt;       &lt;dbl&gt;       &lt;dbl&gt;</w:t>
      </w:r>
      <w:r>
        <w:br/>
      </w:r>
      <w:r>
        <w:rPr>
          <w:rStyle w:val="VerbatimChar"/>
        </w:rPr>
        <w:t xml:space="preserve">##  1 Raleigh       NC    Wake County Raleigh-…     370453.     392624.     410637.</w:t>
      </w:r>
      <w:r>
        <w:br/>
      </w:r>
      <w:r>
        <w:rPr>
          <w:rStyle w:val="VerbatimChar"/>
        </w:rPr>
        <w:t xml:space="preserve">##  2 Cary          NC    Wake County Raleigh-…     471561.     500631.     521536.</w:t>
      </w:r>
      <w:r>
        <w:br/>
      </w:r>
      <w:r>
        <w:rPr>
          <w:rStyle w:val="VerbatimChar"/>
        </w:rPr>
        <w:t xml:space="preserve">##  3 Apex          NC    Wake County Raleigh-…     432532.     457372.     480114.</w:t>
      </w:r>
      <w:r>
        <w:br/>
      </w:r>
      <w:r>
        <w:rPr>
          <w:rStyle w:val="VerbatimChar"/>
        </w:rPr>
        <w:t xml:space="preserve">##  4 Wake Forest   NC    Wake County Raleigh-…     401073.     420710.     432643.</w:t>
      </w:r>
      <w:r>
        <w:br/>
      </w:r>
      <w:r>
        <w:rPr>
          <w:rStyle w:val="VerbatimChar"/>
        </w:rPr>
        <w:t xml:space="preserve">##  5 Garner        NC    Wake County Raleigh-…     258592.     266658.     275585.</w:t>
      </w:r>
      <w:r>
        <w:br/>
      </w:r>
      <w:r>
        <w:rPr>
          <w:rStyle w:val="VerbatimChar"/>
        </w:rPr>
        <w:t xml:space="preserve">##  6 Holly Springs NC    Wake County Raleigh-…     405887.     432719.     454887.</w:t>
      </w:r>
      <w:r>
        <w:br/>
      </w:r>
      <w:r>
        <w:rPr>
          <w:rStyle w:val="VerbatimChar"/>
        </w:rPr>
        <w:t xml:space="preserve">##  7 Morrisville   NC    Wake County Raleigh-…     349518.     373493.     387268.</w:t>
      </w:r>
      <w:r>
        <w:br/>
      </w:r>
      <w:r>
        <w:rPr>
          <w:rStyle w:val="VerbatimChar"/>
        </w:rPr>
        <w:t xml:space="preserve">##  8 Knightdale    NC    Wake County Raleigh-…     243654.     258379.     270110.</w:t>
      </w:r>
      <w:r>
        <w:br/>
      </w:r>
      <w:r>
        <w:rPr>
          <w:rStyle w:val="VerbatimChar"/>
        </w:rPr>
        <w:t xml:space="preserve">##  9 Zebulon       NC    Wake County Raleigh-…     229737.     240266.     250907.</w:t>
      </w:r>
      <w:r>
        <w:br/>
      </w:r>
      <w:r>
        <w:rPr>
          <w:rStyle w:val="VerbatimChar"/>
        </w:rPr>
        <w:t xml:space="preserve">## 10 Wendell       NC    Wake County Raleigh-…     239614.     249043.     258299.</w:t>
      </w:r>
      <w:r>
        <w:br/>
      </w:r>
      <w:r>
        <w:rPr>
          <w:rStyle w:val="VerbatimChar"/>
        </w:rPr>
        <w:t xml:space="preserve">## 11 Willow Spring NC    Wake County Raleigh-…     263189.     271888.     283073.</w:t>
      </w:r>
      <w:r>
        <w:br/>
      </w:r>
      <w:r>
        <w:rPr>
          <w:rStyle w:val="VerbatimChar"/>
        </w:rPr>
        <w:t xml:space="preserve">## 12 Rolesville    NC    Wake County Raleigh-…     370686.     390404.     400318.</w:t>
      </w:r>
      <w:r>
        <w:br/>
      </w:r>
      <w:r>
        <w:rPr>
          <w:rStyle w:val="VerbatimChar"/>
        </w:rPr>
        <w:t xml:space="preserve">## # ℹ 8 more variables: `5/31/2016` &lt;dbl&gt;, `5/31/2017` &lt;dbl&gt;, `5/31/2018` &lt;dbl&gt;,</w:t>
      </w:r>
      <w:r>
        <w:br/>
      </w:r>
      <w:r>
        <w:rPr>
          <w:rStyle w:val="VerbatimChar"/>
        </w:rPr>
        <w:t xml:space="preserve">## #   `5/31/2019` &lt;dbl&gt;, `5/31/2020` &lt;dbl&gt;, `5/31/2021` &lt;dbl&gt;, `5/31/2022` &lt;dbl&gt;,</w:t>
      </w:r>
      <w:r>
        <w:br/>
      </w:r>
      <w:r>
        <w:rPr>
          <w:rStyle w:val="VerbatimChar"/>
        </w:rPr>
        <w:t xml:space="preserve">## #   `5/31/2023` &lt;dbl&gt;</w:t>
      </w:r>
    </w:p>
    <w:p>
      <w:pPr>
        <w:pStyle w:val="SourceCode"/>
      </w:pP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(WakeCountySales,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WakeCountySales</w:t>
      </w:r>
    </w:p>
    <w:p>
      <w:pPr>
        <w:pStyle w:val="SourceCode"/>
      </w:pPr>
      <w:r>
        <w:rPr>
          <w:rStyle w:val="VerbatimChar"/>
        </w:rPr>
        <w:t xml:space="preserve">## # A tibble: 12 × 15</w:t>
      </w:r>
      <w:r>
        <w:br/>
      </w:r>
      <w:r>
        <w:rPr>
          <w:rStyle w:val="VerbatimChar"/>
        </w:rPr>
        <w:t xml:space="preserve">##    RegionName   State CountyName Metro `2013` `2014` `2015` `2016` `2017` `2018`</w:t>
      </w:r>
      <w:r>
        <w:br/>
      </w:r>
      <w:r>
        <w:rPr>
          <w:rStyle w:val="VerbatimChar"/>
        </w:rPr>
        <w:t xml:space="preserve">##    &lt;chr&gt;        &lt;chr&gt; &lt;chr&gt;      &lt;chr&gt;  &lt;dbl&gt;  &lt;dbl&gt;  &lt;dbl&gt;  &lt;dbl&gt;  &lt;dbl&gt;  &lt;dbl&gt;</w:t>
      </w:r>
      <w:r>
        <w:br/>
      </w:r>
      <w:r>
        <w:rPr>
          <w:rStyle w:val="VerbatimChar"/>
        </w:rPr>
        <w:t xml:space="preserve">##  1 Raleigh      NC    Wake Coun… Rale… 3.70e5 3.93e5 4.11e5 4.33e5 4.50e5 4.63e5</w:t>
      </w:r>
      <w:r>
        <w:br/>
      </w:r>
      <w:r>
        <w:rPr>
          <w:rStyle w:val="VerbatimChar"/>
        </w:rPr>
        <w:t xml:space="preserve">##  2 Cary         NC    Wake Coun… Rale… 4.72e5 5.01e5 5.22e5 5.49e5 5.64e5 5.75e5</w:t>
      </w:r>
      <w:r>
        <w:br/>
      </w:r>
      <w:r>
        <w:rPr>
          <w:rStyle w:val="VerbatimChar"/>
        </w:rPr>
        <w:t xml:space="preserve">##  3 Apex         NC    Wake Coun… Rale… 4.33e5 4.57e5 4.80e5 5.11e5 5.28e5 5.39e5</w:t>
      </w:r>
      <w:r>
        <w:br/>
      </w:r>
      <w:r>
        <w:rPr>
          <w:rStyle w:val="VerbatimChar"/>
        </w:rPr>
        <w:t xml:space="preserve">##  4 Wake Forest  NC    Wake Coun… Rale… 4.01e5 4.21e5 4.33e5 4.49e5 4.58e5 4.66e5</w:t>
      </w:r>
      <w:r>
        <w:br/>
      </w:r>
      <w:r>
        <w:rPr>
          <w:rStyle w:val="VerbatimChar"/>
        </w:rPr>
        <w:t xml:space="preserve">##  5 Garner       NC    Wake Coun… Rale… 2.59e5 2.67e5 2.76e5 2.91e5 3.05e5 3.17e5</w:t>
      </w:r>
      <w:r>
        <w:br/>
      </w:r>
      <w:r>
        <w:rPr>
          <w:rStyle w:val="VerbatimChar"/>
        </w:rPr>
        <w:t xml:space="preserve">##  6 Holly Sprin… NC    Wake Coun… Rale… 4.06e5 4.33e5 4.55e5 4.76e5 4.94e5 5.04e5</w:t>
      </w:r>
      <w:r>
        <w:br/>
      </w:r>
      <w:r>
        <w:rPr>
          <w:rStyle w:val="VerbatimChar"/>
        </w:rPr>
        <w:t xml:space="preserve">##  7 Morrisville  NC    Wake Coun… Rale… 3.50e5 3.73e5 3.87e5 4.07e5 4.21e5 4.32e5</w:t>
      </w:r>
      <w:r>
        <w:br/>
      </w:r>
      <w:r>
        <w:rPr>
          <w:rStyle w:val="VerbatimChar"/>
        </w:rPr>
        <w:t xml:space="preserve">##  8 Knightdale   NC    Wake Coun… Rale… 2.44e5 2.58e5 2.70e5 2.82e5 2.93e5 3.08e5</w:t>
      </w:r>
      <w:r>
        <w:br/>
      </w:r>
      <w:r>
        <w:rPr>
          <w:rStyle w:val="VerbatimChar"/>
        </w:rPr>
        <w:t xml:space="preserve">##  9 Zebulon      NC    Wake Coun… Rale… 2.30e5 2.40e5 2.51e5 2.59e5 2.74e5 2.86e5</w:t>
      </w:r>
      <w:r>
        <w:br/>
      </w:r>
      <w:r>
        <w:rPr>
          <w:rStyle w:val="VerbatimChar"/>
        </w:rPr>
        <w:t xml:space="preserve">## 10 Wendell      NC    Wake Coun… Rale… 2.40e5 2.49e5 2.58e5 2.75e5 2.88e5 3.04e5</w:t>
      </w:r>
      <w:r>
        <w:br/>
      </w:r>
      <w:r>
        <w:rPr>
          <w:rStyle w:val="VerbatimChar"/>
        </w:rPr>
        <w:t xml:space="preserve">## 11 Willow Spri… NC    Wake Coun… Rale… 2.63e5 2.72e5 2.83e5 2.98e5 3.14e5 3.27e5</w:t>
      </w:r>
      <w:r>
        <w:br/>
      </w:r>
      <w:r>
        <w:rPr>
          <w:rStyle w:val="VerbatimChar"/>
        </w:rPr>
        <w:t xml:space="preserve">## 12 Rolesville   NC    Wake Coun… Rale… 3.71e5 3.90e5 4.00e5 4.14e5 4.18e5 4.24e5</w:t>
      </w:r>
      <w:r>
        <w:br/>
      </w:r>
      <w:r>
        <w:rPr>
          <w:rStyle w:val="VerbatimChar"/>
        </w:rPr>
        <w:t xml:space="preserve">## # ℹ 5 more variables: `2019` &lt;dbl&gt;, `2020` &lt;dbl&gt;, `2021` &lt;dbl&gt;, `2022` &lt;dbl&gt;,</w:t>
      </w:r>
      <w:r>
        <w:br/>
      </w:r>
      <w:r>
        <w:rPr>
          <w:rStyle w:val="VerbatimChar"/>
        </w:rPr>
        <w:t xml:space="preserve">## #   `2023` &lt;dbl&gt;</w:t>
      </w:r>
    </w:p>
    <w:p>
      <w:pPr>
        <w:pStyle w:val="SourceCode"/>
      </w:pPr>
      <w:r>
        <w:rPr>
          <w:rStyle w:val="NormalTok"/>
        </w:rPr>
        <w:t xml:space="preserve">WakeCountySales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WakeCountySales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'YR'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'ZHVI'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WakeCountySales</w:t>
      </w:r>
    </w:p>
    <w:p>
      <w:pPr>
        <w:pStyle w:val="SourceCode"/>
      </w:pPr>
      <w:r>
        <w:rPr>
          <w:rStyle w:val="VerbatimChar"/>
        </w:rPr>
        <w:t xml:space="preserve">## # A tibble: 132 × 6</w:t>
      </w:r>
      <w:r>
        <w:br/>
      </w:r>
      <w:r>
        <w:rPr>
          <w:rStyle w:val="VerbatimChar"/>
        </w:rPr>
        <w:t xml:space="preserve">##    RegionName State CountyName  Metro        YR       ZHVI</w:t>
      </w:r>
      <w:r>
        <w:br/>
      </w:r>
      <w:r>
        <w:rPr>
          <w:rStyle w:val="VerbatimChar"/>
        </w:rPr>
        <w:t xml:space="preserve">##    &lt;chr&gt;      &lt;chr&gt; &lt;chr&gt;       &lt;chr&gt;        &lt;chr&gt;   &lt;dbl&gt;</w:t>
      </w:r>
      <w:r>
        <w:br/>
      </w:r>
      <w:r>
        <w:rPr>
          <w:rStyle w:val="VerbatimChar"/>
        </w:rPr>
        <w:t xml:space="preserve">##  1 Raleigh    NC    Wake County Raleigh-Cary 2013  370453.</w:t>
      </w:r>
      <w:r>
        <w:br/>
      </w:r>
      <w:r>
        <w:rPr>
          <w:rStyle w:val="VerbatimChar"/>
        </w:rPr>
        <w:t xml:space="preserve">##  2 Raleigh    NC    Wake County Raleigh-Cary 2014  392624.</w:t>
      </w:r>
      <w:r>
        <w:br/>
      </w:r>
      <w:r>
        <w:rPr>
          <w:rStyle w:val="VerbatimChar"/>
        </w:rPr>
        <w:t xml:space="preserve">##  3 Raleigh    NC    Wake County Raleigh-Cary 2015  410637.</w:t>
      </w:r>
      <w:r>
        <w:br/>
      </w:r>
      <w:r>
        <w:rPr>
          <w:rStyle w:val="VerbatimChar"/>
        </w:rPr>
        <w:t xml:space="preserve">##  4 Raleigh    NC    Wake County Raleigh-Cary 2016  433227.</w:t>
      </w:r>
      <w:r>
        <w:br/>
      </w:r>
      <w:r>
        <w:rPr>
          <w:rStyle w:val="VerbatimChar"/>
        </w:rPr>
        <w:t xml:space="preserve">##  5 Raleigh    NC    Wake County Raleigh-Cary 2017  449954.</w:t>
      </w:r>
      <w:r>
        <w:br/>
      </w:r>
      <w:r>
        <w:rPr>
          <w:rStyle w:val="VerbatimChar"/>
        </w:rPr>
        <w:t xml:space="preserve">##  6 Raleigh    NC    Wake County Raleigh-Cary 2018  463451.</w:t>
      </w:r>
      <w:r>
        <w:br/>
      </w:r>
      <w:r>
        <w:rPr>
          <w:rStyle w:val="VerbatimChar"/>
        </w:rPr>
        <w:t xml:space="preserve">##  7 Raleigh    NC    Wake County Raleigh-Cary 2019  485307.</w:t>
      </w:r>
      <w:r>
        <w:br/>
      </w:r>
      <w:r>
        <w:rPr>
          <w:rStyle w:val="VerbatimChar"/>
        </w:rPr>
        <w:t xml:space="preserve">##  8 Raleigh    NC    Wake County Raleigh-Cary 2020  501162.</w:t>
      </w:r>
      <w:r>
        <w:br/>
      </w:r>
      <w:r>
        <w:rPr>
          <w:rStyle w:val="VerbatimChar"/>
        </w:rPr>
        <w:t xml:space="preserve">##  9 Raleigh    NC    Wake County Raleigh-Cary 2021  564715.</w:t>
      </w:r>
      <w:r>
        <w:br/>
      </w:r>
      <w:r>
        <w:rPr>
          <w:rStyle w:val="VerbatimChar"/>
        </w:rPr>
        <w:t xml:space="preserve">## 10 Raleigh    NC    Wake County Raleigh-Cary 2022  701662.</w:t>
      </w:r>
      <w:r>
        <w:br/>
      </w:r>
      <w:r>
        <w:rPr>
          <w:rStyle w:val="VerbatimChar"/>
        </w:rPr>
        <w:t xml:space="preserve">## # ℹ 122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(WakeCountySales,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ZHVI,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"Wake County Home 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Values (in $)"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"Home Values (in 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Mod7FinalAssignAnswer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(WakeCountySales,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ZHVI,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"Wake County Home Sales"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Values (in $)"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"Home Values (in 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od7FinalAssignAnswer_files/figure-docx/unnamed-chunk-2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Exercise 2 —-</w:t>
      </w:r>
    </w:p>
    <w:bookmarkEnd w:id="27"/>
    <w:bookmarkStart w:id="34" w:name="nc-rental-market"/>
    <w:p>
      <w:pPr>
        <w:pStyle w:val="Heading3"/>
      </w:pPr>
      <w:r>
        <w:t xml:space="preserve">NC Rental Market</w:t>
      </w:r>
    </w:p>
    <w:p>
      <w:pPr>
        <w:numPr>
          <w:ilvl w:val="0"/>
          <w:numId w:val="1002"/>
        </w:numPr>
        <w:pStyle w:val="Compact"/>
      </w:pPr>
      <w:r>
        <w:t xml:space="preserve">What has been the overall trend in the rental market around the state? Are there any cities that</w:t>
      </w:r>
      <w:r>
        <w:t xml:space="preserve"> </w:t>
      </w:r>
      <w:r>
        <w:t xml:space="preserve">have not followed this trend? – The overall trend is an increase in rental price over the years, especially in 2022 and 2023. All cities have followed this trend, but Fayetteville is following it at a much smaller pace.</w:t>
      </w:r>
    </w:p>
    <w:p>
      <w:pPr>
        <w:numPr>
          <w:ilvl w:val="0"/>
          <w:numId w:val="1002"/>
        </w:numPr>
        <w:pStyle w:val="Compact"/>
      </w:pPr>
      <w:r>
        <w:t xml:space="preserve">Where is the most expensive city to rent in? Least expensive? – Most Expensive: Asheville. Least Expensive: Fayetteville.</w:t>
      </w:r>
    </w:p>
    <w:p>
      <w:pPr>
        <w:numPr>
          <w:ilvl w:val="0"/>
          <w:numId w:val="1002"/>
        </w:numPr>
        <w:pStyle w:val="Compact"/>
      </w:pPr>
      <w:r>
        <w:t xml:space="preserve">You are trying to decide between Wilmington and Asheville. Which market has the lowest rent? – Wilmington has the lower rent between the two.</w:t>
      </w:r>
    </w:p>
    <w:p>
      <w:pPr>
        <w:pStyle w:val="SourceCode"/>
      </w:pP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(SingleFamilyResidenceRental, RegionName, State, </w:t>
      </w:r>
      <w:r>
        <w:rPr>
          <w:rStyle w:val="StringTok"/>
        </w:rPr>
        <w:t xml:space="preserve">"1/31/2015"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"1/31/2016"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"1/31/2017"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"1/31/2018"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"1/31/2019"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"1/31/2020"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"1/31/2021"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"1/31/2022"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"1/31/2023"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(Rentals, 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, RegionName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"Asheville"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"Charlotte"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"Durham"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"Fayetteville"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"Raleigh"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"Wilmington"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Rentals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RegionName   State `1/31/2015` `1/31/2016` `1/31/2017` `1/31/2018` `1/31/2019`</w:t>
      </w:r>
      <w:r>
        <w:br/>
      </w:r>
      <w:r>
        <w:rPr>
          <w:rStyle w:val="VerbatimChar"/>
        </w:rPr>
        <w:t xml:space="preserve">##   &lt;chr&gt;        &lt;chr&gt;       &lt;dbl&gt;       &lt;dbl&gt;       &lt;dbl&gt;       &lt;dbl&gt;       &lt;dbl&gt;</w:t>
      </w:r>
      <w:r>
        <w:br/>
      </w:r>
      <w:r>
        <w:rPr>
          <w:rStyle w:val="VerbatimChar"/>
        </w:rPr>
        <w:t xml:space="preserve">## 1 Charlotte    NC          1086.       1149.       1204.       1272.       1355.</w:t>
      </w:r>
      <w:r>
        <w:br/>
      </w:r>
      <w:r>
        <w:rPr>
          <w:rStyle w:val="VerbatimChar"/>
        </w:rPr>
        <w:t xml:space="preserve">## 2 Raleigh      NC          1075.       1125.       1160.       1212.       1260.</w:t>
      </w:r>
      <w:r>
        <w:br/>
      </w:r>
      <w:r>
        <w:rPr>
          <w:rStyle w:val="VerbatimChar"/>
        </w:rPr>
        <w:t xml:space="preserve">## 3 Durham       NC          1077.       1119.       1167.       1231.       1278.</w:t>
      </w:r>
      <w:r>
        <w:br/>
      </w:r>
      <w:r>
        <w:rPr>
          <w:rStyle w:val="VerbatimChar"/>
        </w:rPr>
        <w:t xml:space="preserve">## 4 Fayetteville NC           798.        807.        820.        840.        875.</w:t>
      </w:r>
      <w:r>
        <w:br/>
      </w:r>
      <w:r>
        <w:rPr>
          <w:rStyle w:val="VerbatimChar"/>
        </w:rPr>
        <w:t xml:space="preserve">## 5 Wilmington   NC           945.        985.       1043.       1079.       1184.</w:t>
      </w:r>
      <w:r>
        <w:br/>
      </w:r>
      <w:r>
        <w:rPr>
          <w:rStyle w:val="VerbatimChar"/>
        </w:rPr>
        <w:t xml:space="preserve">## 6 Asheville    NC          1093.       1183.       1235.       1322.       1381.</w:t>
      </w:r>
      <w:r>
        <w:br/>
      </w:r>
      <w:r>
        <w:rPr>
          <w:rStyle w:val="VerbatimChar"/>
        </w:rPr>
        <w:t xml:space="preserve">## # ℹ 4 more variables: `1/31/2020` &lt;dbl&gt;, `1/31/2021` &lt;dbl&gt;, `1/31/2022` &lt;dbl&gt;,</w:t>
      </w:r>
      <w:r>
        <w:br/>
      </w:r>
      <w:r>
        <w:rPr>
          <w:rStyle w:val="VerbatimChar"/>
        </w:rPr>
        <w:t xml:space="preserve">## #   `1/31/2023` &lt;dbl&gt;</w:t>
      </w:r>
    </w:p>
    <w:p>
      <w:pPr>
        <w:pStyle w:val="SourceCode"/>
      </w:pP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(Rentals,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"1/31/2015"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(Rentals,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"1/31/2016"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(Rentals, 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"1/31/2017"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(Rentals,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"1/31/2018"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(Rentals,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"1/31/2019"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(Rentals,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"1/31/2020"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(Rentals,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"1/31/2021"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(Rentals,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"1/31/2022"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(Rentals,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"1/31/2023"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Rentals</w:t>
      </w:r>
    </w:p>
    <w:p>
      <w:pPr>
        <w:pStyle w:val="SourceCode"/>
      </w:pPr>
      <w:r>
        <w:rPr>
          <w:rStyle w:val="VerbatimChar"/>
        </w:rPr>
        <w:t xml:space="preserve">## # A tibble: 6 × 11</w:t>
      </w:r>
      <w:r>
        <w:br/>
      </w:r>
      <w:r>
        <w:rPr>
          <w:rStyle w:val="VerbatimChar"/>
        </w:rPr>
        <w:t xml:space="preserve">##   RegionName   State `2015` `2016` `2017` `2018` `2019` `2020` `2021` `2022`</w:t>
      </w:r>
      <w:r>
        <w:br/>
      </w:r>
      <w:r>
        <w:rPr>
          <w:rStyle w:val="VerbatimChar"/>
        </w:rPr>
        <w:t xml:space="preserve">##   &lt;chr&gt;        &lt;chr&gt;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1 Charlotte    NC     1086.  1149.  1204.  1272.  1355.  1397.  1441.  1701.</w:t>
      </w:r>
      <w:r>
        <w:br/>
      </w:r>
      <w:r>
        <w:rPr>
          <w:rStyle w:val="VerbatimChar"/>
        </w:rPr>
        <w:t xml:space="preserve">## 2 Raleigh      NC     1075.  1125.  1160.  1212.  1260.  1341.  1355.  1600.</w:t>
      </w:r>
      <w:r>
        <w:br/>
      </w:r>
      <w:r>
        <w:rPr>
          <w:rStyle w:val="VerbatimChar"/>
        </w:rPr>
        <w:t xml:space="preserve">## 3 Durham       NC     1077.  1119.  1167.  1231.  1278.  1323.  1352.  1601.</w:t>
      </w:r>
      <w:r>
        <w:br/>
      </w:r>
      <w:r>
        <w:rPr>
          <w:rStyle w:val="VerbatimChar"/>
        </w:rPr>
        <w:t xml:space="preserve">## 4 Fayetteville NC      798.   807.   820.   840.   875.   916.  1042.  1231.</w:t>
      </w:r>
      <w:r>
        <w:br/>
      </w:r>
      <w:r>
        <w:rPr>
          <w:rStyle w:val="VerbatimChar"/>
        </w:rPr>
        <w:t xml:space="preserve">## 5 Wilmington   NC      945.   985.  1043.  1079.  1184.  1244.  1326.  1576.</w:t>
      </w:r>
      <w:r>
        <w:br/>
      </w:r>
      <w:r>
        <w:rPr>
          <w:rStyle w:val="VerbatimChar"/>
        </w:rPr>
        <w:t xml:space="preserve">## 6 Asheville    NC     1093.  1183.  1235.  1322.  1381.  1436.  1520.  1853.</w:t>
      </w:r>
      <w:r>
        <w:br/>
      </w:r>
      <w:r>
        <w:rPr>
          <w:rStyle w:val="VerbatimChar"/>
        </w:rPr>
        <w:t xml:space="preserve">## # ℹ 1 more variable: `2023` &lt;dbl&gt;</w:t>
      </w:r>
    </w:p>
    <w:p>
      <w:pPr>
        <w:pStyle w:val="SourceCode"/>
      </w:pPr>
      <w:r>
        <w:rPr>
          <w:rStyle w:val="NormalTok"/>
        </w:rPr>
        <w:t xml:space="preserve">Rentals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Rentals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'YR'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'ZHVI'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Rentals</w:t>
      </w:r>
    </w:p>
    <w:p>
      <w:pPr>
        <w:pStyle w:val="SourceCode"/>
      </w:pPr>
      <w:r>
        <w:rPr>
          <w:rStyle w:val="VerbatimChar"/>
        </w:rPr>
        <w:t xml:space="preserve">## # A tibble: 54 × 4</w:t>
      </w:r>
      <w:r>
        <w:br/>
      </w:r>
      <w:r>
        <w:rPr>
          <w:rStyle w:val="VerbatimChar"/>
        </w:rPr>
        <w:t xml:space="preserve">##    RegionName State YR     ZHVI</w:t>
      </w:r>
      <w:r>
        <w:br/>
      </w:r>
      <w:r>
        <w:rPr>
          <w:rStyle w:val="VerbatimChar"/>
        </w:rPr>
        <w:t xml:space="preserve">##    &lt;chr&gt;      &lt;chr&gt; &lt;chr&gt; &lt;dbl&gt;</w:t>
      </w:r>
      <w:r>
        <w:br/>
      </w:r>
      <w:r>
        <w:rPr>
          <w:rStyle w:val="VerbatimChar"/>
        </w:rPr>
        <w:t xml:space="preserve">##  1 Charlotte  NC    2015  1086.</w:t>
      </w:r>
      <w:r>
        <w:br/>
      </w:r>
      <w:r>
        <w:rPr>
          <w:rStyle w:val="VerbatimChar"/>
        </w:rPr>
        <w:t xml:space="preserve">##  2 Charlotte  NC    2016  1149.</w:t>
      </w:r>
      <w:r>
        <w:br/>
      </w:r>
      <w:r>
        <w:rPr>
          <w:rStyle w:val="VerbatimChar"/>
        </w:rPr>
        <w:t xml:space="preserve">##  3 Charlotte  NC    2017  1204.</w:t>
      </w:r>
      <w:r>
        <w:br/>
      </w:r>
      <w:r>
        <w:rPr>
          <w:rStyle w:val="VerbatimChar"/>
        </w:rPr>
        <w:t xml:space="preserve">##  4 Charlotte  NC    2018  1272.</w:t>
      </w:r>
      <w:r>
        <w:br/>
      </w:r>
      <w:r>
        <w:rPr>
          <w:rStyle w:val="VerbatimChar"/>
        </w:rPr>
        <w:t xml:space="preserve">##  5 Charlotte  NC    2019  1355.</w:t>
      </w:r>
      <w:r>
        <w:br/>
      </w:r>
      <w:r>
        <w:rPr>
          <w:rStyle w:val="VerbatimChar"/>
        </w:rPr>
        <w:t xml:space="preserve">##  6 Charlotte  NC    2020  1397.</w:t>
      </w:r>
      <w:r>
        <w:br/>
      </w:r>
      <w:r>
        <w:rPr>
          <w:rStyle w:val="VerbatimChar"/>
        </w:rPr>
        <w:t xml:space="preserve">##  7 Charlotte  NC    2021  1441.</w:t>
      </w:r>
      <w:r>
        <w:br/>
      </w:r>
      <w:r>
        <w:rPr>
          <w:rStyle w:val="VerbatimChar"/>
        </w:rPr>
        <w:t xml:space="preserve">##  8 Charlotte  NC    2022  1701.</w:t>
      </w:r>
      <w:r>
        <w:br/>
      </w:r>
      <w:r>
        <w:rPr>
          <w:rStyle w:val="VerbatimChar"/>
        </w:rPr>
        <w:t xml:space="preserve">##  9 Charlotte  NC    2023  1850.</w:t>
      </w:r>
      <w:r>
        <w:br/>
      </w:r>
      <w:r>
        <w:rPr>
          <w:rStyle w:val="VerbatimChar"/>
        </w:rPr>
        <w:t xml:space="preserve">## 10 Raleigh    NC    2015  1075.</w:t>
      </w:r>
      <w:r>
        <w:br/>
      </w:r>
      <w:r>
        <w:rPr>
          <w:rStyle w:val="VerbatimChar"/>
        </w:rPr>
        <w:t xml:space="preserve">## # ℹ 44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(Rentals,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ZHVI,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"Rental Costs in NC Cities"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Rental Cost"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"Average Rental Cost"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od7FinalAssignAnswer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(Rentals,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ZHVI,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"Rental Costs in NC Cities"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Rental Cost"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"Average Rental Cost"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od7FinalAssignAnswer_files/figure-docx/unnamed-chunk-4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Exercise 3 —-</w:t>
      </w:r>
    </w:p>
    <w:bookmarkEnd w:id="34"/>
    <w:bookmarkStart w:id="38" w:name="home-values-in-select-markets"/>
    <w:p>
      <w:pPr>
        <w:pStyle w:val="Heading3"/>
      </w:pPr>
      <w:r>
        <w:t xml:space="preserve">Home Values in Select Markets</w:t>
      </w:r>
    </w:p>
    <w:p>
      <w:pPr>
        <w:numPr>
          <w:ilvl w:val="0"/>
          <w:numId w:val="1003"/>
        </w:numPr>
        <w:pStyle w:val="Compact"/>
      </w:pPr>
      <w:r>
        <w:t xml:space="preserve">According to the results, which market has the lowest median price (represented as horizontal bar in</w:t>
      </w:r>
      <w:r>
        <w:t xml:space="preserve"> </w:t>
      </w:r>
      <w:r>
        <w:t xml:space="preserve">box plot)? – Charlotte-Concord-Gastonia</w:t>
      </w:r>
    </w:p>
    <w:p>
      <w:pPr>
        <w:numPr>
          <w:ilvl w:val="0"/>
          <w:numId w:val="1003"/>
        </w:numPr>
        <w:pStyle w:val="Compact"/>
      </w:pPr>
      <w:r>
        <w:t xml:space="preserve">The violin plot will show density meaning the wider the plot is, the more observations occur within</w:t>
      </w:r>
      <w:r>
        <w:t xml:space="preserve"> </w:t>
      </w:r>
      <w:r>
        <w:t xml:space="preserve">that area. Which market has the most density around the median value of homes? – Asheville</w:t>
      </w:r>
    </w:p>
    <w:p>
      <w:pPr>
        <w:numPr>
          <w:ilvl w:val="0"/>
          <w:numId w:val="1003"/>
        </w:numPr>
        <w:pStyle w:val="Compact"/>
      </w:pPr>
      <w:r>
        <w:t xml:space="preserve">The box plot will also show outliers in the various markets. Which metro area had the largest outlier</w:t>
      </w:r>
      <w:r>
        <w:t xml:space="preserve"> </w:t>
      </w:r>
      <w:r>
        <w:t xml:space="preserve">(i.e., the highest value home sold in the past 10 years)? – Wilmington</w:t>
      </w:r>
    </w:p>
    <w:p>
      <w:pPr>
        <w:pStyle w:val="SourceCode"/>
      </w:pP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(SingleFamilyResidenceSales, RegionName, State, Metro, </w:t>
      </w:r>
      <w:r>
        <w:rPr>
          <w:rStyle w:val="StringTok"/>
        </w:rPr>
        <w:t xml:space="preserve">"5/31/2013"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(NCHomeSales, State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"NC"</w:t>
      </w:r>
      <w:r>
        <w:rPr>
          <w:rStyle w:val="NormalTok"/>
        </w:rPr>
        <w:t xml:space="preserve">, Metro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"Asheville"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"Charlotte-Concord-Gastonia"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"Raleigh-Cary"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"Wilmington"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NCHomeSales</w:t>
      </w:r>
    </w:p>
    <w:p>
      <w:pPr>
        <w:pStyle w:val="SourceCode"/>
      </w:pPr>
      <w:r>
        <w:rPr>
          <w:rStyle w:val="VerbatimChar"/>
        </w:rPr>
        <w:t xml:space="preserve">## # A tibble: 144 × 14</w:t>
      </w:r>
      <w:r>
        <w:br/>
      </w:r>
      <w:r>
        <w:rPr>
          <w:rStyle w:val="VerbatimChar"/>
        </w:rPr>
        <w:t xml:space="preserve">##    RegionName  State Metro       `5/31/2013` `5/31/2014` `5/31/2015` `5/31/2016`</w:t>
      </w:r>
      <w:r>
        <w:br/>
      </w:r>
      <w:r>
        <w:rPr>
          <w:rStyle w:val="VerbatimChar"/>
        </w:rPr>
        <w:t xml:space="preserve">##    &lt;chr&gt;       &lt;chr&gt; &lt;chr&gt;             &lt;dbl&gt;       &lt;dbl&gt;       &lt;dbl&gt;       &lt;dbl&gt;</w:t>
      </w:r>
      <w:r>
        <w:br/>
      </w:r>
      <w:r>
        <w:rPr>
          <w:rStyle w:val="VerbatimChar"/>
        </w:rPr>
        <w:t xml:space="preserve">##  1 Charlotte   NC    Charlotte-…     294616.     320763.     339470.     364399.</w:t>
      </w:r>
      <w:r>
        <w:br/>
      </w:r>
      <w:r>
        <w:rPr>
          <w:rStyle w:val="VerbatimChar"/>
        </w:rPr>
        <w:t xml:space="preserve">##  2 Raleigh     NC    Raleigh-Ca…     370453.     392624.     410637.     433227.</w:t>
      </w:r>
      <w:r>
        <w:br/>
      </w:r>
      <w:r>
        <w:rPr>
          <w:rStyle w:val="VerbatimChar"/>
        </w:rPr>
        <w:t xml:space="preserve">##  3 Wilmington  NC    Wilmington      320159.     339868.     348600.     363770.</w:t>
      </w:r>
      <w:r>
        <w:br/>
      </w:r>
      <w:r>
        <w:rPr>
          <w:rStyle w:val="VerbatimChar"/>
        </w:rPr>
        <w:t xml:space="preserve">##  4 Cary        NC    Raleigh-Ca…     471561.     500631.     521536.     548965.</w:t>
      </w:r>
      <w:r>
        <w:br/>
      </w:r>
      <w:r>
        <w:rPr>
          <w:rStyle w:val="VerbatimChar"/>
        </w:rPr>
        <w:t xml:space="preserve">##  5 Concord     NC    Charlotte-…     249646.     262916.     277254.     294959.</w:t>
      </w:r>
      <w:r>
        <w:br/>
      </w:r>
      <w:r>
        <w:rPr>
          <w:rStyle w:val="VerbatimChar"/>
        </w:rPr>
        <w:t xml:space="preserve">##  6 Asheville   NC    Asheville       339119.     361407.     392763.     420754.</w:t>
      </w:r>
      <w:r>
        <w:br/>
      </w:r>
      <w:r>
        <w:rPr>
          <w:rStyle w:val="VerbatimChar"/>
        </w:rPr>
        <w:t xml:space="preserve">##  7 Gastonia    NC    Charlotte-…     184917.     191386.     195051.     205114.</w:t>
      </w:r>
      <w:r>
        <w:br/>
      </w:r>
      <w:r>
        <w:rPr>
          <w:rStyle w:val="VerbatimChar"/>
        </w:rPr>
        <w:t xml:space="preserve">##  8 Apex        NC    Raleigh-Ca…     432532.     457372.     480114.     510721.</w:t>
      </w:r>
      <w:r>
        <w:br/>
      </w:r>
      <w:r>
        <w:rPr>
          <w:rStyle w:val="VerbatimChar"/>
        </w:rPr>
        <w:t xml:space="preserve">##  9 Mooresville NC    Charlotte-…     405861.     429771.     452840.     474414.</w:t>
      </w:r>
      <w:r>
        <w:br/>
      </w:r>
      <w:r>
        <w:rPr>
          <w:rStyle w:val="VerbatimChar"/>
        </w:rPr>
        <w:t xml:space="preserve">## 10 Wake Forest NC    Raleigh-Ca…     401073.     420710.     432643.     448840.</w:t>
      </w:r>
      <w:r>
        <w:br/>
      </w:r>
      <w:r>
        <w:rPr>
          <w:rStyle w:val="VerbatimChar"/>
        </w:rPr>
        <w:t xml:space="preserve">## # ℹ 134 more rows</w:t>
      </w:r>
      <w:r>
        <w:br/>
      </w:r>
      <w:r>
        <w:rPr>
          <w:rStyle w:val="VerbatimChar"/>
        </w:rPr>
        <w:t xml:space="preserve">## # ℹ 7 more variables: `5/31/2017` &lt;dbl&gt;, `5/31/2018` &lt;dbl&gt;, `5/31/2019` &lt;dbl&gt;,</w:t>
      </w:r>
      <w:r>
        <w:br/>
      </w:r>
      <w:r>
        <w:rPr>
          <w:rStyle w:val="VerbatimChar"/>
        </w:rPr>
        <w:t xml:space="preserve">## #   `5/31/2020` &lt;dbl&gt;, `5/31/2021` &lt;dbl&gt;, `5/31/2022` &lt;dbl&gt;, `5/31/2023` &lt;dbl&gt;</w:t>
      </w:r>
    </w:p>
    <w:p>
      <w:pPr>
        <w:pStyle w:val="SourceCode"/>
      </w:pP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(NCHomeSales,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(NCHomeSales,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(NCHomeSales,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(NCHomeSales,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(NCHomeSales, 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(NCHomeSales,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(NCHomeSales,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(NCHomeSales,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(NCHomeSales,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(NCHomeSales,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(NCHomeSales,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NCHomeSales</w:t>
      </w:r>
    </w:p>
    <w:p>
      <w:pPr>
        <w:pStyle w:val="SourceCode"/>
      </w:pPr>
      <w:r>
        <w:rPr>
          <w:rStyle w:val="VerbatimChar"/>
        </w:rPr>
        <w:t xml:space="preserve">## # A tibble: 144 × 14</w:t>
      </w:r>
      <w:r>
        <w:br/>
      </w:r>
      <w:r>
        <w:rPr>
          <w:rStyle w:val="VerbatimChar"/>
        </w:rPr>
        <w:t xml:space="preserve">##    RegionName  State Metro      `2013` `2014` `2015` `2016` `2017` `2018` `2019`</w:t>
      </w:r>
      <w:r>
        <w:br/>
      </w:r>
      <w:r>
        <w:rPr>
          <w:rStyle w:val="VerbatimChar"/>
        </w:rPr>
        <w:t xml:space="preserve">##    &lt;chr&gt;       &lt;chr&gt; &lt;chr&gt;       &lt;dbl&gt;  &lt;dbl&gt;  &lt;dbl&gt;  &lt;dbl&gt;  &lt;dbl&gt;  &lt;dbl&gt;  &lt;dbl&gt;</w:t>
      </w:r>
      <w:r>
        <w:br/>
      </w:r>
      <w:r>
        <w:rPr>
          <w:rStyle w:val="VerbatimChar"/>
        </w:rPr>
        <w:t xml:space="preserve">##  1 Charlotte   NC    Charlotte… 2.95e5 3.21e5 3.39e5 3.64e5 3.87e5 4.08e5 4.22e5</w:t>
      </w:r>
      <w:r>
        <w:br/>
      </w:r>
      <w:r>
        <w:rPr>
          <w:rStyle w:val="VerbatimChar"/>
        </w:rPr>
        <w:t xml:space="preserve">##  2 Raleigh     NC    Raleigh-C… 3.70e5 3.93e5 4.11e5 4.33e5 4.50e5 4.63e5 4.85e5</w:t>
      </w:r>
      <w:r>
        <w:br/>
      </w:r>
      <w:r>
        <w:rPr>
          <w:rStyle w:val="VerbatimChar"/>
        </w:rPr>
        <w:t xml:space="preserve">##  3 Wilmington  NC    Wilmington 3.20e5 3.40e5 3.49e5 3.64e5 3.76e5 3.89e5 4.06e5</w:t>
      </w:r>
      <w:r>
        <w:br/>
      </w:r>
      <w:r>
        <w:rPr>
          <w:rStyle w:val="VerbatimChar"/>
        </w:rPr>
        <w:t xml:space="preserve">##  4 Cary        NC    Raleigh-C… 4.72e5 5.01e5 5.22e5 5.49e5 5.64e5 5.75e5 5.90e5</w:t>
      </w:r>
      <w:r>
        <w:br/>
      </w:r>
      <w:r>
        <w:rPr>
          <w:rStyle w:val="VerbatimChar"/>
        </w:rPr>
        <w:t xml:space="preserve">##  5 Concord     NC    Charlotte… 2.50e5 2.63e5 2.77e5 2.95e5 3.13e5 3.28e5 3.40e5</w:t>
      </w:r>
      <w:r>
        <w:br/>
      </w:r>
      <w:r>
        <w:rPr>
          <w:rStyle w:val="VerbatimChar"/>
        </w:rPr>
        <w:t xml:space="preserve">##  6 Asheville   NC    Asheville  3.39e5 3.61e5 3.93e5 4.21e5 4.42e5 4.72e5 4.90e5</w:t>
      </w:r>
      <w:r>
        <w:br/>
      </w:r>
      <w:r>
        <w:rPr>
          <w:rStyle w:val="VerbatimChar"/>
        </w:rPr>
        <w:t xml:space="preserve">##  7 Gastonia    NC    Charlotte… 1.85e5 1.91e5 1.95e5 2.05e5 2.22e5 2.37e5 2.55e5</w:t>
      </w:r>
      <w:r>
        <w:br/>
      </w:r>
      <w:r>
        <w:rPr>
          <w:rStyle w:val="VerbatimChar"/>
        </w:rPr>
        <w:t xml:space="preserve">##  8 Apex        NC    Raleigh-C… 4.33e5 4.57e5 4.80e5 5.11e5 5.28e5 5.39e5 5.52e5</w:t>
      </w:r>
      <w:r>
        <w:br/>
      </w:r>
      <w:r>
        <w:rPr>
          <w:rStyle w:val="VerbatimChar"/>
        </w:rPr>
        <w:t xml:space="preserve">##  9 Mooresville NC    Charlotte… 4.06e5 4.30e5 4.53e5 4.74e5 4.97e5 5.10e5 5.26e5</w:t>
      </w:r>
      <w:r>
        <w:br/>
      </w:r>
      <w:r>
        <w:rPr>
          <w:rStyle w:val="VerbatimChar"/>
        </w:rPr>
        <w:t xml:space="preserve">## 10 Wake Forest NC    Raleigh-C… 4.01e5 4.21e5 4.33e5 4.49e5 4.58e5 4.66e5 4.81e5</w:t>
      </w:r>
      <w:r>
        <w:br/>
      </w:r>
      <w:r>
        <w:rPr>
          <w:rStyle w:val="VerbatimChar"/>
        </w:rPr>
        <w:t xml:space="preserve">## # ℹ 134 more rows</w:t>
      </w:r>
      <w:r>
        <w:br/>
      </w:r>
      <w:r>
        <w:rPr>
          <w:rStyle w:val="VerbatimChar"/>
        </w:rPr>
        <w:t xml:space="preserve">## # ℹ 4 more variables: `2020` &lt;dbl&gt;, `2021` &lt;dbl&gt;, `2022` &lt;dbl&gt;, `2023` &lt;dbl&gt;</w:t>
      </w:r>
    </w:p>
    <w:p>
      <w:pPr>
        <w:pStyle w:val="SourceCode"/>
      </w:pP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NCHomeSales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'YR'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'ZHVI'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NCHomeSales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(NCHomeSales, Metro)</w:t>
      </w:r>
      <w:r>
        <w:br/>
      </w:r>
      <w:r>
        <w:br/>
      </w:r>
      <w:r>
        <w:rPr>
          <w:rStyle w:val="NormalTok"/>
        </w:rPr>
        <w:t xml:space="preserve">NCHomeSales</w:t>
      </w:r>
    </w:p>
    <w:p>
      <w:pPr>
        <w:pStyle w:val="SourceCode"/>
      </w:pPr>
      <w:r>
        <w:rPr>
          <w:rStyle w:val="VerbatimChar"/>
        </w:rPr>
        <w:t xml:space="preserve">## # A tibble: 1,584 × 5</w:t>
      </w:r>
      <w:r>
        <w:br/>
      </w:r>
      <w:r>
        <w:rPr>
          <w:rStyle w:val="VerbatimChar"/>
        </w:rPr>
        <w:t xml:space="preserve">##    RegionName State Metro     YR       ZHVI</w:t>
      </w:r>
      <w:r>
        <w:br/>
      </w:r>
      <w:r>
        <w:rPr>
          <w:rStyle w:val="VerbatimChar"/>
        </w:rPr>
        <w:t xml:space="preserve">##    &lt;chr&gt;      &lt;chr&gt; &lt;chr&gt;     &lt;chr&gt;   &lt;dbl&gt;</w:t>
      </w:r>
      <w:r>
        <w:br/>
      </w:r>
      <w:r>
        <w:rPr>
          <w:rStyle w:val="VerbatimChar"/>
        </w:rPr>
        <w:t xml:space="preserve">##  1 Asheville  NC    Asheville 2013  339119.</w:t>
      </w:r>
      <w:r>
        <w:br/>
      </w:r>
      <w:r>
        <w:rPr>
          <w:rStyle w:val="VerbatimChar"/>
        </w:rPr>
        <w:t xml:space="preserve">##  2 Asheville  NC    Asheville 2014  361407.</w:t>
      </w:r>
      <w:r>
        <w:br/>
      </w:r>
      <w:r>
        <w:rPr>
          <w:rStyle w:val="VerbatimChar"/>
        </w:rPr>
        <w:t xml:space="preserve">##  3 Asheville  NC    Asheville 2015  392763.</w:t>
      </w:r>
      <w:r>
        <w:br/>
      </w:r>
      <w:r>
        <w:rPr>
          <w:rStyle w:val="VerbatimChar"/>
        </w:rPr>
        <w:t xml:space="preserve">##  4 Asheville  NC    Asheville 2016  420754.</w:t>
      </w:r>
      <w:r>
        <w:br/>
      </w:r>
      <w:r>
        <w:rPr>
          <w:rStyle w:val="VerbatimChar"/>
        </w:rPr>
        <w:t xml:space="preserve">##  5 Asheville  NC    Asheville 2017  441739.</w:t>
      </w:r>
      <w:r>
        <w:br/>
      </w:r>
      <w:r>
        <w:rPr>
          <w:rStyle w:val="VerbatimChar"/>
        </w:rPr>
        <w:t xml:space="preserve">##  6 Asheville  NC    Asheville 2018  472270.</w:t>
      </w:r>
      <w:r>
        <w:br/>
      </w:r>
      <w:r>
        <w:rPr>
          <w:rStyle w:val="VerbatimChar"/>
        </w:rPr>
        <w:t xml:space="preserve">##  7 Asheville  NC    Asheville 2019  489722.</w:t>
      </w:r>
      <w:r>
        <w:br/>
      </w:r>
      <w:r>
        <w:rPr>
          <w:rStyle w:val="VerbatimChar"/>
        </w:rPr>
        <w:t xml:space="preserve">##  8 Asheville  NC    Asheville 2020  508237.</w:t>
      </w:r>
      <w:r>
        <w:br/>
      </w:r>
      <w:r>
        <w:rPr>
          <w:rStyle w:val="VerbatimChar"/>
        </w:rPr>
        <w:t xml:space="preserve">##  9 Asheville  NC    Asheville 2021  584840.</w:t>
      </w:r>
      <w:r>
        <w:br/>
      </w:r>
      <w:r>
        <w:rPr>
          <w:rStyle w:val="VerbatimChar"/>
        </w:rPr>
        <w:t xml:space="preserve">## 10 Asheville  NC    Asheville 2022  697533.</w:t>
      </w:r>
      <w:r>
        <w:br/>
      </w:r>
      <w:r>
        <w:rPr>
          <w:rStyle w:val="VerbatimChar"/>
        </w:rPr>
        <w:t xml:space="preserve">## # ℹ 1,574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(NCHomeSales,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Metro,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ZHVI))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"Metro"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Values (in $)"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18 rows containing non-finite outside the scale range</w:t>
      </w:r>
      <w:r>
        <w:br/>
      </w:r>
      <w:r>
        <w:rPr>
          <w:rStyle w:val="VerbatimChar"/>
        </w:rPr>
        <w:t xml:space="preserve">## (`stat_ydensity()`).</w:t>
      </w:r>
    </w:p>
    <w:p>
      <w:pPr>
        <w:pStyle w:val="SourceCode"/>
      </w:pPr>
      <w:r>
        <w:rPr>
          <w:rStyle w:val="VerbatimChar"/>
        </w:rPr>
        <w:t xml:space="preserve">## Warning: Removed 18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od7FinalAssignAnswer_files/figure-docx/unnamed-chunk-6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Exercise 4 —-</w:t>
      </w:r>
    </w:p>
    <w:bookmarkEnd w:id="38"/>
    <w:bookmarkStart w:id="42" w:name="relocation-home-value-comparison"/>
    <w:p>
      <w:pPr>
        <w:pStyle w:val="Heading3"/>
      </w:pPr>
      <w:r>
        <w:t xml:space="preserve">Relocation Home Value Comparison</w:t>
      </w:r>
    </w:p>
    <w:p>
      <w:pPr>
        <w:numPr>
          <w:ilvl w:val="0"/>
          <w:numId w:val="1004"/>
        </w:numPr>
        <w:pStyle w:val="Compact"/>
      </w:pPr>
      <w:r>
        <w:t xml:space="preserve">Based on your analysis, which city’s housing is most affordable? Least affordable? – Most Affordable: Houston. Least Affordable: New York.</w:t>
      </w:r>
    </w:p>
    <w:p>
      <w:pPr>
        <w:numPr>
          <w:ilvl w:val="0"/>
          <w:numId w:val="1004"/>
        </w:numPr>
        <w:pStyle w:val="Compact"/>
      </w:pPr>
      <w:r>
        <w:t xml:space="preserve">Which cities saw the largest change in prices over the past 5 years? Which city has remained more</w:t>
      </w:r>
      <w:r>
        <w:t xml:space="preserve"> </w:t>
      </w:r>
      <w:r>
        <w:t xml:space="preserve">consistent (i.e., no huge swings up or down in home values)? – The city with the largest changes in prices is Denver. The city that has remained more consistent is Chicago, because it has consistently remained at 500,000 dollars.</w:t>
      </w:r>
    </w:p>
    <w:p>
      <w:pPr>
        <w:numPr>
          <w:ilvl w:val="0"/>
          <w:numId w:val="1004"/>
        </w:numPr>
        <w:pStyle w:val="Compact"/>
      </w:pPr>
      <w:r>
        <w:t xml:space="preserve">Which cities saw a decline in value during 2023 and which cities remained consistent? – Decline: New York, Denver, Technically Chicago. The cities remaining most consistent is Houston and technically Chicago, because even though the value did drop, it BARELY dropped.</w:t>
      </w:r>
    </w:p>
    <w:p>
      <w:pPr>
        <w:pStyle w:val="SourceCode"/>
      </w:pP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(SingleFamilyResidenceSales, RegionName, State, CountyName, Metro, </w:t>
      </w:r>
      <w:r>
        <w:rPr>
          <w:rStyle w:val="StringTok"/>
        </w:rPr>
        <w:t xml:space="preserve">"5/31/2013"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"5/31/2023"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 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"Denver 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"Harris County"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"Queens County"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(NationalHomeSales, RegionName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cities, CountyName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counties)</w:t>
      </w:r>
      <w:r>
        <w:br/>
      </w:r>
      <w:r>
        <w:br/>
      </w:r>
      <w:r>
        <w:rPr>
          <w:rStyle w:val="NormalTok"/>
        </w:rPr>
        <w:t xml:space="preserve">NationalHomeSales</w:t>
      </w:r>
    </w:p>
    <w:p>
      <w:pPr>
        <w:pStyle w:val="SourceCode"/>
      </w:pPr>
      <w:r>
        <w:rPr>
          <w:rStyle w:val="VerbatimChar"/>
        </w:rPr>
        <w:t xml:space="preserve">## # A tibble: 4 × 15</w:t>
      </w:r>
      <w:r>
        <w:br/>
      </w:r>
      <w:r>
        <w:rPr>
          <w:rStyle w:val="VerbatimChar"/>
        </w:rPr>
        <w:t xml:space="preserve">##   RegionName State CountyName    Metro       `5/31/2013` `5/31/2014` `5/31/2015`</w:t>
      </w:r>
      <w:r>
        <w:br/>
      </w:r>
      <w:r>
        <w:rPr>
          <w:rStyle w:val="VerbatimChar"/>
        </w:rPr>
        <w:t xml:space="preserve">##   &lt;chr&gt;      &lt;chr&gt; &lt;chr&gt;         &lt;chr&gt;             &lt;dbl&gt;       &lt;dbl&gt;       &lt;dbl&gt;</w:t>
      </w:r>
      <w:r>
        <w:br/>
      </w:r>
      <w:r>
        <w:rPr>
          <w:rStyle w:val="VerbatimChar"/>
        </w:rPr>
        <w:t xml:space="preserve">## 1 New York   NY    Queens County New York-N…     723160.     828522.     917431.</w:t>
      </w:r>
      <w:r>
        <w:br/>
      </w:r>
      <w:r>
        <w:rPr>
          <w:rStyle w:val="VerbatimChar"/>
        </w:rPr>
        <w:t xml:space="preserve">## 2 Houston    TX    Harris County Houston-Th…     264062.     302672.     344415.</w:t>
      </w:r>
      <w:r>
        <w:br/>
      </w:r>
      <w:r>
        <w:rPr>
          <w:rStyle w:val="VerbatimChar"/>
        </w:rPr>
        <w:t xml:space="preserve">## 3 Chicago    IL    Cook County   Chicago-Na…     409180.     455543.     470035.</w:t>
      </w:r>
      <w:r>
        <w:br/>
      </w:r>
      <w:r>
        <w:rPr>
          <w:rStyle w:val="VerbatimChar"/>
        </w:rPr>
        <w:t xml:space="preserve">## 4 Denver     CO    Denver County Denver-Aur…     468904.     512596.     567297.</w:t>
      </w:r>
      <w:r>
        <w:br/>
      </w:r>
      <w:r>
        <w:rPr>
          <w:rStyle w:val="VerbatimChar"/>
        </w:rPr>
        <w:t xml:space="preserve">## # ℹ 8 more variables: `5/31/2016` &lt;dbl&gt;, `5/31/2017` &lt;dbl&gt;, `5/31/2018` &lt;dbl&gt;,</w:t>
      </w:r>
      <w:r>
        <w:br/>
      </w:r>
      <w:r>
        <w:rPr>
          <w:rStyle w:val="VerbatimChar"/>
        </w:rPr>
        <w:t xml:space="preserve">## #   `5/31/2019` &lt;dbl&gt;, `5/31/2020` &lt;dbl&gt;, `5/31/2021` &lt;dbl&gt;, `5/31/2022` &lt;dbl&gt;,</w:t>
      </w:r>
      <w:r>
        <w:br/>
      </w:r>
      <w:r>
        <w:rPr>
          <w:rStyle w:val="VerbatimChar"/>
        </w:rPr>
        <w:t xml:space="preserve">## #   `5/31/2023` &lt;dbl&gt;</w:t>
      </w:r>
    </w:p>
    <w:p>
      <w:pPr>
        <w:pStyle w:val="SourceCode"/>
      </w:pP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 xml:space="preserve">"2013"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"5/31/2015"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"5/31/2019"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 xml:space="preserve">"2020"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"5/31/2023"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NationalHomeSales</w:t>
      </w:r>
    </w:p>
    <w:p>
      <w:pPr>
        <w:pStyle w:val="SourceCode"/>
      </w:pPr>
      <w:r>
        <w:rPr>
          <w:rStyle w:val="VerbatimChar"/>
        </w:rPr>
        <w:t xml:space="preserve">## # A tibble: 4 × 15</w:t>
      </w:r>
      <w:r>
        <w:br/>
      </w:r>
      <w:r>
        <w:rPr>
          <w:rStyle w:val="VerbatimChar"/>
        </w:rPr>
        <w:t xml:space="preserve">##   RegionName State CountyName    Metro `2013` `2014` `2015` `2016` `2017` `2018`</w:t>
      </w:r>
      <w:r>
        <w:br/>
      </w:r>
      <w:r>
        <w:rPr>
          <w:rStyle w:val="VerbatimChar"/>
        </w:rPr>
        <w:t xml:space="preserve">##   &lt;chr&gt;      &lt;chr&gt; &lt;chr&gt;         &lt;chr&gt;  &lt;dbl&gt;  &lt;dbl&gt;  &lt;dbl&gt;  &lt;dbl&gt;  &lt;dbl&gt;  &lt;dbl&gt;</w:t>
      </w:r>
      <w:r>
        <w:br/>
      </w:r>
      <w:r>
        <w:rPr>
          <w:rStyle w:val="VerbatimChar"/>
        </w:rPr>
        <w:t xml:space="preserve">## 1 New York   NY    Queens County New … 7.23e5 8.29e5 9.17e5 1.01e6 1.06e6 1.14e6</w:t>
      </w:r>
      <w:r>
        <w:br/>
      </w:r>
      <w:r>
        <w:rPr>
          <w:rStyle w:val="VerbatimChar"/>
        </w:rPr>
        <w:t xml:space="preserve">## 2 Houston    TX    Harris County Hous… 2.64e5 3.03e5 3.44e5 3.51e5 3.49e5 3.51e5</w:t>
      </w:r>
      <w:r>
        <w:br/>
      </w:r>
      <w:r>
        <w:rPr>
          <w:rStyle w:val="VerbatimChar"/>
        </w:rPr>
        <w:t xml:space="preserve">## 3 Chicago    IL    Cook County   Chic… 4.09e5 4.56e5 4.70e5 4.88e5 4.96e5 5.06e5</w:t>
      </w:r>
      <w:r>
        <w:br/>
      </w:r>
      <w:r>
        <w:rPr>
          <w:rStyle w:val="VerbatimChar"/>
        </w:rPr>
        <w:t xml:space="preserve">## 4 Denver     CO    Denver County Denv… 4.69e5 5.13e5 5.67e5 6.16e5 6.52e5 6.92e5</w:t>
      </w:r>
      <w:r>
        <w:br/>
      </w:r>
      <w:r>
        <w:rPr>
          <w:rStyle w:val="VerbatimChar"/>
        </w:rPr>
        <w:t xml:space="preserve">## # ℹ 5 more variables: `2019` &lt;dbl&gt;, `2020` &lt;dbl&gt;, `2021` &lt;dbl&gt;, `2022` &lt;dbl&gt;,</w:t>
      </w:r>
      <w:r>
        <w:br/>
      </w:r>
      <w:r>
        <w:rPr>
          <w:rStyle w:val="VerbatimChar"/>
        </w:rPr>
        <w:t xml:space="preserve">## #   `2023` &lt;dbl&gt;</w:t>
      </w:r>
    </w:p>
    <w:p>
      <w:pPr>
        <w:pStyle w:val="SourceCode"/>
      </w:pPr>
      <w:r>
        <w:rPr>
          <w:rStyle w:val="NormalTok"/>
        </w:rPr>
        <w:t xml:space="preserve">NationalHomeSales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NationalHomeSales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'2014'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'2015'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'2016'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'2018'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'2019'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'2023'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'YR'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'ZHVI'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NationalHomeSales</w:t>
      </w:r>
    </w:p>
    <w:p>
      <w:pPr>
        <w:pStyle w:val="SourceCode"/>
      </w:pPr>
      <w:r>
        <w:rPr>
          <w:rStyle w:val="VerbatimChar"/>
        </w:rPr>
        <w:t xml:space="preserve">## # A tibble: 44 × 6</w:t>
      </w:r>
      <w:r>
        <w:br/>
      </w:r>
      <w:r>
        <w:rPr>
          <w:rStyle w:val="VerbatimChar"/>
        </w:rPr>
        <w:t xml:space="preserve">##    RegionName State CountyName    Metro                       YR        ZHVI</w:t>
      </w:r>
      <w:r>
        <w:br/>
      </w:r>
      <w:r>
        <w:rPr>
          <w:rStyle w:val="VerbatimChar"/>
        </w:rPr>
        <w:t xml:space="preserve">##    &lt;chr&gt;      &lt;chr&gt; &lt;chr&gt;         &lt;chr&gt;                       &lt;chr&gt;    &lt;dbl&gt;</w:t>
      </w:r>
      <w:r>
        <w:br/>
      </w:r>
      <w:r>
        <w:rPr>
          <w:rStyle w:val="VerbatimChar"/>
        </w:rPr>
        <w:t xml:space="preserve">##  1 New York   NY    Queens County New York-Newark-Jersey City 2013   723160.</w:t>
      </w:r>
      <w:r>
        <w:br/>
      </w:r>
      <w:r>
        <w:rPr>
          <w:rStyle w:val="VerbatimChar"/>
        </w:rPr>
        <w:t xml:space="preserve">##  2 New York   NY    Queens County New York-Newark-Jersey City 2014   828522.</w:t>
      </w:r>
      <w:r>
        <w:br/>
      </w:r>
      <w:r>
        <w:rPr>
          <w:rStyle w:val="VerbatimChar"/>
        </w:rPr>
        <w:t xml:space="preserve">##  3 New York   NY    Queens County New York-Newark-Jersey City 2015   917431.</w:t>
      </w:r>
      <w:r>
        <w:br/>
      </w:r>
      <w:r>
        <w:rPr>
          <w:rStyle w:val="VerbatimChar"/>
        </w:rPr>
        <w:t xml:space="preserve">##  4 New York   NY    Queens County New York-Newark-Jersey City 2016  1014488.</w:t>
      </w:r>
      <w:r>
        <w:br/>
      </w:r>
      <w:r>
        <w:rPr>
          <w:rStyle w:val="VerbatimChar"/>
        </w:rPr>
        <w:t xml:space="preserve">##  5 New York   NY    Queens County New York-Newark-Jersey City 2017  1058360.</w:t>
      </w:r>
      <w:r>
        <w:br/>
      </w:r>
      <w:r>
        <w:rPr>
          <w:rStyle w:val="VerbatimChar"/>
        </w:rPr>
        <w:t xml:space="preserve">##  6 New York   NY    Queens County New York-Newark-Jersey City 2018  1141261.</w:t>
      </w:r>
      <w:r>
        <w:br/>
      </w:r>
      <w:r>
        <w:rPr>
          <w:rStyle w:val="VerbatimChar"/>
        </w:rPr>
        <w:t xml:space="preserve">##  7 New York   NY    Queens County New York-Newark-Jersey City 2019  1139390.</w:t>
      </w:r>
      <w:r>
        <w:br/>
      </w:r>
      <w:r>
        <w:rPr>
          <w:rStyle w:val="VerbatimChar"/>
        </w:rPr>
        <w:t xml:space="preserve">##  8 New York   NY    Queens County New York-Newark-Jersey City 2020  1182898.</w:t>
      </w:r>
      <w:r>
        <w:br/>
      </w:r>
      <w:r>
        <w:rPr>
          <w:rStyle w:val="VerbatimChar"/>
        </w:rPr>
        <w:t xml:space="preserve">##  9 New York   NY    Queens County New York-Newark-Jersey City 2021  1174606.</w:t>
      </w:r>
      <w:r>
        <w:br/>
      </w:r>
      <w:r>
        <w:rPr>
          <w:rStyle w:val="VerbatimChar"/>
        </w:rPr>
        <w:t xml:space="preserve">## 10 New York   NY    Queens County New York-Newark-Jersey City 2022  1309176.</w:t>
      </w:r>
      <w:r>
        <w:br/>
      </w:r>
      <w:r>
        <w:rPr>
          <w:rStyle w:val="VerbatimChar"/>
        </w:rPr>
        <w:t xml:space="preserve">## # ℹ 34 more rows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(NationalHomeSales,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ZHVI))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"Home Values (in $)"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name=</w:t>
      </w:r>
      <w:r>
        <w:rPr>
          <w:rStyle w:val="StringTok"/>
        </w:rPr>
        <w:t xml:space="preserve">"Home Values (in $)"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Metro)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od7FinalAssignAnswer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Exercise 5 —-</w:t>
      </w:r>
    </w:p>
    <w:bookmarkEnd w:id="42"/>
    <w:bookmarkStart w:id="46" w:name="future-home-values"/>
    <w:p>
      <w:pPr>
        <w:pStyle w:val="Heading3"/>
      </w:pPr>
      <w:r>
        <w:t xml:space="preserve">Future Home Values</w:t>
      </w:r>
    </w:p>
    <w:p>
      <w:pPr>
        <w:numPr>
          <w:ilvl w:val="0"/>
          <w:numId w:val="1005"/>
        </w:numPr>
        <w:pStyle w:val="Compact"/>
      </w:pPr>
      <w:r>
        <w:t xml:space="preserve">Which is the only city that is projected to have a decrease in home values in the next 3 months? – None of them really dropped in home value, but Hoston, TX maybe dropped? (or just remains the same)</w:t>
      </w:r>
    </w:p>
    <w:p>
      <w:pPr>
        <w:numPr>
          <w:ilvl w:val="0"/>
          <w:numId w:val="1005"/>
        </w:numPr>
        <w:pStyle w:val="Compact"/>
      </w:pPr>
      <w:r>
        <w:t xml:space="preserve">If you are only concerned about the largest home value increase (by percentage) in the next 12</w:t>
      </w:r>
      <w:r>
        <w:t xml:space="preserve"> </w:t>
      </w:r>
      <w:r>
        <w:t xml:space="preserve">months, which city would you choose to relocate to? – Chicaco, IL has the best percentage after 12 months.</w:t>
      </w:r>
    </w:p>
    <w:p>
      <w:pPr>
        <w:pStyle w:val="SourceCode"/>
      </w:pPr>
      <w:r>
        <w:rPr>
          <w:rStyle w:val="NormalTok"/>
        </w:rPr>
        <w:t xml:space="preserve">Projections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"Projections.csv"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895 Columns: 9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(3): RegionName, RegionType, StateName</w:t>
      </w:r>
      <w:r>
        <w:br/>
      </w:r>
      <w:r>
        <w:rPr>
          <w:rStyle w:val="VerbatimChar"/>
        </w:rPr>
        <w:t xml:space="preserve">## dbl  (5): RegionID, SizeRank, 2024-04-30, 2024-06-30, 2025-03-31</w:t>
      </w:r>
      <w:r>
        <w:br/>
      </w:r>
      <w:r>
        <w:rPr>
          <w:rStyle w:val="VerbatimChar"/>
        </w:rPr>
        <w:t xml:space="preserve">## date (1): BaseDate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FutureHomeValues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(Projections, RegionName, </w:t>
      </w:r>
      <w:r>
        <w:rPr>
          <w:rStyle w:val="StringTok"/>
        </w:rPr>
        <w:t xml:space="preserve">"2024-04-30"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"2024-06-30"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"2025-03-31"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FutureHomeValues</w:t>
      </w:r>
    </w:p>
    <w:p>
      <w:pPr>
        <w:pStyle w:val="SourceCode"/>
      </w:pPr>
      <w:r>
        <w:rPr>
          <w:rStyle w:val="VerbatimChar"/>
        </w:rPr>
        <w:t xml:space="preserve">## # A tibble: 895 × 4</w:t>
      </w:r>
      <w:r>
        <w:br/>
      </w:r>
      <w:r>
        <w:rPr>
          <w:rStyle w:val="VerbatimChar"/>
        </w:rPr>
        <w:t xml:space="preserve">##    RegionName       `2024-04-30` `2024-06-30` `2025-03-31`</w:t>
      </w:r>
      <w:r>
        <w:br/>
      </w:r>
      <w:r>
        <w:rPr>
          <w:rStyle w:val="VerbatimChar"/>
        </w:rPr>
        <w:t xml:space="preserve">##    &lt;chr&gt;                   &lt;dbl&gt;        &lt;dbl&gt;        &lt;dbl&gt;</w:t>
      </w:r>
      <w:r>
        <w:br/>
      </w:r>
      <w:r>
        <w:rPr>
          <w:rStyle w:val="VerbatimChar"/>
        </w:rPr>
        <w:t xml:space="preserve">##  1 United States             0.4          0.7          1.4</w:t>
      </w:r>
      <w:r>
        <w:br/>
      </w:r>
      <w:r>
        <w:rPr>
          <w:rStyle w:val="VerbatimChar"/>
        </w:rPr>
        <w:t xml:space="preserve">##  2 New York, NY              0.7          1.1          0  </w:t>
      </w:r>
      <w:r>
        <w:br/>
      </w:r>
      <w:r>
        <w:rPr>
          <w:rStyle w:val="VerbatimChar"/>
        </w:rPr>
        <w:t xml:space="preserve">##  3 Los Angeles, CA           0.3          0.7          1.2</w:t>
      </w:r>
      <w:r>
        <w:br/>
      </w:r>
      <w:r>
        <w:rPr>
          <w:rStyle w:val="VerbatimChar"/>
        </w:rPr>
        <w:t xml:space="preserve">##  4 Chicago, IL               0.7          1.3          0.4</w:t>
      </w:r>
      <w:r>
        <w:br/>
      </w:r>
      <w:r>
        <w:rPr>
          <w:rStyle w:val="VerbatimChar"/>
        </w:rPr>
        <w:t xml:space="preserve">##  5 Dallas, TX                0.2          0.5          1.3</w:t>
      </w:r>
      <w:r>
        <w:br/>
      </w:r>
      <w:r>
        <w:rPr>
          <w:rStyle w:val="VerbatimChar"/>
        </w:rPr>
        <w:t xml:space="preserve">##  6 Houston, TX               0.2          0.2          0.2</w:t>
      </w:r>
      <w:r>
        <w:br/>
      </w:r>
      <w:r>
        <w:rPr>
          <w:rStyle w:val="VerbatimChar"/>
        </w:rPr>
        <w:t xml:space="preserve">##  7 Washington, DC            0.6          1           -0.1</w:t>
      </w:r>
      <w:r>
        <w:br/>
      </w:r>
      <w:r>
        <w:rPr>
          <w:rStyle w:val="VerbatimChar"/>
        </w:rPr>
        <w:t xml:space="preserve">##  8 Philadelphia, PA          0.6          1.1          1.6</w:t>
      </w:r>
      <w:r>
        <w:br/>
      </w:r>
      <w:r>
        <w:rPr>
          <w:rStyle w:val="VerbatimChar"/>
        </w:rPr>
        <w:t xml:space="preserve">##  9 Miami, FL                 0.3          0.6          2.9</w:t>
      </w:r>
      <w:r>
        <w:br/>
      </w:r>
      <w:r>
        <w:rPr>
          <w:rStyle w:val="VerbatimChar"/>
        </w:rPr>
        <w:t xml:space="preserve">## 10 Atlanta, GA               0.4          0.9          3  </w:t>
      </w:r>
      <w:r>
        <w:br/>
      </w:r>
      <w:r>
        <w:rPr>
          <w:rStyle w:val="VerbatimChar"/>
        </w:rPr>
        <w:t xml:space="preserve">## # ℹ 885 more rows</w:t>
      </w:r>
    </w:p>
    <w:p>
      <w:pPr>
        <w:pStyle w:val="SourceCode"/>
      </w:pPr>
      <w:r>
        <w:rPr>
          <w:rStyle w:val="NormalTok"/>
        </w:rPr>
        <w:t xml:space="preserve">cities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"Chicago, IL"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"Denver, 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"Houston, 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York, NY"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FutureHomeValues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(FutureHomeValues, RegionName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cities)</w:t>
      </w:r>
      <w:r>
        <w:br/>
      </w:r>
      <w:r>
        <w:br/>
      </w:r>
      <w:r>
        <w:rPr>
          <w:rStyle w:val="NormalTok"/>
        </w:rPr>
        <w:t xml:space="preserve">FutureHomeValues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RegionName   `2024-04-30` `2024-06-30` `2025-03-31`</w:t>
      </w:r>
      <w:r>
        <w:br/>
      </w:r>
      <w:r>
        <w:rPr>
          <w:rStyle w:val="VerbatimChar"/>
        </w:rPr>
        <w:t xml:space="preserve">##   &lt;chr&gt;               &lt;dbl&gt;        &lt;dbl&gt;        &lt;dbl&gt;</w:t>
      </w:r>
      <w:r>
        <w:br/>
      </w:r>
      <w:r>
        <w:rPr>
          <w:rStyle w:val="VerbatimChar"/>
        </w:rPr>
        <w:t xml:space="preserve">## 1 New York, NY          0.7          1.1          0  </w:t>
      </w:r>
      <w:r>
        <w:br/>
      </w:r>
      <w:r>
        <w:rPr>
          <w:rStyle w:val="VerbatimChar"/>
        </w:rPr>
        <w:t xml:space="preserve">## 2 Chicago, IL           0.7          1.3          0.4</w:t>
      </w:r>
      <w:r>
        <w:br/>
      </w:r>
      <w:r>
        <w:rPr>
          <w:rStyle w:val="VerbatimChar"/>
        </w:rPr>
        <w:t xml:space="preserve">## 3 Houston, TX           0.2          0.2          0.2</w:t>
      </w:r>
      <w:r>
        <w:br/>
      </w:r>
      <w:r>
        <w:rPr>
          <w:rStyle w:val="VerbatimChar"/>
        </w:rPr>
        <w:t xml:space="preserve">## 4 Denver, CO            0.2          0.4          0.1</w:t>
      </w:r>
    </w:p>
    <w:p>
      <w:pPr>
        <w:pStyle w:val="SourceCode"/>
      </w:pPr>
      <w:r>
        <w:rPr>
          <w:rStyle w:val="NormalTok"/>
        </w:rPr>
        <w:t xml:space="preserve">FutureHomeValues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(FutureHomeValues, 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"2024-04-30"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FutureHomeValues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(FutureHomeValues, </w:t>
      </w:r>
      <w:r>
        <w:rPr>
          <w:rStyle w:val="StringTok"/>
        </w:rPr>
        <w:t xml:space="preserve">"ThreeMonths"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"2024-06-30"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FutureHomeValues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(FutureHomeValues, </w:t>
      </w:r>
      <w:r>
        <w:rPr>
          <w:rStyle w:val="StringTok"/>
        </w:rPr>
        <w:t xml:space="preserve">"TwelveMonths"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"2025-03-31"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FutureHomeValues</w:t>
      </w:r>
    </w:p>
    <w:p>
      <w:pPr>
        <w:pStyle w:val="SourceCode"/>
      </w:pPr>
      <w:r>
        <w:rPr>
          <w:rStyle w:val="VerbatimChar"/>
        </w:rPr>
        <w:t xml:space="preserve">## # A tibble: 4 × 4</w:t>
      </w:r>
      <w:r>
        <w:br/>
      </w:r>
      <w:r>
        <w:rPr>
          <w:rStyle w:val="VerbatimChar"/>
        </w:rPr>
        <w:t xml:space="preserve">##   RegionName   Current ThreeMonths TwelveMonths</w:t>
      </w:r>
      <w:r>
        <w:br/>
      </w:r>
      <w:r>
        <w:rPr>
          <w:rStyle w:val="VerbatimChar"/>
        </w:rPr>
        <w:t xml:space="preserve">##   &lt;chr&gt;          &lt;dbl&gt;       &lt;dbl&gt;        &lt;dbl&gt;</w:t>
      </w:r>
      <w:r>
        <w:br/>
      </w:r>
      <w:r>
        <w:rPr>
          <w:rStyle w:val="VerbatimChar"/>
        </w:rPr>
        <w:t xml:space="preserve">## 1 New York, NY     0.7         1.1          0  </w:t>
      </w:r>
      <w:r>
        <w:br/>
      </w:r>
      <w:r>
        <w:rPr>
          <w:rStyle w:val="VerbatimChar"/>
        </w:rPr>
        <w:t xml:space="preserve">## 2 Chicago, IL      0.7         1.3          0.4</w:t>
      </w:r>
      <w:r>
        <w:br/>
      </w:r>
      <w:r>
        <w:rPr>
          <w:rStyle w:val="VerbatimChar"/>
        </w:rPr>
        <w:t xml:space="preserve">## 3 Houston, TX      0.2         0.2          0.2</w:t>
      </w:r>
      <w:r>
        <w:br/>
      </w:r>
      <w:r>
        <w:rPr>
          <w:rStyle w:val="VerbatimChar"/>
        </w:rPr>
        <w:t xml:space="preserve">## 4 Denver, CO       0.2         0.4          0.1</w:t>
      </w:r>
    </w:p>
    <w:p>
      <w:pPr>
        <w:pStyle w:val="SourceCode"/>
      </w:pPr>
      <w:r>
        <w:rPr>
          <w:rStyle w:val="NormalTok"/>
        </w:rPr>
        <w:t xml:space="preserve">FutureHomeValues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FutureHomeValues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'Current'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'ThreeMonths'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'TwelveMonths'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'PercentageChange'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FutureHomeValues</w:t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   RegionName   Time         PercentageChange</w:t>
      </w:r>
      <w:r>
        <w:br/>
      </w:r>
      <w:r>
        <w:rPr>
          <w:rStyle w:val="VerbatimChar"/>
        </w:rPr>
        <w:t xml:space="preserve">##    &lt;chr&gt;        &lt;chr&gt;                   &lt;dbl&gt;</w:t>
      </w:r>
      <w:r>
        <w:br/>
      </w:r>
      <w:r>
        <w:rPr>
          <w:rStyle w:val="VerbatimChar"/>
        </w:rPr>
        <w:t xml:space="preserve">##  1 New York, NY Current                   0.7</w:t>
      </w:r>
      <w:r>
        <w:br/>
      </w:r>
      <w:r>
        <w:rPr>
          <w:rStyle w:val="VerbatimChar"/>
        </w:rPr>
        <w:t xml:space="preserve">##  2 New York, NY ThreeMonths               1.1</w:t>
      </w:r>
      <w:r>
        <w:br/>
      </w:r>
      <w:r>
        <w:rPr>
          <w:rStyle w:val="VerbatimChar"/>
        </w:rPr>
        <w:t xml:space="preserve">##  3 New York, NY TwelveMonths              0  </w:t>
      </w:r>
      <w:r>
        <w:br/>
      </w:r>
      <w:r>
        <w:rPr>
          <w:rStyle w:val="VerbatimChar"/>
        </w:rPr>
        <w:t xml:space="preserve">##  4 Chicago, IL  Current                   0.7</w:t>
      </w:r>
      <w:r>
        <w:br/>
      </w:r>
      <w:r>
        <w:rPr>
          <w:rStyle w:val="VerbatimChar"/>
        </w:rPr>
        <w:t xml:space="preserve">##  5 Chicago, IL  ThreeMonths               1.3</w:t>
      </w:r>
      <w:r>
        <w:br/>
      </w:r>
      <w:r>
        <w:rPr>
          <w:rStyle w:val="VerbatimChar"/>
        </w:rPr>
        <w:t xml:space="preserve">##  6 Chicago, IL  TwelveMonths              0.4</w:t>
      </w:r>
      <w:r>
        <w:br/>
      </w:r>
      <w:r>
        <w:rPr>
          <w:rStyle w:val="VerbatimChar"/>
        </w:rPr>
        <w:t xml:space="preserve">##  7 Houston, TX  Current                   0.2</w:t>
      </w:r>
      <w:r>
        <w:br/>
      </w:r>
      <w:r>
        <w:rPr>
          <w:rStyle w:val="VerbatimChar"/>
        </w:rPr>
        <w:t xml:space="preserve">##  8 Houston, TX  ThreeMonths               0.2</w:t>
      </w:r>
      <w:r>
        <w:br/>
      </w:r>
      <w:r>
        <w:rPr>
          <w:rStyle w:val="VerbatimChar"/>
        </w:rPr>
        <w:t xml:space="preserve">##  9 Houston, TX  TwelveMonths              0.2</w:t>
      </w:r>
      <w:r>
        <w:br/>
      </w:r>
      <w:r>
        <w:rPr>
          <w:rStyle w:val="VerbatimChar"/>
        </w:rPr>
        <w:t xml:space="preserve">## 10 Denver, CO   Current                   0.2</w:t>
      </w:r>
      <w:r>
        <w:br/>
      </w:r>
      <w:r>
        <w:rPr>
          <w:rStyle w:val="VerbatimChar"/>
        </w:rPr>
        <w:t xml:space="preserve">## 11 Denver, CO   ThreeMonths               0.4</w:t>
      </w:r>
      <w:r>
        <w:br/>
      </w:r>
      <w:r>
        <w:rPr>
          <w:rStyle w:val="VerbatimChar"/>
        </w:rPr>
        <w:t xml:space="preserve">## 12 Denver, CO   TwelveMonths              0.1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(FutureHomeValues,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PercentageChange,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od7FinalAssignAnswer_files/figure-docx/unnamed-chunk-10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2024-04-28T23:55:06Z</dcterms:created>
  <dcterms:modified xsi:type="dcterms:W3CDTF">2024-04-28T23:55:06Z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