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F8B91" w14:textId="00C0FE82" w:rsidR="00AB1F38" w:rsidRPr="00BD6F07" w:rsidRDefault="00AB1F38" w:rsidP="00AB1F38">
      <w:pPr>
        <w:spacing w:after="0"/>
        <w:ind w:firstLine="709"/>
        <w:jc w:val="center"/>
        <w:rPr>
          <w:b/>
          <w:bCs/>
        </w:rPr>
      </w:pPr>
      <w:r w:rsidRPr="00BD6F07">
        <w:rPr>
          <w:b/>
          <w:bCs/>
        </w:rPr>
        <w:t>Лекция 1.</w:t>
      </w:r>
      <w:r w:rsidR="006C57D4">
        <w:rPr>
          <w:b/>
          <w:bCs/>
        </w:rPr>
        <w:t xml:space="preserve"> Основы электротехники и электроники.</w:t>
      </w:r>
    </w:p>
    <w:p w14:paraId="682A0880" w14:textId="77777777" w:rsidR="00AB1F38" w:rsidRDefault="00AB1F38" w:rsidP="00AB1F38">
      <w:pPr>
        <w:spacing w:after="0"/>
        <w:ind w:firstLine="709"/>
        <w:jc w:val="both"/>
      </w:pPr>
      <w:r>
        <w:t>Обычно считаем, что электрический ток – направленное движение электронов.</w:t>
      </w:r>
    </w:p>
    <w:p w14:paraId="2F94F3A3" w14:textId="77777777" w:rsidR="00AB1F38" w:rsidRDefault="00AB1F38" w:rsidP="00AB1F38">
      <w:pPr>
        <w:spacing w:after="0"/>
        <w:ind w:firstLine="709"/>
        <w:jc w:val="both"/>
      </w:pPr>
      <w:r>
        <w:rPr>
          <w:noProof/>
        </w:rPr>
        <w:drawing>
          <wp:inline distT="0" distB="0" distL="0" distR="0" wp14:anchorId="1D154D5A" wp14:editId="55452CD7">
            <wp:extent cx="4486275" cy="20574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86275" cy="2057400"/>
                    </a:xfrm>
                    <a:prstGeom prst="rect">
                      <a:avLst/>
                    </a:prstGeom>
                  </pic:spPr>
                </pic:pic>
              </a:graphicData>
            </a:graphic>
          </wp:inline>
        </w:drawing>
      </w:r>
    </w:p>
    <w:p w14:paraId="00538597" w14:textId="77777777" w:rsidR="00AB1F38" w:rsidRDefault="00AB1F38" w:rsidP="00AB1F38">
      <w:pPr>
        <w:spacing w:after="0"/>
        <w:ind w:firstLine="709"/>
        <w:jc w:val="both"/>
      </w:pPr>
      <w:r>
        <w:t xml:space="preserve">На рисунке 1 видим, что в точке А избыток электронов, т.е. отрицательный потенциал. В точке </w:t>
      </w:r>
      <w:r>
        <w:rPr>
          <w:lang w:val="en-US"/>
        </w:rPr>
        <w:t>B</w:t>
      </w:r>
      <w:r w:rsidRPr="00434203">
        <w:t xml:space="preserve"> </w:t>
      </w:r>
      <w:r>
        <w:t>положительный потенциал. И электроны движутся от точки А к точке В. За направление тока принято противоположное направление – от плюса к минусу – от точки В к точке А.</w:t>
      </w:r>
    </w:p>
    <w:p w14:paraId="1F38AF60" w14:textId="77777777" w:rsidR="00AB1F38" w:rsidRDefault="00AB1F38" w:rsidP="00AB1F38">
      <w:pPr>
        <w:spacing w:after="0"/>
        <w:ind w:firstLine="709"/>
        <w:jc w:val="both"/>
      </w:pPr>
      <w:r>
        <w:t>Там, где ток втекает в резистор, там положительный потенциал, на выходе – отрицательный потенциал.</w:t>
      </w:r>
    </w:p>
    <w:p w14:paraId="5CACAE39" w14:textId="77777777" w:rsidR="00AB1F38" w:rsidRDefault="00AB1F38" w:rsidP="00AB1F38">
      <w:pPr>
        <w:spacing w:after="0"/>
        <w:ind w:firstLine="709"/>
        <w:jc w:val="both"/>
      </w:pPr>
      <w:r>
        <w:t xml:space="preserve">Разность потенциалов аналогична разности давлений на разных высотах. </w:t>
      </w:r>
    </w:p>
    <w:p w14:paraId="67A49958" w14:textId="77777777" w:rsidR="00AB1F38" w:rsidRDefault="00AB1F38" w:rsidP="00AB1F38">
      <w:pPr>
        <w:spacing w:after="0"/>
        <w:ind w:firstLine="709"/>
        <w:jc w:val="both"/>
      </w:pPr>
      <w:r>
        <w:t>Закон Ома: сила тока, протекающая через резистор</w:t>
      </w:r>
      <w:r w:rsidRPr="005C2217">
        <w:t>:</w:t>
      </w:r>
    </w:p>
    <w:p w14:paraId="309BC09A" w14:textId="77777777" w:rsidR="00AB1F38" w:rsidRPr="005C2217" w:rsidRDefault="00AB1F38" w:rsidP="00AB1F38">
      <w:pPr>
        <w:spacing w:after="0"/>
        <w:ind w:firstLine="709"/>
        <w:jc w:val="both"/>
        <w:rPr>
          <w:rFonts w:eastAsiaTheme="minorEastAsia"/>
          <w:i/>
        </w:rPr>
      </w:pPr>
      <m:oMathPara>
        <m:oMath>
          <m:r>
            <w:rPr>
              <w:rFonts w:ascii="Cambria Math" w:hAnsi="Cambria Math"/>
              <w:lang w:val="en-US"/>
            </w:rPr>
            <m:t>I=</m:t>
          </m:r>
          <m:f>
            <m:fPr>
              <m:ctrlPr>
                <w:rPr>
                  <w:rFonts w:ascii="Cambria Math" w:hAnsi="Cambria Math"/>
                  <w:i/>
                  <w:lang w:val="en-US"/>
                </w:rPr>
              </m:ctrlPr>
            </m:fPr>
            <m:num>
              <m:r>
                <w:rPr>
                  <w:rFonts w:ascii="Cambria Math" w:hAnsi="Cambria Math"/>
                  <w:lang w:val="en-US"/>
                </w:rPr>
                <m:t>U</m:t>
              </m:r>
            </m:num>
            <m:den>
              <m:r>
                <w:rPr>
                  <w:rFonts w:ascii="Cambria Math" w:hAnsi="Cambria Math"/>
                  <w:lang w:val="en-US"/>
                </w:rPr>
                <m:t>R</m:t>
              </m:r>
            </m:den>
          </m:f>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rPr>
                <m:t>А</m:t>
              </m:r>
            </m:e>
          </m:d>
          <m:r>
            <w:rPr>
              <w:rFonts w:ascii="Cambria Math" w:hAnsi="Cambria Math"/>
              <w:lang w:val="en-US"/>
            </w:rPr>
            <m:t xml:space="preserve">;           U=I*R </m:t>
          </m:r>
          <m:d>
            <m:dPr>
              <m:begChr m:val="["/>
              <m:endChr m:val="]"/>
              <m:ctrlPr>
                <w:rPr>
                  <w:rFonts w:ascii="Cambria Math" w:hAnsi="Cambria Math"/>
                  <w:i/>
                  <w:lang w:val="en-US"/>
                </w:rPr>
              </m:ctrlPr>
            </m:dPr>
            <m:e>
              <m:r>
                <w:rPr>
                  <w:rFonts w:ascii="Cambria Math" w:hAnsi="Cambria Math"/>
                </w:rPr>
                <m:t>В</m:t>
              </m:r>
            </m:e>
          </m:d>
          <m:r>
            <w:rPr>
              <w:rFonts w:ascii="Cambria Math" w:hAnsi="Cambria Math"/>
              <w:lang w:val="en-US"/>
            </w:rPr>
            <m:t>;          R=</m:t>
          </m:r>
          <m:f>
            <m:fPr>
              <m:ctrlPr>
                <w:rPr>
                  <w:rFonts w:ascii="Cambria Math" w:hAnsi="Cambria Math"/>
                  <w:i/>
                  <w:lang w:val="en-US"/>
                </w:rPr>
              </m:ctrlPr>
            </m:fPr>
            <m:num>
              <m:r>
                <w:rPr>
                  <w:rFonts w:ascii="Cambria Math" w:hAnsi="Cambria Math"/>
                  <w:lang w:val="en-US"/>
                </w:rPr>
                <m:t>U</m:t>
              </m:r>
            </m:num>
            <m:den>
              <m:r>
                <w:rPr>
                  <w:rFonts w:ascii="Cambria Math" w:hAnsi="Cambria Math"/>
                  <w:lang w:val="en-US"/>
                </w:rPr>
                <m:t>I</m:t>
              </m:r>
            </m:den>
          </m:f>
          <m:r>
            <w:rPr>
              <w:rFonts w:ascii="Cambria Math" w:hAnsi="Cambria Math"/>
              <w:lang w:val="en-US"/>
            </w:rPr>
            <m:t xml:space="preserve"> [</m:t>
          </m:r>
          <m:r>
            <w:rPr>
              <w:rFonts w:ascii="Cambria Math" w:hAnsi="Cambria Math"/>
            </w:rPr>
            <m:t>Ом</m:t>
          </m:r>
          <m:r>
            <w:rPr>
              <w:rFonts w:ascii="Cambria Math" w:hAnsi="Cambria Math"/>
              <w:lang w:val="en-US"/>
            </w:rPr>
            <m:t>]</m:t>
          </m:r>
        </m:oMath>
      </m:oMathPara>
    </w:p>
    <w:p w14:paraId="6238A28B" w14:textId="77777777" w:rsidR="00AB1F38" w:rsidRDefault="00AB1F38" w:rsidP="00AB1F38">
      <w:pPr>
        <w:spacing w:after="0"/>
        <w:ind w:firstLine="709"/>
        <w:jc w:val="both"/>
        <w:rPr>
          <w:iCs/>
        </w:rPr>
      </w:pPr>
      <w:r>
        <w:rPr>
          <w:iCs/>
        </w:rPr>
        <w:t>Мощность электрического тока:</w:t>
      </w:r>
    </w:p>
    <w:p w14:paraId="31C09D17" w14:textId="77777777" w:rsidR="00AB1F38" w:rsidRPr="00D809AE" w:rsidRDefault="00AB1F38" w:rsidP="00AB1F38">
      <w:pPr>
        <w:spacing w:after="0"/>
        <w:ind w:firstLine="709"/>
        <w:jc w:val="both"/>
        <w:rPr>
          <w:rFonts w:eastAsiaTheme="minorEastAsia"/>
          <w:iCs/>
        </w:rPr>
      </w:pPr>
      <m:oMathPara>
        <m:oMath>
          <m:r>
            <w:rPr>
              <w:rFonts w:ascii="Cambria Math" w:hAnsi="Cambria Math"/>
            </w:rPr>
            <m:t>P=U*I*</m:t>
          </m:r>
          <m:func>
            <m:funcPr>
              <m:ctrlPr>
                <w:rPr>
                  <w:rFonts w:ascii="Cambria Math" w:hAnsi="Cambria Math"/>
                  <w:i/>
                  <w:iCs/>
                </w:rPr>
              </m:ctrlPr>
            </m:funcPr>
            <m:fName>
              <m:r>
                <m:rPr>
                  <m:sty m:val="p"/>
                </m:rPr>
                <w:rPr>
                  <w:rFonts w:ascii="Cambria Math" w:hAnsi="Cambria Math"/>
                </w:rPr>
                <m:t>cos</m:t>
              </m:r>
            </m:fName>
            <m:e>
              <m:r>
                <w:rPr>
                  <w:rFonts w:ascii="Cambria Math" w:hAnsi="Cambria Math"/>
                </w:rPr>
                <m:t>α</m:t>
              </m:r>
            </m:e>
          </m:func>
        </m:oMath>
      </m:oMathPara>
    </w:p>
    <w:p w14:paraId="45575917" w14:textId="77777777" w:rsidR="00AB1F38" w:rsidRDefault="00AB1F38" w:rsidP="00AB1F38">
      <w:pPr>
        <w:spacing w:after="0"/>
        <w:jc w:val="both"/>
        <w:rPr>
          <w:rFonts w:eastAsiaTheme="minorEastAsia"/>
          <w:iCs/>
        </w:rPr>
      </w:pPr>
      <w:r>
        <w:rPr>
          <w:rFonts w:eastAsiaTheme="minorEastAsia"/>
          <w:iCs/>
        </w:rPr>
        <w:tab/>
      </w:r>
      <w:r>
        <w:rPr>
          <w:noProof/>
        </w:rPr>
        <w:drawing>
          <wp:inline distT="0" distB="0" distL="0" distR="0" wp14:anchorId="59D62851" wp14:editId="07D5A111">
            <wp:extent cx="5132070" cy="14939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37599" cy="1495582"/>
                    </a:xfrm>
                    <a:prstGeom prst="rect">
                      <a:avLst/>
                    </a:prstGeom>
                  </pic:spPr>
                </pic:pic>
              </a:graphicData>
            </a:graphic>
          </wp:inline>
        </w:drawing>
      </w:r>
    </w:p>
    <w:p w14:paraId="4301AA1C" w14:textId="77777777" w:rsidR="00AB1F38" w:rsidRDefault="00AB1F38" w:rsidP="00AB1F38">
      <w:pPr>
        <w:spacing w:after="0"/>
        <w:ind w:firstLine="709"/>
        <w:jc w:val="both"/>
        <w:rPr>
          <w:rFonts w:eastAsiaTheme="minorEastAsia"/>
          <w:iCs/>
        </w:rPr>
      </w:pPr>
      <w:r>
        <w:rPr>
          <w:rFonts w:eastAsiaTheme="minorEastAsia"/>
          <w:iCs/>
        </w:rPr>
        <w:t>Для резистора косинус угла «опускается», т.к. угол между векторами тока и напряжения равен нулю.</w:t>
      </w:r>
    </w:p>
    <w:p w14:paraId="31E7DD73" w14:textId="77777777" w:rsidR="00AB1F38" w:rsidRDefault="00AB1F38" w:rsidP="00AB1F38">
      <w:pPr>
        <w:spacing w:after="0"/>
        <w:ind w:firstLine="709"/>
        <w:jc w:val="both"/>
        <w:rPr>
          <w:rFonts w:eastAsiaTheme="minorEastAsia"/>
          <w:iCs/>
        </w:rPr>
      </w:pPr>
      <w:r>
        <w:rPr>
          <w:rFonts w:eastAsiaTheme="minorEastAsia"/>
          <w:iCs/>
        </w:rPr>
        <w:t>Второй рисунок характерен для конденсатора. В идеале у него нет активной мощности. Т.е. резистор нагревается, конденсатор – почти нет.</w:t>
      </w:r>
    </w:p>
    <w:p w14:paraId="2727401F" w14:textId="77777777" w:rsidR="00AB1F38" w:rsidRDefault="00AB1F38" w:rsidP="00AB1F38">
      <w:pPr>
        <w:spacing w:after="0"/>
        <w:ind w:firstLine="709"/>
        <w:jc w:val="both"/>
        <w:rPr>
          <w:rFonts w:eastAsiaTheme="minorEastAsia"/>
          <w:iCs/>
        </w:rPr>
      </w:pPr>
      <w:r>
        <w:rPr>
          <w:rFonts w:eastAsiaTheme="minorEastAsia"/>
          <w:iCs/>
        </w:rPr>
        <w:t>Третий рисунок характерен для катушки индуктивности. У неё также почти нет активной мощности.</w:t>
      </w:r>
    </w:p>
    <w:p w14:paraId="27D3B9B5" w14:textId="77777777" w:rsidR="00AB1F38" w:rsidRDefault="00AB1F38" w:rsidP="00AB1F38">
      <w:pPr>
        <w:spacing w:after="0"/>
        <w:ind w:firstLine="709"/>
        <w:jc w:val="both"/>
        <w:rPr>
          <w:rFonts w:eastAsiaTheme="minorEastAsia"/>
          <w:iCs/>
        </w:rPr>
      </w:pPr>
      <w:r>
        <w:rPr>
          <w:rFonts w:eastAsiaTheme="minorEastAsia"/>
          <w:iCs/>
        </w:rPr>
        <w:t>Закон Ома для участка цепи.</w:t>
      </w:r>
    </w:p>
    <w:p w14:paraId="0088236F" w14:textId="77777777" w:rsidR="00AB1F38" w:rsidRDefault="00AB1F38" w:rsidP="00AB1F38">
      <w:pPr>
        <w:spacing w:after="0"/>
        <w:ind w:firstLine="709"/>
        <w:jc w:val="both"/>
        <w:rPr>
          <w:rFonts w:eastAsiaTheme="minorEastAsia"/>
          <w:iCs/>
        </w:rPr>
      </w:pPr>
      <w:r>
        <w:rPr>
          <w:rFonts w:eastAsiaTheme="minorEastAsia"/>
          <w:iCs/>
        </w:rPr>
        <w:t>Неправильно брать напряжение одного участка, сопротивление – другого и пытаться посчитать силу тока на участке. Необходимо следить за этим моментом.</w:t>
      </w:r>
    </w:p>
    <w:p w14:paraId="01C4022A" w14:textId="77777777" w:rsidR="00AB1F38" w:rsidRDefault="00AB1F38" w:rsidP="00AB1F38">
      <w:pPr>
        <w:spacing w:after="0"/>
        <w:jc w:val="both"/>
        <w:rPr>
          <w:rFonts w:eastAsiaTheme="minorEastAsia"/>
          <w:iCs/>
        </w:rPr>
      </w:pPr>
      <w:r>
        <w:rPr>
          <w:noProof/>
        </w:rPr>
        <w:lastRenderedPageBreak/>
        <w:drawing>
          <wp:inline distT="0" distB="0" distL="0" distR="0" wp14:anchorId="2990C366" wp14:editId="31A4D8B4">
            <wp:extent cx="4423410" cy="2038154"/>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29375" cy="2040903"/>
                    </a:xfrm>
                    <a:prstGeom prst="rect">
                      <a:avLst/>
                    </a:prstGeom>
                  </pic:spPr>
                </pic:pic>
              </a:graphicData>
            </a:graphic>
          </wp:inline>
        </w:drawing>
      </w:r>
    </w:p>
    <w:p w14:paraId="5793B882" w14:textId="77777777" w:rsidR="00AB1F38" w:rsidRPr="00015A48" w:rsidRDefault="00AB1F38" w:rsidP="00AB1F38">
      <w:pPr>
        <w:spacing w:after="0"/>
        <w:ind w:firstLine="709"/>
        <w:jc w:val="both"/>
        <w:rPr>
          <w:rFonts w:eastAsiaTheme="minorEastAsia"/>
          <w:iCs/>
        </w:rPr>
      </w:pPr>
      <w:r>
        <w:rPr>
          <w:rFonts w:eastAsiaTheme="minorEastAsia"/>
          <w:iCs/>
        </w:rPr>
        <w:t xml:space="preserve">Если ключ замкнут, то </w:t>
      </w:r>
      <w:r>
        <w:rPr>
          <w:rFonts w:eastAsiaTheme="minorEastAsia"/>
          <w:iCs/>
          <w:lang w:val="en-US"/>
        </w:rPr>
        <w:t>U</w:t>
      </w:r>
      <w:r>
        <w:rPr>
          <w:rFonts w:eastAsiaTheme="minorEastAsia"/>
          <w:iCs/>
          <w:vertAlign w:val="subscript"/>
        </w:rPr>
        <w:t xml:space="preserve">питания </w:t>
      </w:r>
      <w:r>
        <w:rPr>
          <w:rFonts w:eastAsiaTheme="minorEastAsia"/>
          <w:iCs/>
        </w:rPr>
        <w:t xml:space="preserve">= </w:t>
      </w:r>
      <w:r>
        <w:rPr>
          <w:rFonts w:eastAsiaTheme="minorEastAsia"/>
          <w:iCs/>
          <w:lang w:val="en-US"/>
        </w:rPr>
        <w:t>U</w:t>
      </w:r>
      <w:r w:rsidRPr="00015A48">
        <w:rPr>
          <w:rFonts w:eastAsiaTheme="minorEastAsia"/>
          <w:iCs/>
          <w:vertAlign w:val="subscript"/>
        </w:rPr>
        <w:t>1</w:t>
      </w:r>
      <w:r w:rsidRPr="00015A48">
        <w:rPr>
          <w:rFonts w:eastAsiaTheme="minorEastAsia"/>
          <w:iCs/>
        </w:rPr>
        <w:t xml:space="preserve"> + </w:t>
      </w:r>
      <w:r>
        <w:rPr>
          <w:rFonts w:eastAsiaTheme="minorEastAsia"/>
          <w:iCs/>
          <w:lang w:val="en-US"/>
        </w:rPr>
        <w:t>U</w:t>
      </w:r>
      <w:r>
        <w:rPr>
          <w:rFonts w:eastAsiaTheme="minorEastAsia"/>
          <w:iCs/>
          <w:vertAlign w:val="subscript"/>
        </w:rPr>
        <w:t>выхода</w:t>
      </w:r>
      <w:r>
        <w:rPr>
          <w:rFonts w:eastAsiaTheme="minorEastAsia"/>
          <w:iCs/>
        </w:rPr>
        <w:t>.</w:t>
      </w:r>
    </w:p>
    <w:p w14:paraId="591A41DB" w14:textId="77777777" w:rsidR="00AB1F38" w:rsidRDefault="00AB1F38" w:rsidP="00AB1F38">
      <w:pPr>
        <w:spacing w:after="0"/>
        <w:ind w:firstLine="709"/>
        <w:jc w:val="both"/>
        <w:rPr>
          <w:rFonts w:eastAsiaTheme="minorEastAsia"/>
        </w:rPr>
      </w:pPr>
      <w:r>
        <w:rPr>
          <w:rFonts w:eastAsiaTheme="minorEastAsia"/>
          <w:iCs/>
        </w:rPr>
        <w:t xml:space="preserve">Если ключ разомкнут, то </w:t>
      </w:r>
      <w:r>
        <w:rPr>
          <w:rFonts w:eastAsiaTheme="minorEastAsia"/>
          <w:iCs/>
          <w:lang w:val="en-US"/>
        </w:rPr>
        <w:t>U</w:t>
      </w:r>
      <w:r>
        <w:rPr>
          <w:rFonts w:eastAsiaTheme="minorEastAsia"/>
          <w:iCs/>
          <w:vertAlign w:val="subscript"/>
        </w:rPr>
        <w:t xml:space="preserve">1 </w:t>
      </w:r>
      <w:r>
        <w:rPr>
          <w:rFonts w:eastAsiaTheme="minorEastAsia"/>
          <w:iCs/>
        </w:rPr>
        <w:t xml:space="preserve">будет равно нулю, а всё напряжение будет на выходе, и будет равно </w:t>
      </w:r>
      <w:r>
        <w:rPr>
          <w:rFonts w:eastAsiaTheme="minorEastAsia"/>
          <w:iCs/>
          <w:lang w:val="en-US"/>
        </w:rPr>
        <w:t>U</w:t>
      </w:r>
      <w:r w:rsidRPr="00565C25">
        <w:rPr>
          <w:rFonts w:eastAsiaTheme="minorEastAsia"/>
          <w:iCs/>
          <w:vertAlign w:val="subscript"/>
        </w:rPr>
        <w:t>питания</w:t>
      </w:r>
      <w:r>
        <w:rPr>
          <w:rFonts w:eastAsiaTheme="minorEastAsia"/>
          <w:iCs/>
          <w:vertAlign w:val="subscript"/>
        </w:rPr>
        <w:t xml:space="preserve"> </w:t>
      </w:r>
      <w:r>
        <w:rPr>
          <w:rFonts w:eastAsiaTheme="minorEastAsia"/>
        </w:rPr>
        <w:t xml:space="preserve">. </w:t>
      </w:r>
    </w:p>
    <w:p w14:paraId="5F5D4BFE" w14:textId="77777777" w:rsidR="00AB1F38" w:rsidRDefault="00AB1F38" w:rsidP="00AB1F38">
      <w:pPr>
        <w:spacing w:after="0"/>
        <w:ind w:firstLine="709"/>
        <w:jc w:val="both"/>
        <w:rPr>
          <w:rFonts w:eastAsiaTheme="minorEastAsia"/>
        </w:rPr>
      </w:pPr>
      <w:r>
        <w:rPr>
          <w:rFonts w:eastAsiaTheme="minorEastAsia"/>
        </w:rPr>
        <w:t>Если выходное напряжение равно нулю, то это будет логический ноль. Иначе – логическая единица.</w:t>
      </w:r>
    </w:p>
    <w:p w14:paraId="19393C86" w14:textId="77777777" w:rsidR="00AB1F38" w:rsidRDefault="00AB1F38" w:rsidP="00AB1F38">
      <w:pPr>
        <w:spacing w:after="0"/>
        <w:ind w:firstLine="709"/>
        <w:jc w:val="both"/>
        <w:rPr>
          <w:rFonts w:eastAsiaTheme="minorEastAsia"/>
        </w:rPr>
      </w:pPr>
      <w:r>
        <w:rPr>
          <w:rFonts w:eastAsiaTheme="minorEastAsia"/>
        </w:rPr>
        <w:t xml:space="preserve">Например, у нас есть базовые логические единицы – элементы «И», «НЕ», «ИЛИ» и т.д. И получается, что схема на рис. 4 – это базовая схема цифровой схемотехники. </w:t>
      </w:r>
    </w:p>
    <w:p w14:paraId="43D38DB6" w14:textId="77777777" w:rsidR="00AB1F38" w:rsidRDefault="00AB1F38" w:rsidP="00AB1F38">
      <w:pPr>
        <w:spacing w:after="0"/>
        <w:ind w:firstLine="709"/>
        <w:jc w:val="both"/>
        <w:rPr>
          <w:rFonts w:eastAsiaTheme="minorEastAsia"/>
        </w:rPr>
      </w:pPr>
      <w:r>
        <w:rPr>
          <w:noProof/>
        </w:rPr>
        <w:drawing>
          <wp:inline distT="0" distB="0" distL="0" distR="0" wp14:anchorId="1C1A3128" wp14:editId="33DC951D">
            <wp:extent cx="4941570" cy="255795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52604" cy="2563663"/>
                    </a:xfrm>
                    <a:prstGeom prst="rect">
                      <a:avLst/>
                    </a:prstGeom>
                  </pic:spPr>
                </pic:pic>
              </a:graphicData>
            </a:graphic>
          </wp:inline>
        </w:drawing>
      </w:r>
    </w:p>
    <w:p w14:paraId="25F05F54" w14:textId="77777777" w:rsidR="00AB1F38" w:rsidRDefault="00AB1F38" w:rsidP="00AB1F38">
      <w:pPr>
        <w:spacing w:after="0"/>
        <w:ind w:firstLine="709"/>
        <w:jc w:val="both"/>
        <w:rPr>
          <w:rFonts w:eastAsiaTheme="minorEastAsia"/>
        </w:rPr>
      </w:pPr>
    </w:p>
    <w:p w14:paraId="1185D5B0" w14:textId="77777777" w:rsidR="00AB1F38" w:rsidRDefault="00AB1F38" w:rsidP="00AB1F38">
      <w:pPr>
        <w:spacing w:after="0"/>
        <w:ind w:firstLine="709"/>
        <w:jc w:val="both"/>
        <w:rPr>
          <w:rFonts w:eastAsiaTheme="minorEastAsia"/>
        </w:rPr>
      </w:pPr>
      <w:r>
        <w:rPr>
          <w:rFonts w:eastAsiaTheme="minorEastAsia"/>
        </w:rPr>
        <w:t xml:space="preserve">Здесь показано применение резисторов для постройки делителя напряжения. </w:t>
      </w:r>
    </w:p>
    <w:p w14:paraId="56636EF1" w14:textId="77777777" w:rsidR="00AB1F38" w:rsidRPr="00AB1F38" w:rsidRDefault="00AB1F38" w:rsidP="00AB1F38">
      <w:pPr>
        <w:spacing w:after="0"/>
        <w:ind w:firstLine="709"/>
        <w:jc w:val="both"/>
        <w:rPr>
          <w:rFonts w:eastAsiaTheme="minorEastAsia"/>
        </w:rPr>
      </w:pPr>
      <w:r>
        <w:rPr>
          <w:rFonts w:eastAsiaTheme="minorEastAsia"/>
        </w:rPr>
        <w:t xml:space="preserve">Ток, протекающий в делителе напряжения, равняется </w:t>
      </w:r>
      <w:r>
        <w:rPr>
          <w:rFonts w:eastAsiaTheme="minorEastAsia"/>
          <w:lang w:val="en-US"/>
        </w:rPr>
        <w:t>E</w:t>
      </w:r>
      <w:r>
        <w:rPr>
          <w:rFonts w:eastAsiaTheme="minorEastAsia"/>
          <w:vertAlign w:val="subscript"/>
        </w:rPr>
        <w:t>питания</w:t>
      </w:r>
      <w:r>
        <w:rPr>
          <w:rFonts w:eastAsiaTheme="minorEastAsia"/>
        </w:rPr>
        <w:t xml:space="preserve">, делённое на </w:t>
      </w:r>
      <w:r>
        <w:rPr>
          <w:rFonts w:eastAsiaTheme="minorEastAsia"/>
          <w:lang w:val="en-US"/>
        </w:rPr>
        <w:t>R</w:t>
      </w:r>
      <w:r>
        <w:rPr>
          <w:rFonts w:eastAsiaTheme="minorEastAsia"/>
        </w:rPr>
        <w:t xml:space="preserve">, где </w:t>
      </w:r>
      <w:r>
        <w:rPr>
          <w:rFonts w:eastAsiaTheme="minorEastAsia"/>
          <w:lang w:val="en-US"/>
        </w:rPr>
        <w:t>R</w:t>
      </w:r>
      <w:r w:rsidRPr="00497219">
        <w:rPr>
          <w:rFonts w:eastAsiaTheme="minorEastAsia"/>
        </w:rPr>
        <w:t xml:space="preserve"> </w:t>
      </w:r>
      <w:r>
        <w:rPr>
          <w:rFonts w:eastAsiaTheme="minorEastAsia"/>
        </w:rPr>
        <w:t xml:space="preserve">– это сопротивление делителя. </w:t>
      </w:r>
      <w:r>
        <w:rPr>
          <w:rFonts w:eastAsiaTheme="minorEastAsia"/>
          <w:lang w:val="en-US"/>
        </w:rPr>
        <w:t>R</w:t>
      </w:r>
      <w:r w:rsidRPr="00AB1F38">
        <w:rPr>
          <w:rFonts w:eastAsiaTheme="minorEastAsia"/>
        </w:rPr>
        <w:t xml:space="preserve"> = </w:t>
      </w:r>
      <w:r>
        <w:rPr>
          <w:rFonts w:eastAsiaTheme="minorEastAsia"/>
          <w:lang w:val="en-US"/>
        </w:rPr>
        <w:t>R</w:t>
      </w:r>
      <w:r w:rsidRPr="00AB1F38">
        <w:rPr>
          <w:rFonts w:eastAsiaTheme="minorEastAsia"/>
          <w:vertAlign w:val="subscript"/>
        </w:rPr>
        <w:t>1</w:t>
      </w:r>
      <w:r w:rsidRPr="00AB1F38">
        <w:rPr>
          <w:rFonts w:eastAsiaTheme="minorEastAsia"/>
        </w:rPr>
        <w:t xml:space="preserve"> + </w:t>
      </w:r>
      <w:r>
        <w:rPr>
          <w:rFonts w:eastAsiaTheme="minorEastAsia"/>
          <w:lang w:val="en-US"/>
        </w:rPr>
        <w:t>R</w:t>
      </w:r>
      <w:r w:rsidRPr="00AB1F38">
        <w:rPr>
          <w:rFonts w:eastAsiaTheme="minorEastAsia"/>
          <w:vertAlign w:val="subscript"/>
        </w:rPr>
        <w:t>2</w:t>
      </w:r>
      <w:r w:rsidRPr="00AB1F38">
        <w:rPr>
          <w:rFonts w:eastAsiaTheme="minorEastAsia"/>
        </w:rPr>
        <w:t xml:space="preserve">. </w:t>
      </w:r>
    </w:p>
    <w:p w14:paraId="3FA4019F" w14:textId="77777777" w:rsidR="00AB1F38" w:rsidRPr="00497219" w:rsidRDefault="00AB1F38" w:rsidP="00AB1F38">
      <w:pPr>
        <w:spacing w:after="0"/>
        <w:ind w:firstLine="709"/>
        <w:jc w:val="both"/>
        <w:rPr>
          <w:rFonts w:eastAsiaTheme="minorEastAsia"/>
        </w:rPr>
      </w:pPr>
      <w:r>
        <w:rPr>
          <w:rFonts w:eastAsiaTheme="minorEastAsia"/>
        </w:rPr>
        <w:t xml:space="preserve">Тогда получается, что сумма напряжений равна </w:t>
      </w:r>
      <w:r>
        <w:rPr>
          <w:rFonts w:eastAsiaTheme="minorEastAsia"/>
          <w:lang w:val="en-US"/>
        </w:rPr>
        <w:t>E</w:t>
      </w:r>
      <w:r>
        <w:rPr>
          <w:rFonts w:eastAsiaTheme="minorEastAsia"/>
          <w:vertAlign w:val="subscript"/>
        </w:rPr>
        <w:t>питания</w:t>
      </w:r>
      <w:r>
        <w:rPr>
          <w:rFonts w:eastAsiaTheme="minorEastAsia"/>
        </w:rPr>
        <w:t>.</w:t>
      </w:r>
    </w:p>
    <w:p w14:paraId="11DF0416" w14:textId="77777777" w:rsidR="00AB1F38" w:rsidRDefault="00AB1F38" w:rsidP="00AB1F38">
      <w:pPr>
        <w:spacing w:after="0"/>
        <w:ind w:firstLine="709"/>
        <w:jc w:val="both"/>
        <w:rPr>
          <w:rFonts w:eastAsiaTheme="minorEastAsia"/>
        </w:rPr>
      </w:pPr>
      <w:r>
        <w:rPr>
          <w:rFonts w:eastAsiaTheme="minorEastAsia"/>
        </w:rPr>
        <w:t>Так как сумма постоянна, при увеличении одного слагаемого уменьшается второе слагаемое.</w:t>
      </w:r>
    </w:p>
    <w:p w14:paraId="33AC72DF" w14:textId="77777777" w:rsidR="00AB1F38" w:rsidRDefault="00AB1F38" w:rsidP="00AB1F38">
      <w:pPr>
        <w:spacing w:after="0"/>
        <w:ind w:firstLine="709"/>
        <w:jc w:val="both"/>
        <w:rPr>
          <w:rFonts w:eastAsiaTheme="minorEastAsia"/>
        </w:rPr>
      </w:pPr>
      <w:r>
        <w:rPr>
          <w:rFonts w:eastAsiaTheme="minorEastAsia"/>
        </w:rPr>
        <w:t>Если какой-то резистор окажется больше сопротивлению, то на нём будет больше падать напряжение.</w:t>
      </w:r>
    </w:p>
    <w:p w14:paraId="79BF954C" w14:textId="77777777" w:rsidR="00AB1F38" w:rsidRDefault="00AB1F38" w:rsidP="00AB1F38">
      <w:pPr>
        <w:spacing w:after="0"/>
        <w:ind w:firstLine="709"/>
        <w:jc w:val="both"/>
        <w:rPr>
          <w:rFonts w:eastAsiaTheme="minorEastAsia"/>
        </w:rPr>
      </w:pPr>
      <w:r>
        <w:rPr>
          <w:rFonts w:eastAsiaTheme="minorEastAsia"/>
        </w:rPr>
        <w:t>Итак, два постулата, правила:</w:t>
      </w:r>
    </w:p>
    <w:p w14:paraId="45CF7EF8" w14:textId="77777777" w:rsidR="00AB1F38" w:rsidRDefault="00AB1F38" w:rsidP="00AB1F38">
      <w:pPr>
        <w:pStyle w:val="a3"/>
        <w:numPr>
          <w:ilvl w:val="0"/>
          <w:numId w:val="1"/>
        </w:numPr>
        <w:tabs>
          <w:tab w:val="left" w:pos="1134"/>
        </w:tabs>
        <w:spacing w:after="0"/>
        <w:ind w:left="0" w:firstLine="709"/>
        <w:jc w:val="both"/>
        <w:rPr>
          <w:rFonts w:eastAsiaTheme="minorEastAsia"/>
        </w:rPr>
      </w:pPr>
      <w:r>
        <w:rPr>
          <w:rFonts w:eastAsiaTheme="minorEastAsia"/>
        </w:rPr>
        <w:t>Есть суммы и слагаемые. Изменяется одно слагаемое – изменятся и другие.</w:t>
      </w:r>
    </w:p>
    <w:p w14:paraId="4446BB66" w14:textId="77777777" w:rsidR="00AB1F38" w:rsidRDefault="00AB1F38" w:rsidP="00AB1F38">
      <w:pPr>
        <w:pStyle w:val="a3"/>
        <w:numPr>
          <w:ilvl w:val="0"/>
          <w:numId w:val="1"/>
        </w:numPr>
        <w:tabs>
          <w:tab w:val="left" w:pos="1134"/>
        </w:tabs>
        <w:spacing w:after="0"/>
        <w:ind w:left="0" w:firstLine="709"/>
        <w:jc w:val="both"/>
        <w:rPr>
          <w:rFonts w:eastAsiaTheme="minorEastAsia"/>
        </w:rPr>
      </w:pPr>
      <w:r>
        <w:rPr>
          <w:rFonts w:eastAsiaTheme="minorEastAsia"/>
        </w:rPr>
        <w:lastRenderedPageBreak/>
        <w:t>На большем падает большее. На большем сопротивлении падает большее напряжение.</w:t>
      </w:r>
    </w:p>
    <w:p w14:paraId="68900095" w14:textId="77777777" w:rsidR="00AB1F38" w:rsidRPr="00992377" w:rsidRDefault="00AB1F38" w:rsidP="00AB1F38">
      <w:pPr>
        <w:tabs>
          <w:tab w:val="left" w:pos="1134"/>
        </w:tabs>
        <w:spacing w:after="0"/>
        <w:ind w:firstLine="709"/>
        <w:jc w:val="both"/>
        <w:rPr>
          <w:rFonts w:eastAsiaTheme="minorEastAsia"/>
        </w:rPr>
      </w:pPr>
    </w:p>
    <w:p w14:paraId="77734DBC" w14:textId="77777777" w:rsidR="00AB1F38" w:rsidRDefault="00AB1F38" w:rsidP="00AB1F38">
      <w:pPr>
        <w:spacing w:after="0"/>
        <w:ind w:left="708"/>
        <w:jc w:val="both"/>
        <w:rPr>
          <w:rFonts w:eastAsiaTheme="minorEastAsia"/>
        </w:rPr>
      </w:pPr>
      <w:r>
        <w:rPr>
          <w:noProof/>
        </w:rPr>
        <w:drawing>
          <wp:inline distT="0" distB="0" distL="0" distR="0" wp14:anchorId="30513B40" wp14:editId="375AC531">
            <wp:extent cx="4781550" cy="208100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7474" cy="2083580"/>
                    </a:xfrm>
                    <a:prstGeom prst="rect">
                      <a:avLst/>
                    </a:prstGeom>
                  </pic:spPr>
                </pic:pic>
              </a:graphicData>
            </a:graphic>
          </wp:inline>
        </w:drawing>
      </w:r>
    </w:p>
    <w:p w14:paraId="1D7A1DEF" w14:textId="77777777" w:rsidR="00AB1F38" w:rsidRDefault="00AB1F38" w:rsidP="00AB1F38">
      <w:pPr>
        <w:spacing w:after="0"/>
        <w:ind w:firstLine="709"/>
        <w:jc w:val="both"/>
        <w:rPr>
          <w:rFonts w:eastAsiaTheme="minorEastAsia"/>
        </w:rPr>
      </w:pPr>
      <w:r>
        <w:rPr>
          <w:rFonts w:eastAsiaTheme="minorEastAsia"/>
        </w:rPr>
        <w:t>На рисунке 6 изображена схема усилителя.</w:t>
      </w:r>
    </w:p>
    <w:p w14:paraId="70DB1E62" w14:textId="77777777" w:rsidR="00AB1F38" w:rsidRDefault="00AB1F38" w:rsidP="00AB1F38">
      <w:pPr>
        <w:spacing w:after="0"/>
        <w:ind w:firstLine="709"/>
        <w:jc w:val="both"/>
        <w:rPr>
          <w:rFonts w:eastAsiaTheme="minorEastAsia"/>
        </w:rPr>
      </w:pPr>
      <w:r>
        <w:rPr>
          <w:rFonts w:eastAsiaTheme="minorEastAsia"/>
        </w:rPr>
        <w:t xml:space="preserve">У – усилитель. Имеется входной и выходной сигналы. </w:t>
      </w:r>
    </w:p>
    <w:p w14:paraId="21297729" w14:textId="77777777" w:rsidR="00AB1F38" w:rsidRDefault="00AB1F38" w:rsidP="00AB1F38">
      <w:pPr>
        <w:spacing w:after="0"/>
        <w:ind w:firstLine="709"/>
        <w:jc w:val="both"/>
        <w:rPr>
          <w:rFonts w:eastAsiaTheme="minorEastAsia"/>
        </w:rPr>
      </w:pPr>
      <w:r>
        <w:rPr>
          <w:rFonts w:eastAsiaTheme="minorEastAsia"/>
        </w:rPr>
        <w:t>Между параметрами этих сигналов могут быть разные соотношения, но один остаётся обязательным: мощность на входе меньше мощности на выходе.</w:t>
      </w:r>
    </w:p>
    <w:p w14:paraId="4ECD268D" w14:textId="77777777" w:rsidR="00AB1F38" w:rsidRDefault="00AB1F38" w:rsidP="00AB1F38">
      <w:pPr>
        <w:spacing w:after="0"/>
        <w:ind w:firstLine="709"/>
        <w:jc w:val="both"/>
        <w:rPr>
          <w:rFonts w:eastAsiaTheme="minorEastAsia"/>
        </w:rPr>
      </w:pPr>
      <w:r>
        <w:rPr>
          <w:rFonts w:eastAsiaTheme="minorEastAsia"/>
        </w:rPr>
        <w:t xml:space="preserve">Резистор </w:t>
      </w:r>
      <w:r>
        <w:rPr>
          <w:rFonts w:eastAsiaTheme="minorEastAsia"/>
          <w:lang w:val="en-US"/>
        </w:rPr>
        <w:t>R</w:t>
      </w:r>
      <w:r w:rsidRPr="008A2DC7">
        <w:rPr>
          <w:rFonts w:eastAsiaTheme="minorEastAsia"/>
          <w:vertAlign w:val="subscript"/>
        </w:rPr>
        <w:t>2</w:t>
      </w:r>
      <w:r>
        <w:rPr>
          <w:rFonts w:eastAsiaTheme="minorEastAsia"/>
        </w:rPr>
        <w:t xml:space="preserve"> делаем переменным.</w:t>
      </w:r>
      <w:r w:rsidRPr="008A2DC7">
        <w:rPr>
          <w:rFonts w:eastAsiaTheme="minorEastAsia"/>
        </w:rPr>
        <w:t xml:space="preserve"> </w:t>
      </w:r>
    </w:p>
    <w:p w14:paraId="2F4CD414" w14:textId="77777777" w:rsidR="00AB1F38" w:rsidRDefault="00AB1F38" w:rsidP="00AB1F38">
      <w:pPr>
        <w:spacing w:after="0"/>
        <w:ind w:firstLine="709"/>
        <w:jc w:val="both"/>
        <w:rPr>
          <w:rFonts w:eastAsiaTheme="minorEastAsia"/>
        </w:rPr>
      </w:pPr>
      <w:r>
        <w:rPr>
          <w:rFonts w:eastAsiaTheme="minorEastAsia"/>
        </w:rPr>
        <w:t>Выберем достаточное маленькое сопротивление для каждого резистора. Тогда будет большая сила тока и, следовательно, на каждом резисторе будет выделяться большая мощность.</w:t>
      </w:r>
    </w:p>
    <w:p w14:paraId="3170C97A" w14:textId="77777777" w:rsidR="00AB1F38" w:rsidRPr="008A2DC7" w:rsidRDefault="00AB1F38" w:rsidP="00AB1F38">
      <w:pPr>
        <w:spacing w:after="0"/>
        <w:ind w:firstLine="709"/>
        <w:jc w:val="both"/>
        <w:rPr>
          <w:rFonts w:eastAsiaTheme="minorEastAsia"/>
        </w:rPr>
      </w:pPr>
      <w:r>
        <w:rPr>
          <w:rFonts w:eastAsiaTheme="minorEastAsia"/>
        </w:rPr>
        <w:t xml:space="preserve">И мы будем по закону синуса изменять напряжение </w:t>
      </w:r>
      <w:r>
        <w:rPr>
          <w:rFonts w:eastAsiaTheme="minorEastAsia"/>
          <w:lang w:val="en-US"/>
        </w:rPr>
        <w:t>R</w:t>
      </w:r>
      <w:r w:rsidRPr="008A2DC7">
        <w:rPr>
          <w:rFonts w:eastAsiaTheme="minorEastAsia"/>
          <w:vertAlign w:val="subscript"/>
        </w:rPr>
        <w:t>2</w:t>
      </w:r>
      <w:r w:rsidRPr="008A2DC7">
        <w:rPr>
          <w:rFonts w:eastAsiaTheme="minorEastAsia"/>
        </w:rPr>
        <w:t xml:space="preserve">. </w:t>
      </w:r>
      <w:r>
        <w:rPr>
          <w:rFonts w:eastAsiaTheme="minorEastAsia"/>
        </w:rPr>
        <w:t xml:space="preserve">Соответственно также по закону синуса будет изменяться </w:t>
      </w:r>
      <w:r>
        <w:rPr>
          <w:rFonts w:eastAsiaTheme="minorEastAsia"/>
          <w:lang w:val="en-US"/>
        </w:rPr>
        <w:t>U</w:t>
      </w:r>
      <w:r w:rsidRPr="008A2DC7">
        <w:rPr>
          <w:rFonts w:eastAsiaTheme="minorEastAsia"/>
          <w:vertAlign w:val="subscript"/>
        </w:rPr>
        <w:t>2</w:t>
      </w:r>
      <w:r w:rsidRPr="008A2DC7">
        <w:rPr>
          <w:rFonts w:eastAsiaTheme="minorEastAsia"/>
        </w:rPr>
        <w:t xml:space="preserve"> (</w:t>
      </w:r>
      <w:r>
        <w:rPr>
          <w:rFonts w:eastAsiaTheme="minorEastAsia"/>
          <w:lang w:val="en-US"/>
        </w:rPr>
        <w:t>U</w:t>
      </w:r>
      <w:r>
        <w:rPr>
          <w:rFonts w:eastAsiaTheme="minorEastAsia"/>
          <w:vertAlign w:val="subscript"/>
        </w:rPr>
        <w:t>выхода</w:t>
      </w:r>
      <w:r>
        <w:rPr>
          <w:rFonts w:eastAsiaTheme="minorEastAsia"/>
        </w:rPr>
        <w:t>).</w:t>
      </w:r>
    </w:p>
    <w:p w14:paraId="4EEE085D" w14:textId="77777777" w:rsidR="00AB1F38" w:rsidRDefault="00AB1F38" w:rsidP="00AB1F38">
      <w:pPr>
        <w:spacing w:after="0"/>
        <w:ind w:firstLine="709"/>
        <w:jc w:val="both"/>
        <w:rPr>
          <w:rFonts w:eastAsiaTheme="minorEastAsia"/>
        </w:rPr>
      </w:pPr>
      <w:r>
        <w:rPr>
          <w:rFonts w:eastAsiaTheme="minorEastAsia"/>
        </w:rPr>
        <w:t>Тогда получается, что электрическая мощность на выходе будет больше механической мощности на входе.</w:t>
      </w:r>
    </w:p>
    <w:p w14:paraId="1CC3B6B9" w14:textId="77777777" w:rsidR="00AB1F38" w:rsidRDefault="00AB1F38" w:rsidP="00AB1F38">
      <w:pPr>
        <w:spacing w:after="0"/>
        <w:ind w:firstLine="709"/>
        <w:jc w:val="both"/>
        <w:rPr>
          <w:rFonts w:eastAsiaTheme="minorEastAsia"/>
        </w:rPr>
      </w:pPr>
      <w:r>
        <w:rPr>
          <w:rFonts w:eastAsiaTheme="minorEastAsia"/>
        </w:rPr>
        <w:t>Причём, ЗСЭ не нарушается, т.к. усилитель «отбирает» мощность у источника питания.</w:t>
      </w:r>
    </w:p>
    <w:p w14:paraId="1B459001" w14:textId="513DBDCB" w:rsidR="00AB1F38" w:rsidRDefault="00AB1F38" w:rsidP="00AB1F38">
      <w:pPr>
        <w:spacing w:after="0"/>
        <w:ind w:firstLine="709"/>
        <w:jc w:val="both"/>
        <w:rPr>
          <w:rFonts w:eastAsiaTheme="minorEastAsia"/>
          <w:iCs/>
        </w:rPr>
      </w:pPr>
      <w:r>
        <w:rPr>
          <w:rFonts w:eastAsiaTheme="minorEastAsia"/>
          <w:iCs/>
        </w:rPr>
        <w:t>Схемы на рис.4 и рис.6 имеют механическое управление, однако их можно улучшить. В схеме на рисунке 4 можно применить электронное реле, на рисунке 6 поставить переменный резистор, который с помощью двигателя и системы передачи через редуктор, который вращает ротор переменного резистора. Но это всё несерьёзно, должны быть элементы, которые будут этим управлять.</w:t>
      </w:r>
    </w:p>
    <w:p w14:paraId="56B24410" w14:textId="77777777" w:rsidR="00AB1F38" w:rsidRDefault="00AB1F38" w:rsidP="00AB1F38">
      <w:pPr>
        <w:spacing w:after="0"/>
        <w:ind w:firstLine="709"/>
        <w:jc w:val="both"/>
        <w:rPr>
          <w:rFonts w:eastAsiaTheme="minorEastAsia"/>
          <w:iCs/>
        </w:rPr>
      </w:pPr>
      <w:r>
        <w:rPr>
          <w:rFonts w:eastAsiaTheme="minorEastAsia"/>
          <w:iCs/>
        </w:rPr>
        <w:t>Например, транзистор и электронная лампа.</w:t>
      </w:r>
    </w:p>
    <w:p w14:paraId="0FEA0184" w14:textId="77777777" w:rsidR="00AB1F38" w:rsidRDefault="00AB1F38" w:rsidP="00AB1F38">
      <w:pPr>
        <w:spacing w:after="0"/>
        <w:ind w:firstLine="709"/>
        <w:jc w:val="both"/>
        <w:rPr>
          <w:rFonts w:eastAsiaTheme="minorEastAsia"/>
          <w:iCs/>
        </w:rPr>
      </w:pPr>
      <w:r>
        <w:rPr>
          <w:rFonts w:eastAsiaTheme="minorEastAsia"/>
          <w:iCs/>
        </w:rPr>
        <w:t xml:space="preserve">Лампа представляет собой герметичный баллон (чаще всего, стеклянный), в котором помещены 3 основных электрода. Анод, Катод, Сетка. К аноду подключается положительное напряжение, к катоду отрицательное. Также катод снабжён электрическим нагревателем. Когда он нагревается, он испускает электроны, которые притягиваются к аноду. На пути электронов находится сетка. Её ячейки видно невооруженным глазом. Она не является препятствием для электронов. Но на сетку можно подать отрицательный потенциал. Поэтому электроны будут заблокированы, они не смогут переходить через сетку. Так можно создать электронный ключ. А если подать на сетку слабенький положительный потенциал, то это поможет «разогнать» электроны (но тогда часть из них останется на сетке). </w:t>
      </w:r>
    </w:p>
    <w:p w14:paraId="1F48E76B" w14:textId="77777777" w:rsidR="00AB1F38" w:rsidRDefault="00AB1F38" w:rsidP="00AB1F38">
      <w:pPr>
        <w:spacing w:after="0"/>
        <w:jc w:val="both"/>
        <w:rPr>
          <w:rFonts w:eastAsiaTheme="minorEastAsia"/>
          <w:iCs/>
        </w:rPr>
      </w:pPr>
    </w:p>
    <w:p w14:paraId="4AE2ABC4" w14:textId="77777777" w:rsidR="00AB1F38" w:rsidRDefault="00AB1F38" w:rsidP="00AB1F38">
      <w:pPr>
        <w:spacing w:after="0"/>
        <w:jc w:val="center"/>
        <w:rPr>
          <w:rFonts w:eastAsiaTheme="minorEastAsia"/>
          <w:iCs/>
        </w:rPr>
      </w:pPr>
      <w:r>
        <w:rPr>
          <w:noProof/>
        </w:rPr>
        <w:drawing>
          <wp:inline distT="0" distB="0" distL="0" distR="0" wp14:anchorId="304BB275" wp14:editId="6309FB2F">
            <wp:extent cx="2800985" cy="19094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07023" cy="1913591"/>
                    </a:xfrm>
                    <a:prstGeom prst="rect">
                      <a:avLst/>
                    </a:prstGeom>
                  </pic:spPr>
                </pic:pic>
              </a:graphicData>
            </a:graphic>
          </wp:inline>
        </w:drawing>
      </w:r>
    </w:p>
    <w:p w14:paraId="74E46B5F" w14:textId="77777777" w:rsidR="00AB1F38" w:rsidRDefault="00AB1F38" w:rsidP="00AB1F38">
      <w:pPr>
        <w:spacing w:after="0"/>
        <w:ind w:firstLine="709"/>
        <w:jc w:val="both"/>
        <w:rPr>
          <w:rFonts w:eastAsiaTheme="minorEastAsia"/>
          <w:iCs/>
        </w:rPr>
      </w:pPr>
      <w:r>
        <w:rPr>
          <w:rFonts w:eastAsiaTheme="minorEastAsia"/>
          <w:iCs/>
        </w:rPr>
        <w:t>Транзистор действует аналогично. Коллектор – аналог анода. Эмиттер – аналог катода. База – аналог сетки. Работает так же, как электронная лампа.</w:t>
      </w:r>
    </w:p>
    <w:p w14:paraId="79F80E4C" w14:textId="77777777" w:rsidR="00AB1F38" w:rsidRDefault="00AB1F38" w:rsidP="00AB1F38">
      <w:pPr>
        <w:spacing w:after="0"/>
        <w:jc w:val="both"/>
        <w:rPr>
          <w:rFonts w:eastAsiaTheme="minorEastAsia"/>
          <w:iCs/>
        </w:rPr>
      </w:pPr>
      <w:r>
        <w:rPr>
          <w:rFonts w:eastAsiaTheme="minorEastAsia"/>
          <w:iCs/>
        </w:rPr>
        <w:tab/>
        <w:t>Транзистор очень плохо реагирует на ионизирующее излучение. Если будет какая-либо радиация – она может убить кристалл транзистора. Электронная лампа более стойкая в данном случае. Температура окружающей среды сильно влияет на работу транзистора. Внешнее Э</w:t>
      </w:r>
      <w:r w:rsidRPr="00F5799C">
        <w:rPr>
          <w:rFonts w:eastAsiaTheme="minorEastAsia"/>
          <w:iCs/>
        </w:rPr>
        <w:t>/</w:t>
      </w:r>
      <w:r>
        <w:rPr>
          <w:rFonts w:eastAsiaTheme="minorEastAsia"/>
          <w:iCs/>
        </w:rPr>
        <w:t xml:space="preserve">М воздействие также сильнее влияет на транзистор. </w:t>
      </w:r>
    </w:p>
    <w:p w14:paraId="3C49844D" w14:textId="77777777" w:rsidR="00AB1F38" w:rsidRDefault="00AB1F38" w:rsidP="00AB1F38">
      <w:pPr>
        <w:spacing w:after="0"/>
        <w:jc w:val="center"/>
        <w:rPr>
          <w:rFonts w:eastAsiaTheme="minorEastAsia"/>
          <w:iCs/>
        </w:rPr>
      </w:pPr>
      <w:r>
        <w:rPr>
          <w:noProof/>
        </w:rPr>
        <w:drawing>
          <wp:inline distT="0" distB="0" distL="0" distR="0" wp14:anchorId="10F61B42" wp14:editId="4C807D01">
            <wp:extent cx="4171950" cy="23050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71950" cy="2305050"/>
                    </a:xfrm>
                    <a:prstGeom prst="rect">
                      <a:avLst/>
                    </a:prstGeom>
                  </pic:spPr>
                </pic:pic>
              </a:graphicData>
            </a:graphic>
          </wp:inline>
        </w:drawing>
      </w:r>
    </w:p>
    <w:p w14:paraId="6B656034" w14:textId="77777777" w:rsidR="00AB1F38" w:rsidRDefault="00AB1F38" w:rsidP="00AB1F38">
      <w:pPr>
        <w:spacing w:after="0"/>
        <w:ind w:firstLine="709"/>
        <w:jc w:val="both"/>
        <w:rPr>
          <w:rFonts w:eastAsiaTheme="minorEastAsia"/>
          <w:iCs/>
        </w:rPr>
      </w:pPr>
      <w:r>
        <w:rPr>
          <w:rFonts w:eastAsiaTheme="minorEastAsia"/>
          <w:iCs/>
        </w:rPr>
        <w:t>1 ключ – рисунок 4.</w:t>
      </w:r>
    </w:p>
    <w:p w14:paraId="2B2889C0" w14:textId="77777777" w:rsidR="00AB1F38" w:rsidRDefault="00AB1F38" w:rsidP="00AB1F38">
      <w:pPr>
        <w:spacing w:after="0"/>
        <w:ind w:firstLine="709"/>
        <w:jc w:val="both"/>
        <w:rPr>
          <w:rFonts w:eastAsiaTheme="minorEastAsia"/>
          <w:iCs/>
        </w:rPr>
      </w:pPr>
      <w:r>
        <w:rPr>
          <w:rFonts w:eastAsiaTheme="minorEastAsia"/>
          <w:iCs/>
        </w:rPr>
        <w:t>2 ключ – транзистор.</w:t>
      </w:r>
    </w:p>
    <w:p w14:paraId="4D396317" w14:textId="77777777" w:rsidR="00AB1F38" w:rsidRDefault="00AB1F38" w:rsidP="00AB1F38">
      <w:pPr>
        <w:pStyle w:val="a3"/>
        <w:spacing w:after="0"/>
        <w:ind w:left="0" w:firstLine="709"/>
        <w:jc w:val="both"/>
        <w:rPr>
          <w:rFonts w:eastAsiaTheme="minorEastAsia"/>
          <w:iCs/>
        </w:rPr>
      </w:pPr>
      <w:r>
        <w:rPr>
          <w:rFonts w:eastAsiaTheme="minorEastAsia"/>
          <w:iCs/>
        </w:rPr>
        <w:t>3 ключ – лампа.</w:t>
      </w:r>
    </w:p>
    <w:p w14:paraId="2D9B491E" w14:textId="77777777" w:rsidR="00AB1F38" w:rsidRDefault="00AB1F38" w:rsidP="00AB1F38">
      <w:pPr>
        <w:pStyle w:val="a3"/>
        <w:spacing w:after="0"/>
        <w:rPr>
          <w:rFonts w:eastAsiaTheme="minorEastAsia"/>
          <w:iCs/>
        </w:rPr>
      </w:pPr>
    </w:p>
    <w:p w14:paraId="3950BC9F" w14:textId="77777777" w:rsidR="00AB1F38" w:rsidRDefault="00AB1F38" w:rsidP="00AB1F38">
      <w:pPr>
        <w:pStyle w:val="a3"/>
        <w:spacing w:after="0"/>
        <w:jc w:val="center"/>
        <w:rPr>
          <w:rFonts w:eastAsiaTheme="minorEastAsia"/>
          <w:iCs/>
        </w:rPr>
      </w:pPr>
      <w:r>
        <w:rPr>
          <w:noProof/>
        </w:rPr>
        <w:drawing>
          <wp:inline distT="0" distB="0" distL="0" distR="0" wp14:anchorId="78487AE2" wp14:editId="0F9F230B">
            <wp:extent cx="3867150" cy="20193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67150" cy="2019300"/>
                    </a:xfrm>
                    <a:prstGeom prst="rect">
                      <a:avLst/>
                    </a:prstGeom>
                  </pic:spPr>
                </pic:pic>
              </a:graphicData>
            </a:graphic>
          </wp:inline>
        </w:drawing>
      </w:r>
    </w:p>
    <w:p w14:paraId="6960E67E" w14:textId="77777777" w:rsidR="00AB1F38" w:rsidRDefault="00AB1F38" w:rsidP="00AB1F38">
      <w:pPr>
        <w:pStyle w:val="a3"/>
        <w:numPr>
          <w:ilvl w:val="0"/>
          <w:numId w:val="2"/>
        </w:numPr>
        <w:tabs>
          <w:tab w:val="left" w:pos="993"/>
        </w:tabs>
        <w:spacing w:after="0"/>
        <w:ind w:left="0" w:firstLine="709"/>
        <w:jc w:val="both"/>
        <w:rPr>
          <w:rFonts w:eastAsiaTheme="minorEastAsia"/>
          <w:iCs/>
        </w:rPr>
      </w:pPr>
      <w:r>
        <w:rPr>
          <w:rFonts w:eastAsiaTheme="minorEastAsia"/>
          <w:iCs/>
        </w:rPr>
        <w:t>Классический переменный резистор.</w:t>
      </w:r>
    </w:p>
    <w:p w14:paraId="45775B98" w14:textId="77777777" w:rsidR="00AB1F38" w:rsidRDefault="00AB1F38" w:rsidP="00AB1F38">
      <w:pPr>
        <w:pStyle w:val="a3"/>
        <w:numPr>
          <w:ilvl w:val="0"/>
          <w:numId w:val="2"/>
        </w:numPr>
        <w:tabs>
          <w:tab w:val="left" w:pos="993"/>
        </w:tabs>
        <w:spacing w:after="0"/>
        <w:ind w:left="0" w:firstLine="709"/>
        <w:jc w:val="both"/>
        <w:rPr>
          <w:rFonts w:eastAsiaTheme="minorEastAsia"/>
          <w:iCs/>
        </w:rPr>
      </w:pPr>
      <w:r>
        <w:rPr>
          <w:rFonts w:eastAsiaTheme="minorEastAsia"/>
          <w:iCs/>
        </w:rPr>
        <w:t>Транзистор, переход коллектор-эмиттер</w:t>
      </w:r>
    </w:p>
    <w:p w14:paraId="0F01BEAC" w14:textId="77777777" w:rsidR="00AB1F38" w:rsidRDefault="00AB1F38" w:rsidP="00AB1F38">
      <w:pPr>
        <w:pStyle w:val="a3"/>
        <w:numPr>
          <w:ilvl w:val="0"/>
          <w:numId w:val="2"/>
        </w:numPr>
        <w:tabs>
          <w:tab w:val="left" w:pos="993"/>
        </w:tabs>
        <w:spacing w:after="0"/>
        <w:ind w:left="0" w:firstLine="709"/>
        <w:jc w:val="both"/>
        <w:rPr>
          <w:rFonts w:eastAsiaTheme="minorEastAsia"/>
          <w:iCs/>
        </w:rPr>
      </w:pPr>
      <w:r>
        <w:rPr>
          <w:rFonts w:eastAsiaTheme="minorEastAsia"/>
          <w:iCs/>
        </w:rPr>
        <w:lastRenderedPageBreak/>
        <w:t>Лампа. Анод-катод.</w:t>
      </w:r>
    </w:p>
    <w:p w14:paraId="50FC87E7" w14:textId="77777777" w:rsidR="00AB1F38" w:rsidRDefault="00AB1F38" w:rsidP="00AB1F38">
      <w:pPr>
        <w:spacing w:after="0"/>
        <w:ind w:left="708"/>
        <w:rPr>
          <w:rFonts w:eastAsiaTheme="minorEastAsia"/>
          <w:iCs/>
        </w:rPr>
      </w:pPr>
    </w:p>
    <w:p w14:paraId="02F68456" w14:textId="77777777" w:rsidR="00AB1F38" w:rsidRDefault="00AB1F38" w:rsidP="00AB1F38">
      <w:pPr>
        <w:spacing w:after="0"/>
        <w:ind w:left="708"/>
        <w:rPr>
          <w:rFonts w:eastAsiaTheme="minorEastAsia"/>
          <w:iCs/>
        </w:rPr>
      </w:pPr>
      <w:r>
        <w:rPr>
          <w:noProof/>
        </w:rPr>
        <w:drawing>
          <wp:inline distT="0" distB="0" distL="0" distR="0" wp14:anchorId="6710290C" wp14:editId="72039935">
            <wp:extent cx="4933950" cy="24003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3950" cy="2400300"/>
                    </a:xfrm>
                    <a:prstGeom prst="rect">
                      <a:avLst/>
                    </a:prstGeom>
                  </pic:spPr>
                </pic:pic>
              </a:graphicData>
            </a:graphic>
          </wp:inline>
        </w:drawing>
      </w:r>
    </w:p>
    <w:p w14:paraId="463F7B6F" w14:textId="77777777" w:rsidR="00AB1F38" w:rsidRDefault="00AB1F38" w:rsidP="00AB1F38">
      <w:pPr>
        <w:spacing w:after="0"/>
        <w:ind w:firstLine="709"/>
        <w:jc w:val="both"/>
        <w:rPr>
          <w:rFonts w:eastAsiaTheme="minorEastAsia"/>
          <w:iCs/>
        </w:rPr>
      </w:pPr>
      <w:r>
        <w:rPr>
          <w:rFonts w:eastAsiaTheme="minorEastAsia"/>
          <w:iCs/>
        </w:rPr>
        <w:t xml:space="preserve">На рисунке 10 мы можем заменить ключ Кл1 на транзистор </w:t>
      </w:r>
      <w:r>
        <w:rPr>
          <w:rFonts w:eastAsiaTheme="minorEastAsia"/>
          <w:iCs/>
          <w:lang w:val="en-US"/>
        </w:rPr>
        <w:t>V</w:t>
      </w:r>
      <w:r>
        <w:rPr>
          <w:rFonts w:eastAsiaTheme="minorEastAsia"/>
          <w:iCs/>
        </w:rPr>
        <w:t>Т</w:t>
      </w:r>
      <w:r>
        <w:rPr>
          <w:rFonts w:eastAsiaTheme="minorEastAsia"/>
          <w:iCs/>
          <w:vertAlign w:val="subscript"/>
        </w:rPr>
        <w:t>1</w:t>
      </w:r>
      <w:r>
        <w:rPr>
          <w:rFonts w:eastAsiaTheme="minorEastAsia"/>
          <w:iCs/>
        </w:rPr>
        <w:t xml:space="preserve">. Тогда функцию переключения будет реализовывать транзистор. </w:t>
      </w:r>
    </w:p>
    <w:p w14:paraId="0C6F20E7" w14:textId="77777777" w:rsidR="00AB1F38" w:rsidRDefault="00AB1F38" w:rsidP="00AB1F38">
      <w:pPr>
        <w:spacing w:after="0"/>
        <w:ind w:firstLine="709"/>
        <w:jc w:val="both"/>
        <w:rPr>
          <w:rFonts w:eastAsiaTheme="minorEastAsia"/>
          <w:iCs/>
        </w:rPr>
      </w:pPr>
      <w:r>
        <w:rPr>
          <w:rFonts w:eastAsiaTheme="minorEastAsia"/>
          <w:iCs/>
        </w:rPr>
        <w:tab/>
      </w:r>
      <w:r>
        <w:rPr>
          <w:noProof/>
        </w:rPr>
        <w:drawing>
          <wp:inline distT="0" distB="0" distL="0" distR="0" wp14:anchorId="0F197D05" wp14:editId="5FDDD88B">
            <wp:extent cx="5939790" cy="2807970"/>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2807970"/>
                    </a:xfrm>
                    <a:prstGeom prst="rect">
                      <a:avLst/>
                    </a:prstGeom>
                  </pic:spPr>
                </pic:pic>
              </a:graphicData>
            </a:graphic>
          </wp:inline>
        </w:drawing>
      </w:r>
    </w:p>
    <w:p w14:paraId="1E4E04A7" w14:textId="77777777" w:rsidR="00AB1F38" w:rsidRDefault="00AB1F38" w:rsidP="00AB1F38">
      <w:pPr>
        <w:spacing w:after="0"/>
        <w:ind w:firstLine="709"/>
        <w:jc w:val="both"/>
        <w:rPr>
          <w:rFonts w:eastAsiaTheme="minorEastAsia"/>
          <w:iCs/>
        </w:rPr>
      </w:pPr>
      <w:r>
        <w:rPr>
          <w:rFonts w:eastAsiaTheme="minorEastAsia"/>
          <w:iCs/>
        </w:rPr>
        <w:t xml:space="preserve">На рис. 11 мы заменяем резистор </w:t>
      </w:r>
      <w:r>
        <w:rPr>
          <w:rFonts w:eastAsiaTheme="minorEastAsia"/>
          <w:iCs/>
          <w:lang w:val="en-US"/>
        </w:rPr>
        <w:t>R</w:t>
      </w:r>
      <w:r>
        <w:rPr>
          <w:rFonts w:eastAsiaTheme="minorEastAsia"/>
          <w:iCs/>
          <w:vertAlign w:val="subscript"/>
        </w:rPr>
        <w:t>2</w:t>
      </w:r>
      <w:r>
        <w:rPr>
          <w:rFonts w:eastAsiaTheme="minorEastAsia"/>
          <w:iCs/>
        </w:rPr>
        <w:t xml:space="preserve"> на транзистор </w:t>
      </w:r>
      <w:r>
        <w:rPr>
          <w:rFonts w:eastAsiaTheme="minorEastAsia"/>
          <w:iCs/>
          <w:lang w:val="en-US"/>
        </w:rPr>
        <w:t>VT</w:t>
      </w:r>
      <w:r w:rsidRPr="007B43E9">
        <w:rPr>
          <w:rFonts w:eastAsiaTheme="minorEastAsia"/>
          <w:iCs/>
          <w:vertAlign w:val="subscript"/>
        </w:rPr>
        <w:t>1</w:t>
      </w:r>
      <w:r>
        <w:rPr>
          <w:rFonts w:eastAsiaTheme="minorEastAsia"/>
          <w:iCs/>
        </w:rPr>
        <w:t>. Управляющее напряжение подаётся между электродами база-эмиттер, т.е. меняется сопротивление перехода коллектор-эмиттер, и тогда транзистор выполняет роль резистора.</w:t>
      </w:r>
    </w:p>
    <w:p w14:paraId="32154021" w14:textId="77777777" w:rsidR="00AB1F38" w:rsidRDefault="00AB1F38" w:rsidP="00AB1F38">
      <w:pPr>
        <w:spacing w:after="0"/>
        <w:ind w:firstLine="709"/>
        <w:jc w:val="both"/>
        <w:rPr>
          <w:rFonts w:eastAsiaTheme="minorEastAsia"/>
          <w:iCs/>
        </w:rPr>
      </w:pPr>
    </w:p>
    <w:p w14:paraId="7449F412" w14:textId="77777777" w:rsidR="00AB1F38" w:rsidRDefault="00AB1F38" w:rsidP="00AB1F38">
      <w:pPr>
        <w:spacing w:after="0"/>
        <w:ind w:firstLine="709"/>
        <w:jc w:val="both"/>
        <w:rPr>
          <w:rFonts w:eastAsiaTheme="minorEastAsia"/>
          <w:iCs/>
        </w:rPr>
      </w:pPr>
      <w:r>
        <w:rPr>
          <w:rFonts w:eastAsiaTheme="minorEastAsia"/>
          <w:iCs/>
        </w:rPr>
        <w:t>Соединения резисторов:</w:t>
      </w:r>
    </w:p>
    <w:p w14:paraId="54255EAF" w14:textId="77777777" w:rsidR="00AB1F38" w:rsidRDefault="00AB1F38" w:rsidP="00AB1F38">
      <w:pPr>
        <w:spacing w:after="0"/>
        <w:ind w:firstLine="709"/>
        <w:jc w:val="both"/>
        <w:rPr>
          <w:rFonts w:eastAsiaTheme="minorEastAsia"/>
          <w:iCs/>
        </w:rPr>
      </w:pPr>
      <w:r>
        <w:rPr>
          <w:rFonts w:eastAsiaTheme="minorEastAsia"/>
          <w:iCs/>
        </w:rPr>
        <w:t xml:space="preserve">Есть последовательное соединение резисторов. </w:t>
      </w:r>
    </w:p>
    <w:p w14:paraId="38AE3B10" w14:textId="77777777" w:rsidR="00AB1F38" w:rsidRDefault="00AB1F38" w:rsidP="00AB1F38">
      <w:pPr>
        <w:spacing w:after="0"/>
        <w:rPr>
          <w:rFonts w:eastAsiaTheme="minorEastAsia"/>
          <w:iCs/>
        </w:rPr>
      </w:pPr>
      <w:r>
        <w:rPr>
          <w:noProof/>
        </w:rPr>
        <w:drawing>
          <wp:inline distT="0" distB="0" distL="0" distR="0" wp14:anchorId="5CC94162" wp14:editId="2FDE343B">
            <wp:extent cx="4419600" cy="11430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19600" cy="1143000"/>
                    </a:xfrm>
                    <a:prstGeom prst="rect">
                      <a:avLst/>
                    </a:prstGeom>
                  </pic:spPr>
                </pic:pic>
              </a:graphicData>
            </a:graphic>
          </wp:inline>
        </w:drawing>
      </w:r>
    </w:p>
    <w:p w14:paraId="0F1CA656" w14:textId="77777777" w:rsidR="00AB1F38" w:rsidRDefault="00AB1F38" w:rsidP="00AB1F38">
      <w:pPr>
        <w:spacing w:after="0"/>
        <w:ind w:firstLine="709"/>
        <w:jc w:val="both"/>
        <w:rPr>
          <w:rFonts w:eastAsiaTheme="minorEastAsia"/>
          <w:iCs/>
        </w:rPr>
      </w:pPr>
      <w:r>
        <w:rPr>
          <w:rFonts w:eastAsiaTheme="minorEastAsia"/>
          <w:iCs/>
        </w:rPr>
        <w:t xml:space="preserve">Есть параллельное соединение резисторов. </w:t>
      </w:r>
    </w:p>
    <w:p w14:paraId="5925FCB2" w14:textId="77777777" w:rsidR="00AB1F38" w:rsidRDefault="00AB1F38" w:rsidP="00AB1F38">
      <w:pPr>
        <w:spacing w:after="0"/>
        <w:rPr>
          <w:rFonts w:eastAsiaTheme="minorEastAsia"/>
          <w:iCs/>
        </w:rPr>
      </w:pPr>
      <w:r>
        <w:rPr>
          <w:noProof/>
        </w:rPr>
        <w:lastRenderedPageBreak/>
        <w:drawing>
          <wp:inline distT="0" distB="0" distL="0" distR="0" wp14:anchorId="7A8676EC" wp14:editId="138D447B">
            <wp:extent cx="5648325" cy="141922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8325" cy="1419225"/>
                    </a:xfrm>
                    <a:prstGeom prst="rect">
                      <a:avLst/>
                    </a:prstGeom>
                  </pic:spPr>
                </pic:pic>
              </a:graphicData>
            </a:graphic>
          </wp:inline>
        </w:drawing>
      </w:r>
    </w:p>
    <w:p w14:paraId="215C0F22" w14:textId="77777777" w:rsidR="00AB1F38" w:rsidRDefault="00AB1F38" w:rsidP="00AB1F38">
      <w:pPr>
        <w:spacing w:after="0"/>
        <w:ind w:firstLine="709"/>
        <w:jc w:val="both"/>
        <w:rPr>
          <w:rFonts w:eastAsiaTheme="minorEastAsia"/>
          <w:iCs/>
        </w:rPr>
      </w:pPr>
      <w:r>
        <w:rPr>
          <w:rFonts w:eastAsiaTheme="minorEastAsia"/>
          <w:iCs/>
        </w:rPr>
        <w:t>Стоит помнить, что если при параллельном соединении есть резистор, сопротивление которого гораздо меньше, чем у других резисторов, то общее сопротивление не может быть больше сопротивления этого резистора. Минимальный резистор определяет примерное сопротивление всего участка.</w:t>
      </w:r>
    </w:p>
    <w:p w14:paraId="63BD565A" w14:textId="77777777" w:rsidR="00AB1F38" w:rsidRDefault="00AB1F38" w:rsidP="00AB1F38">
      <w:pPr>
        <w:spacing w:after="0"/>
        <w:rPr>
          <w:rFonts w:eastAsiaTheme="minorEastAsia"/>
          <w:iCs/>
        </w:rPr>
      </w:pPr>
    </w:p>
    <w:p w14:paraId="71A6B414" w14:textId="77777777" w:rsidR="00AB1F38" w:rsidRDefault="00AB1F38" w:rsidP="00AB1F38">
      <w:pPr>
        <w:spacing w:after="0"/>
        <w:rPr>
          <w:rFonts w:eastAsiaTheme="minorEastAsia"/>
          <w:iCs/>
        </w:rPr>
      </w:pPr>
      <w:r>
        <w:rPr>
          <w:noProof/>
        </w:rPr>
        <w:drawing>
          <wp:inline distT="0" distB="0" distL="0" distR="0" wp14:anchorId="2D88E931" wp14:editId="7866D3B7">
            <wp:extent cx="5939790" cy="2947035"/>
            <wp:effectExtent l="0" t="0" r="381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2947035"/>
                    </a:xfrm>
                    <a:prstGeom prst="rect">
                      <a:avLst/>
                    </a:prstGeom>
                  </pic:spPr>
                </pic:pic>
              </a:graphicData>
            </a:graphic>
          </wp:inline>
        </w:drawing>
      </w:r>
    </w:p>
    <w:p w14:paraId="235746FF" w14:textId="77777777" w:rsidR="00AB1F38" w:rsidRDefault="00AB1F38" w:rsidP="00AB1F38">
      <w:pPr>
        <w:spacing w:after="0"/>
        <w:ind w:firstLine="709"/>
        <w:jc w:val="both"/>
        <w:rPr>
          <w:rFonts w:eastAsiaTheme="minorEastAsia"/>
          <w:iCs/>
        </w:rPr>
      </w:pPr>
      <w:r>
        <w:rPr>
          <w:rFonts w:eastAsiaTheme="minorEastAsia"/>
          <w:iCs/>
        </w:rPr>
        <w:t>На рисунке 13 показано смешанное соединение.</w:t>
      </w:r>
    </w:p>
    <w:p w14:paraId="664B757B" w14:textId="77777777" w:rsidR="00AB1F38" w:rsidRDefault="00AB1F38" w:rsidP="00AB1F38">
      <w:pPr>
        <w:spacing w:after="0"/>
        <w:ind w:firstLine="709"/>
        <w:jc w:val="both"/>
        <w:rPr>
          <w:rFonts w:eastAsiaTheme="minorEastAsia"/>
          <w:iCs/>
        </w:rPr>
      </w:pPr>
      <w:r>
        <w:rPr>
          <w:rFonts w:eastAsiaTheme="minorEastAsia"/>
          <w:iCs/>
        </w:rPr>
        <w:t xml:space="preserve">Общий ток равен </w:t>
      </w:r>
      <w:r>
        <w:rPr>
          <w:rFonts w:eastAsiaTheme="minorEastAsia"/>
          <w:iCs/>
          <w:lang w:val="en-US"/>
        </w:rPr>
        <w:t>E</w:t>
      </w:r>
      <w:r>
        <w:rPr>
          <w:rFonts w:eastAsiaTheme="minorEastAsia"/>
          <w:iCs/>
          <w:vertAlign w:val="subscript"/>
        </w:rPr>
        <w:t xml:space="preserve">питания </w:t>
      </w:r>
      <w:r w:rsidRPr="00850C9D">
        <w:rPr>
          <w:rFonts w:eastAsiaTheme="minorEastAsia"/>
          <w:iCs/>
        </w:rPr>
        <w:t xml:space="preserve">/ </w:t>
      </w:r>
      <w:r>
        <w:rPr>
          <w:rFonts w:eastAsiaTheme="minorEastAsia"/>
          <w:iCs/>
          <w:lang w:val="en-US"/>
        </w:rPr>
        <w:t>R</w:t>
      </w:r>
      <w:r>
        <w:rPr>
          <w:rFonts w:eastAsiaTheme="minorEastAsia"/>
          <w:iCs/>
        </w:rPr>
        <w:softHyphen/>
      </w:r>
      <w:r>
        <w:rPr>
          <w:rFonts w:eastAsiaTheme="minorEastAsia"/>
          <w:iCs/>
          <w:vertAlign w:val="subscript"/>
        </w:rPr>
        <w:t>эквивалентное</w:t>
      </w:r>
      <w:r>
        <w:rPr>
          <w:rFonts w:eastAsiaTheme="minorEastAsia"/>
          <w:iCs/>
        </w:rPr>
        <w:t>. У нас есть три тока</w:t>
      </w:r>
      <w:r w:rsidRPr="00850C9D">
        <w:rPr>
          <w:rFonts w:eastAsiaTheme="minorEastAsia"/>
          <w:iCs/>
        </w:rPr>
        <w:t xml:space="preserve">: </w:t>
      </w:r>
      <w:r>
        <w:rPr>
          <w:rFonts w:eastAsiaTheme="minorEastAsia"/>
          <w:iCs/>
          <w:lang w:val="en-US"/>
        </w:rPr>
        <w:t>I</w:t>
      </w:r>
      <w:r w:rsidRPr="00850C9D">
        <w:rPr>
          <w:rFonts w:eastAsiaTheme="minorEastAsia"/>
          <w:iCs/>
          <w:vertAlign w:val="subscript"/>
        </w:rPr>
        <w:t>1</w:t>
      </w:r>
      <w:r>
        <w:rPr>
          <w:rFonts w:eastAsiaTheme="minorEastAsia"/>
          <w:iCs/>
        </w:rPr>
        <w:t>,</w:t>
      </w:r>
      <w:r w:rsidRPr="00850C9D">
        <w:rPr>
          <w:rFonts w:eastAsiaTheme="minorEastAsia"/>
          <w:iCs/>
        </w:rPr>
        <w:t xml:space="preserve"> </w:t>
      </w:r>
      <w:r>
        <w:rPr>
          <w:rFonts w:eastAsiaTheme="minorEastAsia"/>
          <w:iCs/>
          <w:lang w:val="en-US"/>
        </w:rPr>
        <w:t>I</w:t>
      </w:r>
      <w:r>
        <w:rPr>
          <w:rFonts w:eastAsiaTheme="minorEastAsia"/>
          <w:iCs/>
          <w:vertAlign w:val="subscript"/>
        </w:rPr>
        <w:t>2</w:t>
      </w:r>
      <w:r>
        <w:rPr>
          <w:rFonts w:eastAsiaTheme="minorEastAsia"/>
          <w:iCs/>
        </w:rPr>
        <w:t>,</w:t>
      </w:r>
      <w:r w:rsidRPr="00850C9D">
        <w:rPr>
          <w:rFonts w:eastAsiaTheme="minorEastAsia"/>
          <w:iCs/>
        </w:rPr>
        <w:t xml:space="preserve"> </w:t>
      </w:r>
      <w:r>
        <w:rPr>
          <w:rFonts w:eastAsiaTheme="minorEastAsia"/>
          <w:iCs/>
          <w:lang w:val="en-US"/>
        </w:rPr>
        <w:t>I</w:t>
      </w:r>
      <w:r>
        <w:rPr>
          <w:rFonts w:eastAsiaTheme="minorEastAsia"/>
          <w:iCs/>
          <w:vertAlign w:val="subscript"/>
        </w:rPr>
        <w:t>3</w:t>
      </w:r>
      <w:r>
        <w:rPr>
          <w:rFonts w:eastAsiaTheme="minorEastAsia"/>
          <w:iCs/>
        </w:rPr>
        <w:t>. Мы можем рассчитать каждый.</w:t>
      </w:r>
    </w:p>
    <w:p w14:paraId="77E6EF82" w14:textId="77777777" w:rsidR="00AB1F38" w:rsidRDefault="00AB1F38" w:rsidP="00AB1F38">
      <w:pPr>
        <w:spacing w:after="0"/>
        <w:ind w:firstLine="709"/>
        <w:jc w:val="both"/>
        <w:rPr>
          <w:rFonts w:eastAsiaTheme="minorEastAsia"/>
          <w:iCs/>
        </w:rPr>
      </w:pPr>
    </w:p>
    <w:p w14:paraId="717F49C8" w14:textId="77777777" w:rsidR="00AB1F38" w:rsidRDefault="00AB1F38" w:rsidP="00AB1F38">
      <w:pPr>
        <w:spacing w:after="0"/>
        <w:rPr>
          <w:rFonts w:eastAsiaTheme="minorEastAsia"/>
          <w:iCs/>
        </w:rPr>
      </w:pPr>
      <w:r>
        <w:rPr>
          <w:noProof/>
        </w:rPr>
        <w:lastRenderedPageBreak/>
        <w:drawing>
          <wp:inline distT="0" distB="0" distL="0" distR="0" wp14:anchorId="1BD5084C" wp14:editId="56AC05FA">
            <wp:extent cx="5939790" cy="4257040"/>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4257040"/>
                    </a:xfrm>
                    <a:prstGeom prst="rect">
                      <a:avLst/>
                    </a:prstGeom>
                  </pic:spPr>
                </pic:pic>
              </a:graphicData>
            </a:graphic>
          </wp:inline>
        </w:drawing>
      </w:r>
    </w:p>
    <w:p w14:paraId="3B3E6BBA" w14:textId="77777777" w:rsidR="00AB1F38" w:rsidRDefault="00AB1F38" w:rsidP="00AB1F38">
      <w:pPr>
        <w:spacing w:after="0"/>
        <w:jc w:val="center"/>
        <w:rPr>
          <w:rFonts w:eastAsiaTheme="minorEastAsia"/>
          <w:b/>
          <w:bCs/>
          <w:iCs/>
        </w:rPr>
      </w:pPr>
      <w:r w:rsidRPr="005739DA">
        <w:rPr>
          <w:rFonts w:eastAsiaTheme="minorEastAsia"/>
          <w:b/>
          <w:bCs/>
          <w:iCs/>
        </w:rPr>
        <w:t>Упрощение схемы.</w:t>
      </w:r>
    </w:p>
    <w:p w14:paraId="64B791F7" w14:textId="77777777" w:rsidR="00AB1F38" w:rsidRDefault="00AB1F38" w:rsidP="00AB1F38">
      <w:pPr>
        <w:spacing w:after="0"/>
        <w:jc w:val="center"/>
        <w:rPr>
          <w:rFonts w:eastAsiaTheme="minorEastAsia"/>
          <w:b/>
          <w:bCs/>
          <w:iCs/>
        </w:rPr>
      </w:pPr>
    </w:p>
    <w:p w14:paraId="716790F0" w14:textId="77777777" w:rsidR="00AB1F38" w:rsidRPr="005739DA" w:rsidRDefault="00AB1F38" w:rsidP="00AB1F38">
      <w:pPr>
        <w:spacing w:after="0"/>
        <w:jc w:val="center"/>
        <w:rPr>
          <w:rFonts w:eastAsiaTheme="minorEastAsia"/>
          <w:b/>
          <w:bCs/>
          <w:iCs/>
        </w:rPr>
      </w:pPr>
    </w:p>
    <w:p w14:paraId="2D3029B8" w14:textId="77777777" w:rsidR="00AB1F38" w:rsidRDefault="00AB1F38" w:rsidP="00AB1F38">
      <w:pPr>
        <w:spacing w:after="0"/>
        <w:rPr>
          <w:rFonts w:eastAsiaTheme="minorEastAsia"/>
          <w:iCs/>
        </w:rPr>
      </w:pPr>
    </w:p>
    <w:p w14:paraId="2BBD4C4A" w14:textId="77777777" w:rsidR="00AB1F38" w:rsidRDefault="00AB1F38" w:rsidP="00AB1F38">
      <w:pPr>
        <w:spacing w:after="0"/>
        <w:rPr>
          <w:rFonts w:eastAsiaTheme="minorEastAsia"/>
          <w:iCs/>
        </w:rPr>
      </w:pPr>
      <w:r>
        <w:rPr>
          <w:noProof/>
        </w:rPr>
        <w:lastRenderedPageBreak/>
        <w:drawing>
          <wp:inline distT="0" distB="0" distL="0" distR="0" wp14:anchorId="206E34C5" wp14:editId="3EEB2117">
            <wp:extent cx="5939790" cy="4227830"/>
            <wp:effectExtent l="0" t="0" r="381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4227830"/>
                    </a:xfrm>
                    <a:prstGeom prst="rect">
                      <a:avLst/>
                    </a:prstGeom>
                  </pic:spPr>
                </pic:pic>
              </a:graphicData>
            </a:graphic>
          </wp:inline>
        </w:drawing>
      </w:r>
    </w:p>
    <w:p w14:paraId="1824818F" w14:textId="77777777" w:rsidR="00AB1F38" w:rsidRDefault="00AB1F38" w:rsidP="00AB1F38">
      <w:pPr>
        <w:spacing w:after="0"/>
        <w:ind w:firstLine="709"/>
        <w:jc w:val="both"/>
        <w:rPr>
          <w:rFonts w:eastAsiaTheme="minorEastAsia"/>
          <w:iCs/>
        </w:rPr>
      </w:pPr>
      <w:r>
        <w:rPr>
          <w:rFonts w:eastAsiaTheme="minorEastAsia"/>
          <w:iCs/>
        </w:rPr>
        <w:t xml:space="preserve">1 картинка. Первое правило Кирхгофа. Сумма токов узла равняется нулю. </w:t>
      </w:r>
    </w:p>
    <w:p w14:paraId="4B8B1A26" w14:textId="77777777" w:rsidR="00AB1F38" w:rsidRDefault="00AB1F38" w:rsidP="00AB1F38">
      <w:pPr>
        <w:spacing w:after="0"/>
        <w:ind w:firstLine="709"/>
        <w:jc w:val="both"/>
        <w:rPr>
          <w:rFonts w:eastAsiaTheme="minorEastAsia"/>
          <w:iCs/>
        </w:rPr>
      </w:pPr>
      <w:r>
        <w:rPr>
          <w:rFonts w:eastAsiaTheme="minorEastAsia"/>
          <w:iCs/>
        </w:rPr>
        <w:t>У нас есть узел А. Будем считать положительным ток, втекающий в узел, и отрицательными токи, вытекающими из узла. Т.е. сумма токов, втекающих в узел, равна сумме токов, вытекающих из узла.</w:t>
      </w:r>
    </w:p>
    <w:p w14:paraId="3276FD6C" w14:textId="77777777" w:rsidR="00AB1F38" w:rsidRDefault="00AB1F38" w:rsidP="00AB1F38">
      <w:pPr>
        <w:spacing w:after="0"/>
        <w:jc w:val="both"/>
        <w:rPr>
          <w:rFonts w:eastAsiaTheme="minorEastAsia"/>
          <w:iCs/>
        </w:rPr>
      </w:pPr>
      <w:r>
        <w:rPr>
          <w:rFonts w:eastAsiaTheme="minorEastAsia"/>
          <w:iCs/>
        </w:rPr>
        <w:tab/>
        <w:t xml:space="preserve">2 картинка. Второе правило Кирхгофа. Сумма напряжений замкнутого контура равна нулю. В первом случае получается, что результирующее напряжение, которое воздействует на наш делить, это сумма </w:t>
      </w:r>
      <w:r>
        <w:rPr>
          <w:rFonts w:eastAsiaTheme="minorEastAsia"/>
          <w:iCs/>
          <w:lang w:val="en-US"/>
        </w:rPr>
        <w:t>E</w:t>
      </w:r>
      <w:r w:rsidRPr="00552B75">
        <w:rPr>
          <w:rFonts w:eastAsiaTheme="minorEastAsia"/>
          <w:iCs/>
          <w:vertAlign w:val="subscript"/>
        </w:rPr>
        <w:t>1</w:t>
      </w:r>
      <w:r w:rsidRPr="00552B75">
        <w:rPr>
          <w:rFonts w:eastAsiaTheme="minorEastAsia"/>
          <w:iCs/>
        </w:rPr>
        <w:t xml:space="preserve"> </w:t>
      </w:r>
      <w:r>
        <w:rPr>
          <w:rFonts w:eastAsiaTheme="minorEastAsia"/>
          <w:iCs/>
        </w:rPr>
        <w:t>и Е</w:t>
      </w:r>
      <w:r>
        <w:rPr>
          <w:rFonts w:eastAsiaTheme="minorEastAsia"/>
          <w:iCs/>
          <w:vertAlign w:val="subscript"/>
        </w:rPr>
        <w:t>2</w:t>
      </w:r>
      <w:r>
        <w:rPr>
          <w:rFonts w:eastAsiaTheme="minorEastAsia"/>
          <w:iCs/>
        </w:rPr>
        <w:t>. И если мы возьмём за положительное направление контура по часовой стрелке, то получается такое равенство.</w:t>
      </w:r>
    </w:p>
    <w:p w14:paraId="19E4D501" w14:textId="77777777" w:rsidR="00AB1F38" w:rsidRDefault="00AB1F38" w:rsidP="00AB1F38">
      <w:pPr>
        <w:pBdr>
          <w:bottom w:val="single" w:sz="12" w:space="1" w:color="auto"/>
        </w:pBdr>
        <w:spacing w:after="0"/>
        <w:ind w:firstLine="709"/>
        <w:jc w:val="both"/>
        <w:rPr>
          <w:rFonts w:eastAsiaTheme="minorEastAsia"/>
          <w:iCs/>
        </w:rPr>
      </w:pPr>
      <w:r>
        <w:rPr>
          <w:rFonts w:eastAsiaTheme="minorEastAsia"/>
          <w:iCs/>
        </w:rPr>
        <w:tab/>
        <w:t xml:space="preserve">Во втором случае, когда источники подключены минус к минусу, надо знать, напряжение какого источника больше. </w:t>
      </w:r>
    </w:p>
    <w:p w14:paraId="7ACC46C0" w14:textId="77777777" w:rsidR="00AB1F38" w:rsidRDefault="00AB1F38" w:rsidP="00AB1F38">
      <w:pPr>
        <w:spacing w:after="0"/>
        <w:jc w:val="center"/>
        <w:rPr>
          <w:rFonts w:eastAsiaTheme="minorEastAsia"/>
          <w:iCs/>
        </w:rPr>
      </w:pPr>
      <w:r>
        <w:rPr>
          <w:noProof/>
        </w:rPr>
        <w:lastRenderedPageBreak/>
        <w:drawing>
          <wp:inline distT="0" distB="0" distL="0" distR="0" wp14:anchorId="5D6139AF" wp14:editId="75EECF9A">
            <wp:extent cx="4791075" cy="3000375"/>
            <wp:effectExtent l="0" t="0" r="952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91075" cy="3000375"/>
                    </a:xfrm>
                    <a:prstGeom prst="rect">
                      <a:avLst/>
                    </a:prstGeom>
                  </pic:spPr>
                </pic:pic>
              </a:graphicData>
            </a:graphic>
          </wp:inline>
        </w:drawing>
      </w:r>
    </w:p>
    <w:p w14:paraId="09C32738" w14:textId="77777777" w:rsidR="00AB1F38" w:rsidRDefault="00AB1F38" w:rsidP="00AB1F38">
      <w:pPr>
        <w:spacing w:after="0"/>
        <w:ind w:firstLine="709"/>
        <w:jc w:val="both"/>
        <w:rPr>
          <w:rFonts w:eastAsiaTheme="minorEastAsia"/>
          <w:iCs/>
        </w:rPr>
      </w:pPr>
      <w:r>
        <w:rPr>
          <w:rFonts w:eastAsiaTheme="minorEastAsia"/>
          <w:iCs/>
        </w:rPr>
        <w:t xml:space="preserve">На рис. 17 видно изображение переменного сигнала (переменного тока). Параметры: амплитудное значение напряжение </w:t>
      </w:r>
      <w:r>
        <w:rPr>
          <w:rFonts w:eastAsiaTheme="minorEastAsia"/>
          <w:iCs/>
          <w:lang w:val="en-US"/>
        </w:rPr>
        <w:t>U</w:t>
      </w:r>
      <w:r>
        <w:rPr>
          <w:rFonts w:eastAsiaTheme="minorEastAsia"/>
          <w:iCs/>
          <w:vertAlign w:val="subscript"/>
          <w:lang w:val="en-US"/>
        </w:rPr>
        <w:t>m</w:t>
      </w:r>
      <w:r>
        <w:rPr>
          <w:rFonts w:eastAsiaTheme="minorEastAsia"/>
          <w:iCs/>
        </w:rPr>
        <w:t xml:space="preserve">, период </w:t>
      </w:r>
      <w:r>
        <w:rPr>
          <w:rFonts w:eastAsiaTheme="minorEastAsia"/>
          <w:iCs/>
          <w:lang w:val="en-US"/>
        </w:rPr>
        <w:t>T</w:t>
      </w:r>
      <w:r>
        <w:rPr>
          <w:rFonts w:eastAsiaTheme="minorEastAsia"/>
          <w:iCs/>
        </w:rPr>
        <w:t xml:space="preserve">, частота </w:t>
      </w:r>
      <w:r>
        <w:rPr>
          <w:rFonts w:eastAsiaTheme="minorEastAsia"/>
          <w:iCs/>
          <w:lang w:val="en-US"/>
        </w:rPr>
        <w:t>f</w:t>
      </w:r>
      <w:r>
        <w:rPr>
          <w:rFonts w:eastAsiaTheme="minorEastAsia"/>
          <w:iCs/>
        </w:rPr>
        <w:t>.</w:t>
      </w:r>
    </w:p>
    <w:p w14:paraId="1EC43F60" w14:textId="77777777" w:rsidR="00AB1F38" w:rsidRDefault="00AB1F38" w:rsidP="00AB1F38">
      <w:pPr>
        <w:spacing w:after="0"/>
        <w:ind w:firstLine="709"/>
        <w:jc w:val="both"/>
        <w:rPr>
          <w:rFonts w:eastAsiaTheme="minorEastAsia"/>
          <w:iCs/>
        </w:rPr>
      </w:pPr>
      <w:r>
        <w:rPr>
          <w:noProof/>
        </w:rPr>
        <w:drawing>
          <wp:inline distT="0" distB="0" distL="0" distR="0" wp14:anchorId="659F4FC3" wp14:editId="2BC3DFC1">
            <wp:extent cx="5772150" cy="19812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72150" cy="1981200"/>
                    </a:xfrm>
                    <a:prstGeom prst="rect">
                      <a:avLst/>
                    </a:prstGeom>
                  </pic:spPr>
                </pic:pic>
              </a:graphicData>
            </a:graphic>
          </wp:inline>
        </w:drawing>
      </w:r>
    </w:p>
    <w:p w14:paraId="69C009E8" w14:textId="77777777" w:rsidR="00AB1F38" w:rsidRDefault="00AB1F38" w:rsidP="00AB1F38">
      <w:pPr>
        <w:spacing w:after="0"/>
        <w:ind w:firstLine="709"/>
        <w:jc w:val="both"/>
        <w:rPr>
          <w:rFonts w:eastAsiaTheme="minorEastAsia"/>
          <w:iCs/>
        </w:rPr>
      </w:pPr>
      <w:r>
        <w:rPr>
          <w:rFonts w:eastAsiaTheme="minorEastAsia"/>
          <w:iCs/>
        </w:rPr>
        <w:t xml:space="preserve">Если мы возьмём площадь одной полуволны переменного сигнала и построим прямоугольник, равный площади, то меньшая высота будет равна </w:t>
      </w:r>
      <w:r>
        <w:rPr>
          <w:rFonts w:eastAsiaTheme="minorEastAsia"/>
          <w:iCs/>
          <w:lang w:val="en-US"/>
        </w:rPr>
        <w:t>U</w:t>
      </w:r>
      <w:r>
        <w:rPr>
          <w:rFonts w:eastAsiaTheme="minorEastAsia"/>
          <w:iCs/>
          <w:vertAlign w:val="subscript"/>
        </w:rPr>
        <w:t>д</w:t>
      </w:r>
      <w:r>
        <w:rPr>
          <w:rFonts w:eastAsiaTheme="minorEastAsia"/>
          <w:iCs/>
        </w:rPr>
        <w:t xml:space="preserve"> – действующему напряжению. Соотношение между амплитудным и действующим значениями на рисунке. </w:t>
      </w:r>
    </w:p>
    <w:p w14:paraId="074906CA" w14:textId="77777777" w:rsidR="00AB1F38" w:rsidRDefault="00AB1F38" w:rsidP="00AB1F38">
      <w:pPr>
        <w:spacing w:after="0"/>
        <w:jc w:val="center"/>
        <w:rPr>
          <w:rFonts w:eastAsiaTheme="minorEastAsia"/>
          <w:iCs/>
        </w:rPr>
      </w:pPr>
      <w:r>
        <w:rPr>
          <w:noProof/>
        </w:rPr>
        <w:drawing>
          <wp:inline distT="0" distB="0" distL="0" distR="0" wp14:anchorId="146BC8E1" wp14:editId="06062A72">
            <wp:extent cx="4371975" cy="1866900"/>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71975" cy="1866900"/>
                    </a:xfrm>
                    <a:prstGeom prst="rect">
                      <a:avLst/>
                    </a:prstGeom>
                  </pic:spPr>
                </pic:pic>
              </a:graphicData>
            </a:graphic>
          </wp:inline>
        </w:drawing>
      </w:r>
    </w:p>
    <w:p w14:paraId="17963061" w14:textId="77777777" w:rsidR="00AB1F38" w:rsidRDefault="00AB1F38" w:rsidP="00AB1F38">
      <w:pPr>
        <w:spacing w:after="0"/>
        <w:jc w:val="both"/>
        <w:rPr>
          <w:rFonts w:eastAsiaTheme="minorEastAsia"/>
          <w:iCs/>
        </w:rPr>
      </w:pPr>
      <w:r>
        <w:rPr>
          <w:rFonts w:eastAsiaTheme="minorEastAsia"/>
          <w:iCs/>
        </w:rPr>
        <w:tab/>
        <w:t xml:space="preserve">На рис.19 присутствует постоянная составляющая </w:t>
      </w:r>
      <w:r>
        <w:rPr>
          <w:rFonts w:eastAsiaTheme="minorEastAsia"/>
          <w:iCs/>
          <w:lang w:val="en-US"/>
        </w:rPr>
        <w:t>U</w:t>
      </w:r>
      <w:r w:rsidRPr="00AC10BF">
        <w:rPr>
          <w:rFonts w:eastAsiaTheme="minorEastAsia"/>
          <w:iCs/>
          <w:vertAlign w:val="subscript"/>
        </w:rPr>
        <w:t>0</w:t>
      </w:r>
      <w:r w:rsidRPr="00AC10BF">
        <w:rPr>
          <w:rFonts w:eastAsiaTheme="minorEastAsia"/>
          <w:iCs/>
        </w:rPr>
        <w:t xml:space="preserve"> </w:t>
      </w:r>
      <w:r>
        <w:rPr>
          <w:rFonts w:eastAsiaTheme="minorEastAsia"/>
          <w:iCs/>
        </w:rPr>
        <w:t>в сложном сигнале. Из-за этого график сдвинут относительно нуля.</w:t>
      </w:r>
    </w:p>
    <w:p w14:paraId="77CAA72B" w14:textId="77777777" w:rsidR="00AB1F38" w:rsidRDefault="00AB1F38" w:rsidP="00AB1F38">
      <w:pPr>
        <w:spacing w:after="0"/>
        <w:jc w:val="center"/>
        <w:rPr>
          <w:rFonts w:eastAsiaTheme="minorEastAsia"/>
          <w:iCs/>
        </w:rPr>
      </w:pPr>
      <w:r>
        <w:rPr>
          <w:noProof/>
        </w:rPr>
        <w:lastRenderedPageBreak/>
        <w:drawing>
          <wp:inline distT="0" distB="0" distL="0" distR="0" wp14:anchorId="35970E90" wp14:editId="7F167829">
            <wp:extent cx="4371975" cy="2552700"/>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71975" cy="2552700"/>
                    </a:xfrm>
                    <a:prstGeom prst="rect">
                      <a:avLst/>
                    </a:prstGeom>
                  </pic:spPr>
                </pic:pic>
              </a:graphicData>
            </a:graphic>
          </wp:inline>
        </w:drawing>
      </w:r>
    </w:p>
    <w:p w14:paraId="347C03B9" w14:textId="77777777" w:rsidR="00AB1F38" w:rsidRDefault="00AB1F38" w:rsidP="00AB1F38">
      <w:pPr>
        <w:spacing w:after="0"/>
        <w:ind w:firstLine="709"/>
        <w:jc w:val="both"/>
        <w:rPr>
          <w:rFonts w:eastAsiaTheme="minorEastAsia"/>
          <w:iCs/>
        </w:rPr>
      </w:pPr>
      <w:r>
        <w:rPr>
          <w:rFonts w:eastAsiaTheme="minorEastAsia"/>
          <w:iCs/>
        </w:rPr>
        <w:t>Сигнал любой формы – какая бы форма сигнала ни была – может быть получен путём сложения гармонических сигналов разной частоты и разной амплитуды.</w:t>
      </w:r>
    </w:p>
    <w:p w14:paraId="14A7A7A7" w14:textId="77777777" w:rsidR="00AB1F38" w:rsidRDefault="00AB1F38" w:rsidP="00AB1F38">
      <w:pPr>
        <w:spacing w:after="0"/>
        <w:ind w:firstLine="709"/>
        <w:jc w:val="both"/>
        <w:rPr>
          <w:rFonts w:eastAsiaTheme="minorEastAsia"/>
          <w:iCs/>
        </w:rPr>
      </w:pPr>
      <w:r>
        <w:rPr>
          <w:rFonts w:eastAsiaTheme="minorEastAsia"/>
          <w:iCs/>
        </w:rPr>
        <w:t>На рис.20 изображён сигнал 3, который получается сложением гармоники 1 и гармоники 2.</w:t>
      </w:r>
    </w:p>
    <w:p w14:paraId="7ED7642B" w14:textId="77777777" w:rsidR="00AB1F38" w:rsidRDefault="00AB1F38" w:rsidP="00AB1F38">
      <w:pPr>
        <w:spacing w:after="0"/>
        <w:rPr>
          <w:rFonts w:eastAsiaTheme="minorEastAsia"/>
          <w:iCs/>
        </w:rPr>
      </w:pPr>
    </w:p>
    <w:p w14:paraId="282AAFCC" w14:textId="77777777" w:rsidR="00AB1F38" w:rsidRDefault="00AB1F38" w:rsidP="00AB1F38">
      <w:pPr>
        <w:spacing w:after="0"/>
        <w:rPr>
          <w:rFonts w:eastAsiaTheme="minorEastAsia"/>
          <w:iCs/>
        </w:rPr>
      </w:pPr>
    </w:p>
    <w:p w14:paraId="08A6E76D" w14:textId="77777777" w:rsidR="00AB1F38" w:rsidRDefault="00AB1F38" w:rsidP="00AB1F38">
      <w:pPr>
        <w:spacing w:after="0"/>
        <w:rPr>
          <w:rFonts w:eastAsiaTheme="minorEastAsia"/>
          <w:iCs/>
        </w:rPr>
      </w:pPr>
      <w:r>
        <w:rPr>
          <w:noProof/>
        </w:rPr>
        <w:lastRenderedPageBreak/>
        <w:drawing>
          <wp:inline distT="0" distB="0" distL="0" distR="0" wp14:anchorId="1C0CB289" wp14:editId="2E29EC24">
            <wp:extent cx="5939790" cy="5930900"/>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5930900"/>
                    </a:xfrm>
                    <a:prstGeom prst="rect">
                      <a:avLst/>
                    </a:prstGeom>
                  </pic:spPr>
                </pic:pic>
              </a:graphicData>
            </a:graphic>
          </wp:inline>
        </w:drawing>
      </w:r>
    </w:p>
    <w:p w14:paraId="0608EA90" w14:textId="77777777" w:rsidR="00AB1F38" w:rsidRDefault="00AB1F38" w:rsidP="00AB1F38">
      <w:pPr>
        <w:spacing w:after="0"/>
        <w:ind w:firstLine="709"/>
        <w:jc w:val="both"/>
        <w:rPr>
          <w:rFonts w:eastAsiaTheme="minorEastAsia"/>
          <w:iCs/>
        </w:rPr>
      </w:pPr>
      <w:r>
        <w:rPr>
          <w:rFonts w:eastAsiaTheme="minorEastAsia"/>
          <w:iCs/>
        </w:rPr>
        <w:t>Источник напряжения. Источник тока.</w:t>
      </w:r>
    </w:p>
    <w:p w14:paraId="1F1B3F00" w14:textId="77777777" w:rsidR="00AB1F38" w:rsidRDefault="00AB1F38" w:rsidP="00AB1F38">
      <w:pPr>
        <w:spacing w:after="0"/>
        <w:ind w:firstLine="709"/>
        <w:jc w:val="both"/>
        <w:rPr>
          <w:rFonts w:eastAsiaTheme="minorEastAsia"/>
          <w:iCs/>
        </w:rPr>
      </w:pPr>
      <w:r>
        <w:rPr>
          <w:rFonts w:eastAsiaTheme="minorEastAsia"/>
          <w:iCs/>
        </w:rPr>
        <w:t>В качестве ИН может быть батарейка, аккумулятор и т.д.</w:t>
      </w:r>
    </w:p>
    <w:p w14:paraId="734CAEAD" w14:textId="77777777" w:rsidR="00AB1F38" w:rsidRDefault="00AB1F38" w:rsidP="00AB1F38">
      <w:pPr>
        <w:spacing w:after="0"/>
        <w:ind w:firstLine="709"/>
        <w:jc w:val="both"/>
        <w:rPr>
          <w:rFonts w:eastAsiaTheme="minorEastAsia"/>
          <w:iCs/>
        </w:rPr>
      </w:pPr>
      <w:r>
        <w:rPr>
          <w:rFonts w:eastAsiaTheme="minorEastAsia"/>
          <w:iCs/>
        </w:rPr>
        <w:t xml:space="preserve">У каждого источника есть напряжение </w:t>
      </w:r>
      <w:r>
        <w:rPr>
          <w:rFonts w:eastAsiaTheme="minorEastAsia"/>
          <w:iCs/>
          <w:lang w:val="en-US"/>
        </w:rPr>
        <w:t>E</w:t>
      </w:r>
      <w:r>
        <w:rPr>
          <w:rFonts w:eastAsiaTheme="minorEastAsia"/>
          <w:iCs/>
        </w:rPr>
        <w:t>, которое он генерирует, и внутреннее сопротивление. А также есть сопротивление нагрузки.</w:t>
      </w:r>
    </w:p>
    <w:p w14:paraId="5FD60E38" w14:textId="77777777" w:rsidR="00AB1F38" w:rsidRDefault="00AB1F38" w:rsidP="00AB1F38">
      <w:pPr>
        <w:spacing w:after="0"/>
        <w:ind w:firstLine="709"/>
        <w:jc w:val="both"/>
        <w:rPr>
          <w:rFonts w:eastAsiaTheme="minorEastAsia"/>
          <w:iCs/>
        </w:rPr>
      </w:pPr>
      <w:r>
        <w:rPr>
          <w:rFonts w:eastAsiaTheme="minorEastAsia"/>
          <w:iCs/>
        </w:rPr>
        <w:t xml:space="preserve">Фактически мы имеем делитель напряжения. </w:t>
      </w:r>
    </w:p>
    <w:p w14:paraId="31EC5F6C" w14:textId="77777777" w:rsidR="00AB1F38" w:rsidRDefault="00AB1F38" w:rsidP="00AB1F38">
      <w:pPr>
        <w:spacing w:after="0"/>
        <w:ind w:firstLine="709"/>
        <w:jc w:val="both"/>
        <w:rPr>
          <w:rFonts w:eastAsiaTheme="minorEastAsia"/>
          <w:iCs/>
        </w:rPr>
      </w:pPr>
      <w:r>
        <w:rPr>
          <w:rFonts w:eastAsiaTheme="minorEastAsia"/>
          <w:iCs/>
        </w:rPr>
        <w:t xml:space="preserve">У нас должна быть такая ситуация, что если источник идеальный, то его внутреннее сопротивление равно нулю. При этом получается, что источник </w:t>
      </w:r>
      <w:r>
        <w:rPr>
          <w:rFonts w:eastAsiaTheme="minorEastAsia"/>
          <w:iCs/>
          <w:lang w:val="en-US"/>
        </w:rPr>
        <w:t>E</w:t>
      </w:r>
      <w:r>
        <w:rPr>
          <w:rFonts w:eastAsiaTheme="minorEastAsia"/>
          <w:iCs/>
        </w:rPr>
        <w:t xml:space="preserve"> подключается параллельно </w:t>
      </w:r>
      <w:r>
        <w:rPr>
          <w:rFonts w:eastAsiaTheme="minorEastAsia"/>
          <w:iCs/>
          <w:lang w:val="en-US"/>
        </w:rPr>
        <w:t>R</w:t>
      </w:r>
      <w:r>
        <w:rPr>
          <w:rFonts w:eastAsiaTheme="minorEastAsia"/>
          <w:iCs/>
          <w:vertAlign w:val="subscript"/>
        </w:rPr>
        <w:t>нагрузки</w:t>
      </w:r>
      <w:r>
        <w:rPr>
          <w:rFonts w:eastAsiaTheme="minorEastAsia"/>
          <w:iCs/>
        </w:rPr>
        <w:t xml:space="preserve">. Т.е. </w:t>
      </w:r>
      <w:r>
        <w:rPr>
          <w:rFonts w:eastAsiaTheme="minorEastAsia"/>
          <w:iCs/>
          <w:lang w:val="en-US"/>
        </w:rPr>
        <w:t>R</w:t>
      </w:r>
      <w:proofErr w:type="spellStart"/>
      <w:r>
        <w:rPr>
          <w:rFonts w:eastAsiaTheme="minorEastAsia"/>
          <w:iCs/>
          <w:vertAlign w:val="subscript"/>
        </w:rPr>
        <w:t>внутр</w:t>
      </w:r>
      <w:proofErr w:type="spellEnd"/>
      <w:r>
        <w:rPr>
          <w:rFonts w:eastAsiaTheme="minorEastAsia"/>
          <w:iCs/>
        </w:rPr>
        <w:t xml:space="preserve"> заменяется проводником без сопротивление.</w:t>
      </w:r>
    </w:p>
    <w:p w14:paraId="54158D59" w14:textId="77777777" w:rsidR="00AB1F38" w:rsidRDefault="00AB1F38" w:rsidP="00AB1F38">
      <w:pPr>
        <w:spacing w:after="0"/>
        <w:ind w:firstLine="709"/>
        <w:jc w:val="both"/>
        <w:rPr>
          <w:rFonts w:eastAsiaTheme="minorEastAsia"/>
          <w:iCs/>
        </w:rPr>
      </w:pPr>
      <w:r>
        <w:rPr>
          <w:rFonts w:eastAsiaTheme="minorEastAsia"/>
          <w:iCs/>
        </w:rPr>
        <w:t xml:space="preserve">Иначе по мере роста выходного тока будет падать напряжение на нагрузке. Чем больше </w:t>
      </w:r>
      <w:r>
        <w:rPr>
          <w:rFonts w:eastAsiaTheme="minorEastAsia"/>
          <w:iCs/>
          <w:lang w:val="en-US"/>
        </w:rPr>
        <w:t>R</w:t>
      </w:r>
      <w:proofErr w:type="spellStart"/>
      <w:r>
        <w:rPr>
          <w:rFonts w:eastAsiaTheme="minorEastAsia"/>
          <w:iCs/>
          <w:vertAlign w:val="subscript"/>
        </w:rPr>
        <w:t>внутр</w:t>
      </w:r>
      <w:proofErr w:type="spellEnd"/>
      <w:r>
        <w:rPr>
          <w:rFonts w:eastAsiaTheme="minorEastAsia"/>
          <w:iCs/>
        </w:rPr>
        <w:t>, тем больше падения напряжения.</w:t>
      </w:r>
    </w:p>
    <w:p w14:paraId="59DC6460" w14:textId="77777777" w:rsidR="00AB1F38" w:rsidRDefault="00AB1F38" w:rsidP="00AB1F38">
      <w:pPr>
        <w:spacing w:after="0"/>
        <w:ind w:firstLine="709"/>
        <w:jc w:val="both"/>
        <w:rPr>
          <w:rFonts w:eastAsiaTheme="minorEastAsia"/>
          <w:iCs/>
        </w:rPr>
      </w:pPr>
      <w:r>
        <w:rPr>
          <w:rFonts w:eastAsiaTheme="minorEastAsia"/>
          <w:iCs/>
        </w:rPr>
        <w:t xml:space="preserve">Если мы хотим, чтобы напряжение на нагрузке не падало при каких-либо значениях тока, необходимо, чтобы </w:t>
      </w:r>
      <w:r>
        <w:rPr>
          <w:rFonts w:eastAsiaTheme="minorEastAsia"/>
          <w:iCs/>
          <w:lang w:val="en-US"/>
        </w:rPr>
        <w:t>R</w:t>
      </w:r>
      <w:proofErr w:type="spellStart"/>
      <w:r>
        <w:rPr>
          <w:rFonts w:eastAsiaTheme="minorEastAsia"/>
          <w:iCs/>
          <w:vertAlign w:val="subscript"/>
        </w:rPr>
        <w:t>внутр</w:t>
      </w:r>
      <w:proofErr w:type="spellEnd"/>
      <w:r>
        <w:rPr>
          <w:rFonts w:eastAsiaTheme="minorEastAsia"/>
          <w:iCs/>
        </w:rPr>
        <w:t xml:space="preserve"> было маленьким. И чем меньше, тем лучше.</w:t>
      </w:r>
    </w:p>
    <w:p w14:paraId="770396EE" w14:textId="77777777" w:rsidR="00AB1F38" w:rsidRDefault="00AB1F38" w:rsidP="00AB1F38">
      <w:pPr>
        <w:spacing w:after="0"/>
        <w:rPr>
          <w:rFonts w:eastAsiaTheme="minorEastAsia"/>
          <w:iCs/>
        </w:rPr>
      </w:pPr>
      <w:r>
        <w:rPr>
          <w:rFonts w:eastAsiaTheme="minorEastAsia"/>
          <w:iCs/>
        </w:rPr>
        <w:lastRenderedPageBreak/>
        <w:tab/>
        <w:t xml:space="preserve">Если </w:t>
      </w:r>
      <w:r>
        <w:rPr>
          <w:rFonts w:eastAsiaTheme="minorEastAsia"/>
          <w:iCs/>
          <w:lang w:val="en-US"/>
        </w:rPr>
        <w:t>R</w:t>
      </w:r>
      <w:proofErr w:type="spellStart"/>
      <w:r>
        <w:rPr>
          <w:rFonts w:eastAsiaTheme="minorEastAsia"/>
          <w:iCs/>
          <w:vertAlign w:val="subscript"/>
        </w:rPr>
        <w:t>внутр</w:t>
      </w:r>
      <w:proofErr w:type="spellEnd"/>
      <w:r>
        <w:rPr>
          <w:rFonts w:eastAsiaTheme="minorEastAsia"/>
          <w:iCs/>
        </w:rPr>
        <w:t xml:space="preserve"> очень большое, то мы получим источник тока. Задача: обеспечить нагрузке заданное значение тока. Классический пример: зарядка аккумулятора.</w:t>
      </w:r>
    </w:p>
    <w:p w14:paraId="5FC2236B" w14:textId="77777777" w:rsidR="00AB1F38" w:rsidRDefault="00AB1F38" w:rsidP="00AB1F38">
      <w:pPr>
        <w:spacing w:after="0"/>
        <w:rPr>
          <w:rFonts w:eastAsiaTheme="minorEastAsia"/>
          <w:iCs/>
        </w:rPr>
      </w:pPr>
      <w:r>
        <w:rPr>
          <w:rFonts w:eastAsiaTheme="minorEastAsia"/>
          <w:iCs/>
        </w:rPr>
        <w:tab/>
        <w:t>Превратить источник напряжения в источник тока – воткнуть в цепь резистор с большим сопротивлением.</w:t>
      </w:r>
    </w:p>
    <w:p w14:paraId="35D59C8F" w14:textId="77777777" w:rsidR="00AB1F38" w:rsidRDefault="00AB1F38" w:rsidP="00AB1F38">
      <w:pPr>
        <w:spacing w:after="0"/>
        <w:jc w:val="center"/>
        <w:rPr>
          <w:rFonts w:eastAsiaTheme="minorEastAsia"/>
          <w:iCs/>
        </w:rPr>
      </w:pPr>
      <w:r>
        <w:rPr>
          <w:noProof/>
        </w:rPr>
        <w:drawing>
          <wp:inline distT="0" distB="0" distL="0" distR="0" wp14:anchorId="1954E7AA" wp14:editId="69481C47">
            <wp:extent cx="4953000" cy="28194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53000" cy="2819400"/>
                    </a:xfrm>
                    <a:prstGeom prst="rect">
                      <a:avLst/>
                    </a:prstGeom>
                  </pic:spPr>
                </pic:pic>
              </a:graphicData>
            </a:graphic>
          </wp:inline>
        </w:drawing>
      </w:r>
    </w:p>
    <w:p w14:paraId="5EE3E7E0" w14:textId="77777777" w:rsidR="00AB1F38" w:rsidRPr="005739DA" w:rsidRDefault="00AB1F38" w:rsidP="00AB1F38">
      <w:pPr>
        <w:spacing w:after="0"/>
        <w:jc w:val="center"/>
        <w:rPr>
          <w:rFonts w:eastAsiaTheme="minorEastAsia"/>
          <w:b/>
          <w:bCs/>
          <w:iCs/>
        </w:rPr>
      </w:pPr>
      <w:r w:rsidRPr="005739DA">
        <w:rPr>
          <w:rFonts w:eastAsiaTheme="minorEastAsia"/>
          <w:b/>
          <w:bCs/>
          <w:iCs/>
        </w:rPr>
        <w:t>Фазовый сдвиг.</w:t>
      </w:r>
    </w:p>
    <w:p w14:paraId="6843529E" w14:textId="77777777" w:rsidR="00AB1F38" w:rsidRDefault="00AB1F38" w:rsidP="00AB1F38">
      <w:pPr>
        <w:spacing w:after="0"/>
        <w:rPr>
          <w:rFonts w:eastAsiaTheme="minorEastAsia"/>
          <w:iCs/>
        </w:rPr>
      </w:pPr>
      <w:r>
        <w:rPr>
          <w:rFonts w:eastAsiaTheme="minorEastAsia"/>
          <w:iCs/>
        </w:rPr>
        <w:t xml:space="preserve">Есть сигнал 1 – красная кривая, сигнал 2 – синяя кривая. Первый сигнал опережает на угол </w:t>
      </w:r>
      <w:r>
        <w:rPr>
          <w:rFonts w:eastAsiaTheme="minorEastAsia" w:cs="Times New Roman"/>
          <w:iCs/>
        </w:rPr>
        <w:t>θ</w:t>
      </w:r>
      <w:r>
        <w:rPr>
          <w:rFonts w:eastAsiaTheme="minorEastAsia"/>
          <w:iCs/>
        </w:rPr>
        <w:t xml:space="preserve"> синий сигнал. Это и есть фазовый сдвиг.</w:t>
      </w:r>
    </w:p>
    <w:p w14:paraId="79C553DB" w14:textId="77777777" w:rsidR="00AB1F38" w:rsidRDefault="00AB1F38" w:rsidP="00AB1F38">
      <w:pPr>
        <w:spacing w:after="0"/>
        <w:rPr>
          <w:rFonts w:eastAsiaTheme="minorEastAsia"/>
          <w:iCs/>
        </w:rPr>
      </w:pPr>
      <w:r>
        <w:rPr>
          <w:rFonts w:eastAsiaTheme="minorEastAsia"/>
          <w:iCs/>
        </w:rPr>
        <w:t>Предположим, у нас есть какой-то преобразователь, например, усилитель. Мы подаём сигналы на вход и на выход. Требуется какое-то время, чтобы сигнал прошёл через все цепи усилителя. Сигнал на выходе появится спустя некоторое время после попадания на вход. Поэтому сразу будет разность фаз между входным и выходным сигналами.</w:t>
      </w:r>
    </w:p>
    <w:p w14:paraId="222EFE4F" w14:textId="77777777" w:rsidR="00AB1F38" w:rsidRDefault="00AB1F38" w:rsidP="00AB1F38">
      <w:pPr>
        <w:pBdr>
          <w:bottom w:val="single" w:sz="12" w:space="1" w:color="auto"/>
        </w:pBdr>
        <w:spacing w:after="0"/>
        <w:rPr>
          <w:rFonts w:eastAsiaTheme="minorEastAsia"/>
          <w:iCs/>
        </w:rPr>
      </w:pPr>
      <w:r>
        <w:rPr>
          <w:rFonts w:eastAsiaTheme="minorEastAsia"/>
          <w:iCs/>
        </w:rPr>
        <w:t>Результирующий сигнал 3 получается сложением сигналов 1 и 2.</w:t>
      </w:r>
    </w:p>
    <w:p w14:paraId="7FDED903" w14:textId="77777777" w:rsidR="00AB1F38" w:rsidRPr="005739DA" w:rsidRDefault="00AB1F38" w:rsidP="00AB1F38">
      <w:pPr>
        <w:spacing w:after="0"/>
        <w:rPr>
          <w:rFonts w:eastAsiaTheme="minorEastAsia"/>
          <w:b/>
          <w:bCs/>
          <w:iCs/>
        </w:rPr>
      </w:pPr>
    </w:p>
    <w:p w14:paraId="233850C3" w14:textId="77777777" w:rsidR="00AB1F38" w:rsidRPr="005739DA" w:rsidRDefault="00AB1F38" w:rsidP="00AB1F38">
      <w:pPr>
        <w:spacing w:after="0"/>
        <w:rPr>
          <w:rFonts w:eastAsiaTheme="minorEastAsia"/>
          <w:b/>
          <w:bCs/>
          <w:iCs/>
        </w:rPr>
      </w:pPr>
      <w:r w:rsidRPr="005739DA">
        <w:rPr>
          <w:rFonts w:eastAsiaTheme="minorEastAsia"/>
          <w:b/>
          <w:bCs/>
          <w:iCs/>
        </w:rPr>
        <w:t>Реактивное сопротивление.</w:t>
      </w:r>
    </w:p>
    <w:p w14:paraId="427F084E" w14:textId="77777777" w:rsidR="00AB1F38" w:rsidRDefault="00AB1F38" w:rsidP="00AB1F38">
      <w:pPr>
        <w:spacing w:after="0"/>
        <w:rPr>
          <w:rFonts w:eastAsiaTheme="minorEastAsia"/>
          <w:iCs/>
        </w:rPr>
      </w:pPr>
    </w:p>
    <w:p w14:paraId="1E6E6C68" w14:textId="77777777" w:rsidR="00AB1F38" w:rsidRDefault="00AB1F38" w:rsidP="00AB1F38">
      <w:pPr>
        <w:spacing w:after="0"/>
        <w:jc w:val="center"/>
        <w:rPr>
          <w:rFonts w:eastAsiaTheme="minorEastAsia"/>
          <w:iCs/>
        </w:rPr>
      </w:pPr>
      <w:r>
        <w:rPr>
          <w:noProof/>
        </w:rPr>
        <w:drawing>
          <wp:inline distT="0" distB="0" distL="0" distR="0" wp14:anchorId="0E71C07D" wp14:editId="3CF23614">
            <wp:extent cx="5027930" cy="2845073"/>
            <wp:effectExtent l="0" t="0" r="127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32835" cy="2847848"/>
                    </a:xfrm>
                    <a:prstGeom prst="rect">
                      <a:avLst/>
                    </a:prstGeom>
                  </pic:spPr>
                </pic:pic>
              </a:graphicData>
            </a:graphic>
          </wp:inline>
        </w:drawing>
      </w:r>
    </w:p>
    <w:p w14:paraId="0D41A3FB" w14:textId="77777777" w:rsidR="00AB1F38" w:rsidRDefault="00AB1F38" w:rsidP="00AB1F38">
      <w:pPr>
        <w:spacing w:after="0"/>
        <w:ind w:firstLine="708"/>
        <w:jc w:val="both"/>
        <w:rPr>
          <w:rFonts w:eastAsiaTheme="minorEastAsia"/>
          <w:iCs/>
        </w:rPr>
      </w:pPr>
      <w:r w:rsidRPr="005739DA">
        <w:rPr>
          <w:rFonts w:eastAsiaTheme="minorEastAsia"/>
          <w:b/>
          <w:bCs/>
          <w:iCs/>
        </w:rPr>
        <w:lastRenderedPageBreak/>
        <w:t>Реактивные элементы</w:t>
      </w:r>
      <w:r>
        <w:rPr>
          <w:rFonts w:eastAsiaTheme="minorEastAsia"/>
          <w:iCs/>
        </w:rPr>
        <w:t xml:space="preserve"> – конденсатор и катушка индуктивности. Реактивные потому, что в них происходит преобразование энергии. Оба элемента могут сначала запасти энергию, а потом её отдавать. </w:t>
      </w:r>
    </w:p>
    <w:p w14:paraId="2A3C91A0" w14:textId="77777777" w:rsidR="00AB1F38" w:rsidRDefault="00AB1F38" w:rsidP="00AB1F38">
      <w:pPr>
        <w:spacing w:after="0"/>
        <w:jc w:val="both"/>
        <w:rPr>
          <w:rFonts w:eastAsiaTheme="minorEastAsia"/>
          <w:iCs/>
        </w:rPr>
      </w:pPr>
      <w:r>
        <w:rPr>
          <w:rFonts w:eastAsiaTheme="minorEastAsia"/>
          <w:iCs/>
        </w:rPr>
        <w:t>Причём, катушка может отдать энергию так, что это приведёт к аварийной ситуации.</w:t>
      </w:r>
    </w:p>
    <w:p w14:paraId="70AB7EDD" w14:textId="77777777" w:rsidR="00AB1F38" w:rsidRDefault="00AB1F38" w:rsidP="00AB1F38">
      <w:pPr>
        <w:spacing w:after="0"/>
        <w:jc w:val="both"/>
        <w:rPr>
          <w:rFonts w:eastAsiaTheme="minorEastAsia"/>
          <w:iCs/>
        </w:rPr>
      </w:pPr>
    </w:p>
    <w:p w14:paraId="7E2ED905" w14:textId="77777777" w:rsidR="00AB1F38" w:rsidRPr="005739DA" w:rsidRDefault="00AB1F38" w:rsidP="00AB1F38">
      <w:pPr>
        <w:spacing w:after="0"/>
        <w:jc w:val="both"/>
        <w:rPr>
          <w:rFonts w:eastAsiaTheme="minorEastAsia"/>
          <w:iCs/>
        </w:rPr>
      </w:pPr>
      <w:r w:rsidRPr="005739DA">
        <w:rPr>
          <w:rFonts w:eastAsiaTheme="minorEastAsia"/>
          <w:iCs/>
        </w:rPr>
        <w:t xml:space="preserve">Сопротивление конденсатора </w:t>
      </w:r>
      <w:r w:rsidRPr="005739DA">
        <w:rPr>
          <w:rFonts w:eastAsiaTheme="minorEastAsia"/>
          <w:iCs/>
          <w:lang w:val="en-US"/>
        </w:rPr>
        <w:t>X</w:t>
      </w:r>
      <w:r w:rsidRPr="005739DA">
        <w:rPr>
          <w:rFonts w:eastAsiaTheme="minorEastAsia"/>
          <w:iCs/>
          <w:vertAlign w:val="subscript"/>
          <w:lang w:val="en-US"/>
        </w:rPr>
        <w:t>C</w:t>
      </w:r>
      <w:r w:rsidRPr="005739DA">
        <w:rPr>
          <w:rFonts w:eastAsiaTheme="minorEastAsia"/>
          <w:iCs/>
        </w:rPr>
        <w:t xml:space="preserve">. Сопротивление катушки </w:t>
      </w:r>
      <w:r w:rsidRPr="005739DA">
        <w:rPr>
          <w:rFonts w:eastAsiaTheme="minorEastAsia"/>
          <w:iCs/>
          <w:lang w:val="en-US"/>
        </w:rPr>
        <w:t>X</w:t>
      </w:r>
      <w:r w:rsidRPr="005739DA">
        <w:rPr>
          <w:rFonts w:eastAsiaTheme="minorEastAsia"/>
          <w:iCs/>
          <w:vertAlign w:val="subscript"/>
          <w:lang w:val="en-US"/>
        </w:rPr>
        <w:t>L</w:t>
      </w:r>
      <w:r w:rsidRPr="005739DA">
        <w:rPr>
          <w:rFonts w:eastAsiaTheme="minorEastAsia"/>
          <w:iCs/>
        </w:rPr>
        <w:t>.</w:t>
      </w:r>
    </w:p>
    <w:p w14:paraId="66489504" w14:textId="77777777" w:rsidR="00AB1F38" w:rsidRDefault="00AB1F38" w:rsidP="00AB1F38">
      <w:pPr>
        <w:spacing w:after="0"/>
        <w:jc w:val="both"/>
        <w:rPr>
          <w:rFonts w:eastAsiaTheme="minorEastAsia"/>
          <w:iCs/>
        </w:rPr>
      </w:pPr>
      <w:r>
        <w:rPr>
          <w:rFonts w:eastAsiaTheme="minorEastAsia"/>
          <w:iCs/>
        </w:rPr>
        <w:t xml:space="preserve">Катушка намотана из проволоки, намотано </w:t>
      </w:r>
      <w:r>
        <w:rPr>
          <w:rFonts w:eastAsiaTheme="minorEastAsia"/>
          <w:iCs/>
          <w:lang w:val="en-US"/>
        </w:rPr>
        <w:t>N</w:t>
      </w:r>
      <w:r>
        <w:rPr>
          <w:rFonts w:eastAsiaTheme="minorEastAsia"/>
          <w:iCs/>
        </w:rPr>
        <w:t>-</w:t>
      </w:r>
      <w:proofErr w:type="spellStart"/>
      <w:r>
        <w:rPr>
          <w:rFonts w:eastAsiaTheme="minorEastAsia"/>
          <w:iCs/>
        </w:rPr>
        <w:t>ое</w:t>
      </w:r>
      <w:proofErr w:type="spellEnd"/>
      <w:r>
        <w:rPr>
          <w:rFonts w:eastAsiaTheme="minorEastAsia"/>
          <w:iCs/>
        </w:rPr>
        <w:t xml:space="preserve"> количество витков. </w:t>
      </w:r>
      <w:r>
        <w:rPr>
          <w:rFonts w:eastAsiaTheme="minorEastAsia"/>
          <w:iCs/>
          <w:lang w:val="en-US"/>
        </w:rPr>
        <w:t>l</w:t>
      </w:r>
      <w:r>
        <w:rPr>
          <w:rFonts w:eastAsiaTheme="minorEastAsia"/>
          <w:iCs/>
        </w:rPr>
        <w:t xml:space="preserve"> («эль малое») – это индуктивность одного витка. </w:t>
      </w:r>
      <w:r>
        <w:rPr>
          <w:rFonts w:eastAsiaTheme="minorEastAsia"/>
          <w:iCs/>
          <w:lang w:val="en-US"/>
        </w:rPr>
        <w:t>L</w:t>
      </w:r>
      <w:r w:rsidRPr="00AB1F38">
        <w:rPr>
          <w:rFonts w:eastAsiaTheme="minorEastAsia"/>
          <w:iCs/>
        </w:rPr>
        <w:t xml:space="preserve"> = </w:t>
      </w:r>
      <w:r>
        <w:rPr>
          <w:rFonts w:eastAsiaTheme="minorEastAsia"/>
          <w:iCs/>
          <w:lang w:val="en-US"/>
        </w:rPr>
        <w:t>l</w:t>
      </w:r>
      <w:r w:rsidRPr="00AB1F38">
        <w:rPr>
          <w:rFonts w:eastAsiaTheme="minorEastAsia"/>
          <w:iCs/>
        </w:rPr>
        <w:t xml:space="preserve"> * </w:t>
      </w:r>
      <w:r>
        <w:rPr>
          <w:rFonts w:eastAsiaTheme="minorEastAsia"/>
          <w:iCs/>
          <w:lang w:val="en-US"/>
        </w:rPr>
        <w:t>N</w:t>
      </w:r>
      <w:r>
        <w:rPr>
          <w:rFonts w:eastAsiaTheme="minorEastAsia"/>
          <w:iCs/>
        </w:rPr>
        <w:t>.</w:t>
      </w:r>
    </w:p>
    <w:p w14:paraId="0989B291" w14:textId="77777777" w:rsidR="00AB1F38" w:rsidRDefault="00AB1F38" w:rsidP="00AB1F38">
      <w:pPr>
        <w:spacing w:after="0"/>
        <w:jc w:val="both"/>
        <w:rPr>
          <w:rFonts w:eastAsiaTheme="minorEastAsia"/>
          <w:iCs/>
        </w:rPr>
      </w:pPr>
      <w:r>
        <w:rPr>
          <w:rFonts w:eastAsiaTheme="minorEastAsia"/>
          <w:iCs/>
        </w:rPr>
        <w:t>Чем больше витков, тем больше индуктивность. Также увеличить индуктивность можно, используя сердечник.</w:t>
      </w:r>
    </w:p>
    <w:p w14:paraId="02941EAD" w14:textId="77777777" w:rsidR="00AB1F38" w:rsidRPr="0029141F" w:rsidRDefault="00AB1F38" w:rsidP="00AB1F38">
      <w:pPr>
        <w:spacing w:after="0"/>
        <w:jc w:val="center"/>
        <w:rPr>
          <w:rFonts w:eastAsiaTheme="minorEastAsia"/>
          <w:b/>
          <w:bCs/>
          <w:iCs/>
        </w:rPr>
      </w:pPr>
      <w:r>
        <w:rPr>
          <w:noProof/>
        </w:rPr>
        <w:drawing>
          <wp:inline distT="0" distB="0" distL="0" distR="0" wp14:anchorId="33117FB9" wp14:editId="415DA99C">
            <wp:extent cx="5939790" cy="3058795"/>
            <wp:effectExtent l="0" t="0" r="3810" b="825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3058795"/>
                    </a:xfrm>
                    <a:prstGeom prst="rect">
                      <a:avLst/>
                    </a:prstGeom>
                  </pic:spPr>
                </pic:pic>
              </a:graphicData>
            </a:graphic>
          </wp:inline>
        </w:drawing>
      </w:r>
    </w:p>
    <w:p w14:paraId="07697698" w14:textId="77777777" w:rsidR="00AB1F38" w:rsidRDefault="00AB1F38" w:rsidP="00AB1F38">
      <w:pPr>
        <w:spacing w:after="0"/>
        <w:jc w:val="center"/>
        <w:rPr>
          <w:rFonts w:eastAsiaTheme="minorEastAsia"/>
          <w:b/>
          <w:bCs/>
          <w:iCs/>
        </w:rPr>
      </w:pPr>
      <w:r w:rsidRPr="0029141F">
        <w:rPr>
          <w:rFonts w:eastAsiaTheme="minorEastAsia"/>
          <w:b/>
          <w:bCs/>
          <w:iCs/>
        </w:rPr>
        <w:t>Полное сопротивление.</w:t>
      </w:r>
    </w:p>
    <w:p w14:paraId="73F74AFB" w14:textId="77777777" w:rsidR="00AB1F38" w:rsidRDefault="00AB1F38" w:rsidP="00AB1F38">
      <w:pPr>
        <w:spacing w:after="0"/>
        <w:rPr>
          <w:rFonts w:eastAsiaTheme="minorEastAsia"/>
          <w:iCs/>
        </w:rPr>
      </w:pPr>
    </w:p>
    <w:p w14:paraId="710484FE" w14:textId="77777777" w:rsidR="00AB1F38" w:rsidRDefault="00AB1F38" w:rsidP="00AB1F38">
      <w:pPr>
        <w:spacing w:after="0"/>
        <w:ind w:firstLine="708"/>
        <w:jc w:val="both"/>
        <w:rPr>
          <w:rFonts w:eastAsiaTheme="minorEastAsia"/>
          <w:iCs/>
        </w:rPr>
      </w:pPr>
      <w:r>
        <w:rPr>
          <w:rFonts w:eastAsiaTheme="minorEastAsia"/>
          <w:iCs/>
        </w:rPr>
        <w:t>Нижний рисунок. Катушка и конденсатор дают сопротивления, противоположные по направлению. Результирующее будет направлено в сторону большего.</w:t>
      </w:r>
    </w:p>
    <w:p w14:paraId="556F0513" w14:textId="77777777" w:rsidR="00AB1F38" w:rsidRDefault="00AB1F38" w:rsidP="00AB1F38">
      <w:pPr>
        <w:spacing w:after="0"/>
        <w:rPr>
          <w:rFonts w:eastAsiaTheme="minorEastAsia"/>
          <w:iCs/>
        </w:rPr>
      </w:pPr>
    </w:p>
    <w:p w14:paraId="1F228D09" w14:textId="77777777" w:rsidR="00AB1F38" w:rsidRPr="00413AC3" w:rsidRDefault="00AB1F38" w:rsidP="00AB1F38">
      <w:pPr>
        <w:spacing w:after="0"/>
        <w:jc w:val="center"/>
        <w:rPr>
          <w:rFonts w:eastAsiaTheme="minorEastAsia"/>
          <w:b/>
          <w:bCs/>
          <w:iCs/>
        </w:rPr>
      </w:pPr>
      <w:r w:rsidRPr="00413AC3">
        <w:rPr>
          <w:rFonts w:eastAsiaTheme="minorEastAsia"/>
          <w:b/>
          <w:bCs/>
          <w:iCs/>
        </w:rPr>
        <w:t>Колебательный контур.</w:t>
      </w:r>
    </w:p>
    <w:p w14:paraId="0B8951AA" w14:textId="77777777" w:rsidR="00AB1F38" w:rsidRDefault="00AB1F38" w:rsidP="00AB1F38">
      <w:pPr>
        <w:spacing w:after="0"/>
        <w:jc w:val="center"/>
        <w:rPr>
          <w:rFonts w:eastAsiaTheme="minorEastAsia"/>
          <w:iCs/>
        </w:rPr>
      </w:pPr>
      <w:r>
        <w:rPr>
          <w:noProof/>
        </w:rPr>
        <w:drawing>
          <wp:inline distT="0" distB="0" distL="0" distR="0" wp14:anchorId="41409180" wp14:editId="651AAE72">
            <wp:extent cx="5457190" cy="2316710"/>
            <wp:effectExtent l="0" t="0" r="0"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58092" cy="2317093"/>
                    </a:xfrm>
                    <a:prstGeom prst="rect">
                      <a:avLst/>
                    </a:prstGeom>
                  </pic:spPr>
                </pic:pic>
              </a:graphicData>
            </a:graphic>
          </wp:inline>
        </w:drawing>
      </w:r>
    </w:p>
    <w:p w14:paraId="2E0E8D7F" w14:textId="77777777" w:rsidR="00AB1F38" w:rsidRDefault="00AB1F38" w:rsidP="00AB1F38">
      <w:pPr>
        <w:spacing w:after="0"/>
        <w:jc w:val="both"/>
        <w:rPr>
          <w:rFonts w:eastAsiaTheme="minorEastAsia"/>
          <w:iCs/>
        </w:rPr>
      </w:pPr>
      <w:r>
        <w:rPr>
          <w:rFonts w:eastAsiaTheme="minorEastAsia"/>
          <w:iCs/>
        </w:rPr>
        <w:lastRenderedPageBreak/>
        <w:tab/>
        <w:t xml:space="preserve">На графике справа вверху изображено изменение емкостного и индуктивного сопротивления в зависимости от частоты. </w:t>
      </w:r>
    </w:p>
    <w:p w14:paraId="7F571773" w14:textId="77777777" w:rsidR="00AB1F38" w:rsidRDefault="00AB1F38" w:rsidP="00AB1F38">
      <w:pPr>
        <w:spacing w:after="0"/>
        <w:jc w:val="both"/>
        <w:rPr>
          <w:rFonts w:eastAsiaTheme="minorEastAsia"/>
          <w:iCs/>
        </w:rPr>
      </w:pPr>
      <w:r>
        <w:rPr>
          <w:rFonts w:eastAsiaTheme="minorEastAsia"/>
          <w:iCs/>
        </w:rPr>
        <w:tab/>
        <w:t xml:space="preserve">Есть точка </w:t>
      </w:r>
      <w:proofErr w:type="spellStart"/>
      <w:r>
        <w:rPr>
          <w:rFonts w:eastAsiaTheme="minorEastAsia"/>
          <w:iCs/>
          <w:lang w:val="en-US"/>
        </w:rPr>
        <w:t>f</w:t>
      </w:r>
      <w:r>
        <w:rPr>
          <w:rFonts w:eastAsiaTheme="minorEastAsia"/>
          <w:iCs/>
          <w:vertAlign w:val="subscript"/>
          <w:lang w:val="en-US"/>
        </w:rPr>
        <w:t>p</w:t>
      </w:r>
      <w:proofErr w:type="spellEnd"/>
      <w:r>
        <w:rPr>
          <w:rFonts w:eastAsiaTheme="minorEastAsia"/>
          <w:iCs/>
          <w:vertAlign w:val="subscript"/>
        </w:rPr>
        <w:t xml:space="preserve"> </w:t>
      </w:r>
      <w:r>
        <w:rPr>
          <w:rFonts w:eastAsiaTheme="minorEastAsia"/>
          <w:iCs/>
        </w:rPr>
        <w:t>(</w:t>
      </w:r>
      <w:r>
        <w:rPr>
          <w:rFonts w:eastAsiaTheme="minorEastAsia"/>
          <w:iCs/>
          <w:lang w:val="en-US"/>
        </w:rPr>
        <w:t>f</w:t>
      </w:r>
      <w:r w:rsidRPr="00CB3966">
        <w:rPr>
          <w:rFonts w:eastAsiaTheme="minorEastAsia"/>
          <w:iCs/>
        </w:rPr>
        <w:t xml:space="preserve"> </w:t>
      </w:r>
      <w:r>
        <w:rPr>
          <w:rFonts w:eastAsiaTheme="minorEastAsia"/>
          <w:iCs/>
        </w:rPr>
        <w:t>резонансное), где эти графики пересекаются.</w:t>
      </w:r>
    </w:p>
    <w:p w14:paraId="4B2BA092" w14:textId="77777777" w:rsidR="00AB1F38" w:rsidRPr="00747667" w:rsidRDefault="00AB1F38" w:rsidP="00AB1F38">
      <w:pPr>
        <w:spacing w:after="0"/>
        <w:jc w:val="both"/>
        <w:rPr>
          <w:rFonts w:eastAsiaTheme="minorEastAsia"/>
          <w:iCs/>
        </w:rPr>
      </w:pPr>
      <w:r>
        <w:rPr>
          <w:rFonts w:eastAsiaTheme="minorEastAsia"/>
          <w:iCs/>
        </w:rPr>
        <w:tab/>
        <w:t xml:space="preserve">В последовательном колебательном контуре в этой точке получается наименьшее общее сопротивление. </w:t>
      </w:r>
      <w:r>
        <w:rPr>
          <w:rFonts w:eastAsiaTheme="minorEastAsia"/>
          <w:iCs/>
          <w:lang w:val="en-US"/>
        </w:rPr>
        <w:t>X</w:t>
      </w:r>
      <w:r>
        <w:rPr>
          <w:rFonts w:eastAsiaTheme="minorEastAsia"/>
          <w:iCs/>
          <w:vertAlign w:val="subscript"/>
          <w:lang w:val="en-US"/>
        </w:rPr>
        <w:t>L</w:t>
      </w:r>
      <w:r w:rsidRPr="00AB1F38">
        <w:rPr>
          <w:rFonts w:eastAsiaTheme="minorEastAsia"/>
          <w:iCs/>
        </w:rPr>
        <w:t xml:space="preserve"> = </w:t>
      </w:r>
      <w:r>
        <w:rPr>
          <w:rFonts w:eastAsiaTheme="minorEastAsia"/>
          <w:iCs/>
          <w:lang w:val="en-US"/>
        </w:rPr>
        <w:t>X</w:t>
      </w:r>
      <w:r>
        <w:rPr>
          <w:rFonts w:eastAsiaTheme="minorEastAsia"/>
          <w:iCs/>
          <w:vertAlign w:val="subscript"/>
        </w:rPr>
        <w:t>С</w:t>
      </w:r>
      <w:r w:rsidRPr="00AB1F38">
        <w:rPr>
          <w:rFonts w:eastAsiaTheme="minorEastAsia"/>
          <w:iCs/>
        </w:rPr>
        <w:t xml:space="preserve">. </w:t>
      </w:r>
      <w:r>
        <w:rPr>
          <w:rFonts w:eastAsiaTheme="minorEastAsia"/>
          <w:iCs/>
        </w:rPr>
        <w:t>Имеет место резонанс тока (резкое увеличение тока).</w:t>
      </w:r>
    </w:p>
    <w:p w14:paraId="63BBDC60" w14:textId="77777777" w:rsidR="00AB1F38" w:rsidRDefault="00AB1F38" w:rsidP="00AB1F38">
      <w:pPr>
        <w:spacing w:after="0"/>
        <w:jc w:val="both"/>
        <w:rPr>
          <w:rFonts w:eastAsiaTheme="minorEastAsia"/>
          <w:iCs/>
        </w:rPr>
      </w:pPr>
      <w:r w:rsidRPr="00AB1F38">
        <w:rPr>
          <w:rFonts w:eastAsiaTheme="minorEastAsia"/>
          <w:iCs/>
        </w:rPr>
        <w:tab/>
      </w:r>
      <w:r>
        <w:rPr>
          <w:rFonts w:eastAsiaTheme="minorEastAsia"/>
          <w:iCs/>
        </w:rPr>
        <w:t xml:space="preserve">В параллельном контуре. До частоты резонанса очень большое емкостное сопротивление, очень маленькое индуктивное сопротивление. За счёт роста </w:t>
      </w:r>
      <w:r>
        <w:rPr>
          <w:rFonts w:eastAsiaTheme="minorEastAsia"/>
          <w:iCs/>
          <w:lang w:val="en-US"/>
        </w:rPr>
        <w:t>X</w:t>
      </w:r>
      <w:r>
        <w:rPr>
          <w:rFonts w:eastAsiaTheme="minorEastAsia"/>
          <w:iCs/>
          <w:vertAlign w:val="subscript"/>
          <w:lang w:val="en-US"/>
        </w:rPr>
        <w:t>L</w:t>
      </w:r>
      <w:r w:rsidRPr="001E536C">
        <w:rPr>
          <w:rFonts w:eastAsiaTheme="minorEastAsia"/>
          <w:iCs/>
        </w:rPr>
        <w:t xml:space="preserve"> </w:t>
      </w:r>
      <w:r>
        <w:rPr>
          <w:rFonts w:eastAsiaTheme="minorEastAsia"/>
          <w:iCs/>
        </w:rPr>
        <w:t xml:space="preserve">у нас увеличивается сопротивление контура при росте частоты. В точке </w:t>
      </w:r>
      <w:proofErr w:type="spellStart"/>
      <w:r>
        <w:rPr>
          <w:rFonts w:eastAsiaTheme="minorEastAsia"/>
          <w:iCs/>
          <w:lang w:val="en-US"/>
        </w:rPr>
        <w:t>f</w:t>
      </w:r>
      <w:r>
        <w:rPr>
          <w:rFonts w:eastAsiaTheme="minorEastAsia"/>
          <w:iCs/>
          <w:vertAlign w:val="subscript"/>
          <w:lang w:val="en-US"/>
        </w:rPr>
        <w:t>p</w:t>
      </w:r>
      <w:proofErr w:type="spellEnd"/>
      <w:r>
        <w:rPr>
          <w:rFonts w:eastAsiaTheme="minorEastAsia"/>
          <w:iCs/>
        </w:rPr>
        <w:t xml:space="preserve"> контур обладает максимальным сопротивлением, а дальше начинает уменьшаться </w:t>
      </w:r>
      <w:r>
        <w:rPr>
          <w:rFonts w:eastAsiaTheme="minorEastAsia"/>
          <w:iCs/>
          <w:lang w:val="en-US"/>
        </w:rPr>
        <w:t>X</w:t>
      </w:r>
      <w:r>
        <w:rPr>
          <w:rFonts w:eastAsiaTheme="minorEastAsia"/>
          <w:iCs/>
          <w:vertAlign w:val="subscript"/>
          <w:lang w:val="en-US"/>
        </w:rPr>
        <w:t>C</w:t>
      </w:r>
      <w:r>
        <w:rPr>
          <w:rFonts w:eastAsiaTheme="minorEastAsia"/>
          <w:iCs/>
        </w:rPr>
        <w:t>. Имеет место резонанс напряжений.</w:t>
      </w:r>
    </w:p>
    <w:p w14:paraId="390238D3" w14:textId="77777777" w:rsidR="00AB1F38" w:rsidRDefault="00AB1F38" w:rsidP="00AB1F38">
      <w:pPr>
        <w:spacing w:after="0"/>
        <w:jc w:val="center"/>
        <w:rPr>
          <w:rFonts w:eastAsiaTheme="minorEastAsia"/>
          <w:iCs/>
        </w:rPr>
      </w:pPr>
      <w:r>
        <w:rPr>
          <w:noProof/>
        </w:rPr>
        <w:drawing>
          <wp:inline distT="0" distB="0" distL="0" distR="0" wp14:anchorId="4BA3282D" wp14:editId="4D491B3E">
            <wp:extent cx="5410200" cy="3686175"/>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10200" cy="3686175"/>
                    </a:xfrm>
                    <a:prstGeom prst="rect">
                      <a:avLst/>
                    </a:prstGeom>
                  </pic:spPr>
                </pic:pic>
              </a:graphicData>
            </a:graphic>
          </wp:inline>
        </w:drawing>
      </w:r>
    </w:p>
    <w:p w14:paraId="254ACA59" w14:textId="77777777" w:rsidR="00AB1F38" w:rsidRPr="00BD6F07" w:rsidRDefault="00AB1F38" w:rsidP="00AB1F38">
      <w:pPr>
        <w:spacing w:after="0"/>
        <w:ind w:firstLine="708"/>
        <w:jc w:val="both"/>
        <w:rPr>
          <w:rFonts w:eastAsiaTheme="minorEastAsia"/>
          <w:b/>
          <w:bCs/>
          <w:iCs/>
        </w:rPr>
      </w:pPr>
      <w:r w:rsidRPr="00BD6F07">
        <w:rPr>
          <w:rFonts w:eastAsiaTheme="minorEastAsia"/>
          <w:b/>
          <w:bCs/>
          <w:iCs/>
        </w:rPr>
        <w:t xml:space="preserve">Более подробные </w:t>
      </w:r>
      <w:proofErr w:type="spellStart"/>
      <w:r w:rsidRPr="00BD6F07">
        <w:rPr>
          <w:rFonts w:eastAsiaTheme="minorEastAsia"/>
          <w:b/>
          <w:bCs/>
          <w:iCs/>
        </w:rPr>
        <w:t>хар-ки</w:t>
      </w:r>
      <w:proofErr w:type="spellEnd"/>
      <w:r w:rsidRPr="00BD6F07">
        <w:rPr>
          <w:rFonts w:eastAsiaTheme="minorEastAsia"/>
          <w:b/>
          <w:bCs/>
          <w:iCs/>
        </w:rPr>
        <w:t xml:space="preserve"> параллельного колебательного контура.</w:t>
      </w:r>
    </w:p>
    <w:p w14:paraId="41418E0D" w14:textId="77777777" w:rsidR="00AB1F38" w:rsidRDefault="00AB1F38" w:rsidP="00AB1F38">
      <w:pPr>
        <w:spacing w:after="0"/>
        <w:jc w:val="both"/>
        <w:rPr>
          <w:rFonts w:eastAsiaTheme="minorEastAsia"/>
          <w:iCs/>
        </w:rPr>
      </w:pPr>
      <w:r>
        <w:rPr>
          <w:rFonts w:eastAsiaTheme="minorEastAsia"/>
          <w:iCs/>
        </w:rPr>
        <w:t xml:space="preserve">Дельта </w:t>
      </w:r>
      <w:r>
        <w:rPr>
          <w:rFonts w:eastAsiaTheme="minorEastAsia"/>
          <w:iCs/>
          <w:lang w:val="en-US"/>
        </w:rPr>
        <w:t>F</w:t>
      </w:r>
      <w:r>
        <w:rPr>
          <w:rFonts w:eastAsiaTheme="minorEastAsia"/>
          <w:iCs/>
        </w:rPr>
        <w:t xml:space="preserve"> – это размытость контура. В результате его добротность падает. Характеристика должна быть более остронаправленной. </w:t>
      </w:r>
    </w:p>
    <w:p w14:paraId="0AF35AC6" w14:textId="77777777" w:rsidR="00AB1F38" w:rsidRDefault="00AB1F38" w:rsidP="00AB1F38">
      <w:pPr>
        <w:spacing w:after="0"/>
        <w:jc w:val="both"/>
        <w:rPr>
          <w:rFonts w:eastAsiaTheme="minorEastAsia"/>
          <w:iCs/>
        </w:rPr>
      </w:pPr>
      <w:r>
        <w:rPr>
          <w:rFonts w:eastAsiaTheme="minorEastAsia"/>
          <w:iCs/>
        </w:rPr>
        <w:t>Зависит от наличия</w:t>
      </w:r>
      <w:r w:rsidRPr="00BD6A80">
        <w:rPr>
          <w:rFonts w:eastAsiaTheme="minorEastAsia"/>
          <w:iCs/>
        </w:rPr>
        <w:t>/</w:t>
      </w:r>
      <w:r>
        <w:rPr>
          <w:rFonts w:eastAsiaTheme="minorEastAsia"/>
          <w:iCs/>
        </w:rPr>
        <w:t>отсутствия активных сопротивлений.</w:t>
      </w:r>
    </w:p>
    <w:p w14:paraId="34EE0D6F" w14:textId="77777777" w:rsidR="00AB1F38" w:rsidRDefault="00AB1F38" w:rsidP="00AB1F38">
      <w:pPr>
        <w:spacing w:after="0"/>
        <w:jc w:val="center"/>
        <w:rPr>
          <w:rFonts w:eastAsiaTheme="minorEastAsia"/>
          <w:iCs/>
        </w:rPr>
      </w:pPr>
      <w:r>
        <w:rPr>
          <w:noProof/>
        </w:rPr>
        <w:drawing>
          <wp:inline distT="0" distB="0" distL="0" distR="0" wp14:anchorId="08A6EBA6" wp14:editId="06AAF5C8">
            <wp:extent cx="4732867" cy="2114014"/>
            <wp:effectExtent l="0" t="0" r="0"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36286" cy="2115541"/>
                    </a:xfrm>
                    <a:prstGeom prst="rect">
                      <a:avLst/>
                    </a:prstGeom>
                  </pic:spPr>
                </pic:pic>
              </a:graphicData>
            </a:graphic>
          </wp:inline>
        </w:drawing>
      </w:r>
    </w:p>
    <w:p w14:paraId="2B863B4F" w14:textId="77777777" w:rsidR="00AB1F38" w:rsidRDefault="00AB1F38" w:rsidP="00AB1F38">
      <w:pPr>
        <w:spacing w:after="0"/>
        <w:ind w:firstLine="708"/>
        <w:jc w:val="both"/>
        <w:rPr>
          <w:rFonts w:eastAsiaTheme="minorEastAsia"/>
          <w:iCs/>
        </w:rPr>
      </w:pPr>
      <w:r>
        <w:rPr>
          <w:rFonts w:eastAsiaTheme="minorEastAsia"/>
          <w:iCs/>
        </w:rPr>
        <w:lastRenderedPageBreak/>
        <w:t>Если мы в контур вводим дополнительное сопротивление, то шунтируем контур сопротивлением резистора, то характеристика размывается.</w:t>
      </w:r>
    </w:p>
    <w:p w14:paraId="579E1353" w14:textId="77777777" w:rsidR="00AB1F38" w:rsidRDefault="00AB1F38" w:rsidP="00AB1F38">
      <w:pPr>
        <w:spacing w:after="0"/>
        <w:rPr>
          <w:rFonts w:eastAsiaTheme="minorEastAsia"/>
          <w:iCs/>
        </w:rPr>
      </w:pPr>
    </w:p>
    <w:p w14:paraId="665837E2" w14:textId="77777777" w:rsidR="00AB1F38" w:rsidRDefault="00AB1F38" w:rsidP="00AB1F38">
      <w:pPr>
        <w:spacing w:after="0"/>
        <w:rPr>
          <w:rFonts w:eastAsiaTheme="minorEastAsia"/>
          <w:iCs/>
        </w:rPr>
      </w:pPr>
      <w:r>
        <w:rPr>
          <w:noProof/>
        </w:rPr>
        <w:drawing>
          <wp:inline distT="0" distB="0" distL="0" distR="0" wp14:anchorId="67A3AF27" wp14:editId="0D835F89">
            <wp:extent cx="5939790" cy="2566670"/>
            <wp:effectExtent l="0" t="0" r="3810" b="508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2566670"/>
                    </a:xfrm>
                    <a:prstGeom prst="rect">
                      <a:avLst/>
                    </a:prstGeom>
                  </pic:spPr>
                </pic:pic>
              </a:graphicData>
            </a:graphic>
          </wp:inline>
        </w:drawing>
      </w:r>
    </w:p>
    <w:p w14:paraId="6164C60C" w14:textId="77777777" w:rsidR="00AB1F38" w:rsidRDefault="00AB1F38" w:rsidP="00AB1F38">
      <w:pPr>
        <w:spacing w:after="0"/>
        <w:ind w:firstLine="708"/>
        <w:rPr>
          <w:rFonts w:eastAsiaTheme="minorEastAsia"/>
          <w:iCs/>
        </w:rPr>
      </w:pPr>
      <w:r w:rsidRPr="00CB750C">
        <w:rPr>
          <w:rFonts w:eastAsiaTheme="minorEastAsia"/>
          <w:b/>
          <w:bCs/>
          <w:iCs/>
        </w:rPr>
        <w:t>Основное применение</w:t>
      </w:r>
      <w:r>
        <w:rPr>
          <w:rFonts w:eastAsiaTheme="minorEastAsia"/>
          <w:iCs/>
        </w:rPr>
        <w:t xml:space="preserve"> колебательного контура – для постройки радиоприёмника. </w:t>
      </w:r>
    </w:p>
    <w:p w14:paraId="720E983E" w14:textId="3F70A0DF" w:rsidR="00AB1F38" w:rsidRDefault="00AB1F38" w:rsidP="00AB1F38">
      <w:pPr>
        <w:spacing w:after="0"/>
        <w:ind w:firstLine="708"/>
        <w:rPr>
          <w:rFonts w:eastAsiaTheme="minorEastAsia"/>
          <w:iCs/>
        </w:rPr>
      </w:pPr>
      <w:r>
        <w:rPr>
          <w:rFonts w:eastAsiaTheme="minorEastAsia"/>
          <w:iCs/>
        </w:rPr>
        <w:t xml:space="preserve">Берём колебательный контур, подключаем параллельно заземление-антенну, и конденсатор </w:t>
      </w:r>
      <w:r>
        <w:rPr>
          <w:rFonts w:eastAsiaTheme="minorEastAsia"/>
          <w:iCs/>
          <w:lang w:val="en-US"/>
        </w:rPr>
        <w:t>C</w:t>
      </w:r>
      <w:r>
        <w:rPr>
          <w:rFonts w:eastAsiaTheme="minorEastAsia"/>
          <w:iCs/>
          <w:vertAlign w:val="subscript"/>
        </w:rPr>
        <w:t>к</w:t>
      </w:r>
      <w:r>
        <w:rPr>
          <w:rFonts w:eastAsiaTheme="minorEastAsia"/>
          <w:iCs/>
        </w:rPr>
        <w:t xml:space="preserve"> сделаем переменным, и дальше нагрузкой контура будет являться Усилитель Радио</w:t>
      </w:r>
      <w:r w:rsidR="00B3438F">
        <w:rPr>
          <w:rFonts w:eastAsiaTheme="minorEastAsia"/>
          <w:iCs/>
        </w:rPr>
        <w:t xml:space="preserve"> </w:t>
      </w:r>
      <w:r>
        <w:rPr>
          <w:rFonts w:eastAsiaTheme="minorEastAsia"/>
          <w:iCs/>
        </w:rPr>
        <w:t>Частоты (УРЧ). Получаем радиоприёмник.</w:t>
      </w:r>
    </w:p>
    <w:p w14:paraId="34F37337" w14:textId="77777777" w:rsidR="00AB1F38" w:rsidRDefault="00AB1F38" w:rsidP="00AB1F38">
      <w:pPr>
        <w:spacing w:after="0"/>
        <w:ind w:firstLine="708"/>
        <w:rPr>
          <w:rFonts w:eastAsiaTheme="minorEastAsia"/>
          <w:iCs/>
        </w:rPr>
      </w:pPr>
      <w:r>
        <w:rPr>
          <w:rFonts w:eastAsiaTheme="minorEastAsia"/>
          <w:iCs/>
        </w:rPr>
        <w:t xml:space="preserve">Меняя ёмкость конденсатора (крутя ручку настройки), </w:t>
      </w:r>
      <w:r>
        <w:rPr>
          <w:rFonts w:eastAsiaTheme="minorEastAsia"/>
          <w:iCs/>
          <w:lang w:val="en-US"/>
        </w:rPr>
        <w:t>f</w:t>
      </w:r>
      <w:r w:rsidRPr="00CB750C">
        <w:rPr>
          <w:rFonts w:eastAsiaTheme="minorEastAsia"/>
          <w:iCs/>
          <w:vertAlign w:val="subscript"/>
        </w:rPr>
        <w:t>0</w:t>
      </w:r>
      <w:r w:rsidRPr="00CB750C">
        <w:rPr>
          <w:rFonts w:eastAsiaTheme="minorEastAsia"/>
          <w:iCs/>
        </w:rPr>
        <w:t xml:space="preserve"> </w:t>
      </w:r>
      <w:r>
        <w:rPr>
          <w:rFonts w:eastAsiaTheme="minorEastAsia"/>
          <w:iCs/>
        </w:rPr>
        <w:t xml:space="preserve">будет двигаться и транслировать радиочастоту. </w:t>
      </w:r>
    </w:p>
    <w:p w14:paraId="7A97E602" w14:textId="77777777" w:rsidR="00AB1F38" w:rsidRDefault="00AB1F38" w:rsidP="00AB1F38">
      <w:pPr>
        <w:spacing w:after="0"/>
        <w:ind w:firstLine="708"/>
        <w:rPr>
          <w:rFonts w:eastAsiaTheme="minorEastAsia"/>
          <w:iCs/>
        </w:rPr>
      </w:pPr>
      <w:r>
        <w:rPr>
          <w:rFonts w:eastAsiaTheme="minorEastAsia"/>
          <w:iCs/>
        </w:rPr>
        <w:t>Если ширина захвата контура большая, то</w:t>
      </w:r>
      <w:r w:rsidRPr="00CB750C">
        <w:rPr>
          <w:rFonts w:eastAsiaTheme="minorEastAsia"/>
          <w:iCs/>
        </w:rPr>
        <w:t xml:space="preserve"> </w:t>
      </w:r>
      <w:r>
        <w:rPr>
          <w:rFonts w:eastAsiaTheme="minorEastAsia"/>
          <w:iCs/>
        </w:rPr>
        <w:t>мы захватим несколько радиостанций.</w:t>
      </w:r>
    </w:p>
    <w:p w14:paraId="305FE38C" w14:textId="77777777" w:rsidR="00AB1F38" w:rsidRDefault="00AB1F38" w:rsidP="00AB1F38">
      <w:pPr>
        <w:spacing w:after="0"/>
        <w:ind w:firstLine="708"/>
        <w:rPr>
          <w:rFonts w:eastAsiaTheme="minorEastAsia"/>
          <w:iCs/>
        </w:rPr>
      </w:pPr>
      <w:r>
        <w:rPr>
          <w:rFonts w:eastAsiaTheme="minorEastAsia"/>
          <w:iCs/>
        </w:rPr>
        <w:t>Справа показана схема самого простого детекторного радиоприёмника.</w:t>
      </w:r>
    </w:p>
    <w:p w14:paraId="69A93F68" w14:textId="77777777" w:rsidR="00AB1F38" w:rsidRDefault="00AB1F38" w:rsidP="00AB1F38">
      <w:pPr>
        <w:spacing w:after="0"/>
        <w:ind w:firstLine="708"/>
        <w:rPr>
          <w:rFonts w:eastAsiaTheme="minorEastAsia"/>
          <w:iCs/>
        </w:rPr>
      </w:pPr>
      <w:r>
        <w:rPr>
          <w:rFonts w:eastAsiaTheme="minorEastAsia"/>
          <w:iCs/>
        </w:rPr>
        <w:t>Сигнал детектируется, выпрямляется с помощью диода, дальше стоит конденсатор, который позволяет убрать высокочастотную составляющую модулируемого сигнала, и передать на телефоны (наушник) радиостанцию. Т.к. нет усилителя, мы не сможем захватить маломощную радиостанцию.</w:t>
      </w:r>
    </w:p>
    <w:p w14:paraId="1CF278E9" w14:textId="77777777" w:rsidR="00AB1F38" w:rsidRPr="00657BD6" w:rsidRDefault="00AB1F38" w:rsidP="00AB1F38">
      <w:pPr>
        <w:spacing w:after="0"/>
        <w:ind w:firstLine="708"/>
        <w:rPr>
          <w:rFonts w:eastAsiaTheme="minorEastAsia"/>
          <w:iCs/>
        </w:rPr>
      </w:pPr>
      <w:r>
        <w:rPr>
          <w:rFonts w:eastAsiaTheme="minorEastAsia"/>
          <w:iCs/>
        </w:rPr>
        <w:t>Антенна должна быть неслабая (толстый медный провод длиной в несколько десятков метров).</w:t>
      </w:r>
    </w:p>
    <w:p w14:paraId="7448C2EB" w14:textId="1870585E" w:rsidR="00AB1F38" w:rsidRDefault="00AB1F38">
      <w:pPr>
        <w:spacing w:line="259" w:lineRule="auto"/>
      </w:pPr>
      <w:r>
        <w:br w:type="page"/>
      </w:r>
    </w:p>
    <w:p w14:paraId="37AC1FBF" w14:textId="272352C8" w:rsidR="00AB1F38" w:rsidRPr="00C43339" w:rsidRDefault="00AB1F38" w:rsidP="00AB1F38">
      <w:pPr>
        <w:spacing w:after="0"/>
        <w:ind w:firstLine="709"/>
        <w:jc w:val="center"/>
        <w:rPr>
          <w:b/>
          <w:bCs/>
        </w:rPr>
      </w:pPr>
      <w:r w:rsidRPr="00C43339">
        <w:rPr>
          <w:b/>
          <w:bCs/>
        </w:rPr>
        <w:lastRenderedPageBreak/>
        <w:t>Лекция 2. Резисторы.</w:t>
      </w:r>
    </w:p>
    <w:p w14:paraId="614AA7D8" w14:textId="77777777" w:rsidR="00AB1F38" w:rsidRDefault="00AB1F38" w:rsidP="00AB1F38">
      <w:pPr>
        <w:spacing w:after="0"/>
        <w:ind w:firstLine="709"/>
        <w:jc w:val="both"/>
      </w:pPr>
      <w:r w:rsidRPr="00C43339">
        <w:rPr>
          <w:b/>
          <w:bCs/>
        </w:rPr>
        <w:t>Резистор</w:t>
      </w:r>
      <w:r>
        <w:t xml:space="preserve"> – это пассивные элементы радиоэлектронной аппаратуры для создания в электрических цепях требуемых величин сопротивлений, обеспечивающих заданное перераспределение и регулирование электрической энергии между элементами схемы.</w:t>
      </w:r>
    </w:p>
    <w:p w14:paraId="0815F1EC" w14:textId="77777777" w:rsidR="00AB1F38" w:rsidRDefault="00AB1F38" w:rsidP="00AB1F38">
      <w:pPr>
        <w:spacing w:after="0"/>
        <w:ind w:firstLine="709"/>
      </w:pPr>
      <w:r>
        <w:rPr>
          <w:noProof/>
        </w:rPr>
        <w:drawing>
          <wp:inline distT="0" distB="0" distL="0" distR="0" wp14:anchorId="6F774881" wp14:editId="4E256503">
            <wp:extent cx="5939790" cy="1607820"/>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9790" cy="1607820"/>
                    </a:xfrm>
                    <a:prstGeom prst="rect">
                      <a:avLst/>
                    </a:prstGeom>
                  </pic:spPr>
                </pic:pic>
              </a:graphicData>
            </a:graphic>
          </wp:inline>
        </w:drawing>
      </w:r>
    </w:p>
    <w:p w14:paraId="4CEEA627" w14:textId="77777777" w:rsidR="00AB1F38" w:rsidRDefault="00AB1F38" w:rsidP="00AB1F38">
      <w:pPr>
        <w:spacing w:after="0"/>
        <w:ind w:firstLine="709"/>
        <w:jc w:val="both"/>
      </w:pPr>
      <w:r>
        <w:t xml:space="preserve">Есть источник питания </w:t>
      </w:r>
      <w:r>
        <w:rPr>
          <w:lang w:val="en-US"/>
        </w:rPr>
        <w:t>E</w:t>
      </w:r>
      <w:r>
        <w:rPr>
          <w:vertAlign w:val="subscript"/>
        </w:rPr>
        <w:t>п</w:t>
      </w:r>
      <w:r>
        <w:t>.</w:t>
      </w:r>
    </w:p>
    <w:p w14:paraId="7A690194" w14:textId="77777777" w:rsidR="00AB1F38" w:rsidRDefault="00AB1F38" w:rsidP="00AB1F38">
      <w:pPr>
        <w:spacing w:after="0"/>
        <w:ind w:firstLine="709"/>
        <w:jc w:val="both"/>
      </w:pPr>
      <w:r>
        <w:t>К каждому делителю подключена своя схема (свой участок, функциональный узел, локальная составляющая) – С</w:t>
      </w:r>
      <w:r>
        <w:rPr>
          <w:vertAlign w:val="subscript"/>
        </w:rPr>
        <w:t>1</w:t>
      </w:r>
      <w:r>
        <w:t>, С</w:t>
      </w:r>
      <w:r>
        <w:rPr>
          <w:vertAlign w:val="subscript"/>
        </w:rPr>
        <w:t>2</w:t>
      </w:r>
      <w:r>
        <w:t xml:space="preserve"> и С</w:t>
      </w:r>
      <w:r>
        <w:rPr>
          <w:vertAlign w:val="subscript"/>
        </w:rPr>
        <w:t>3</w:t>
      </w:r>
      <w:r>
        <w:t>.</w:t>
      </w:r>
    </w:p>
    <w:p w14:paraId="296E7BAF" w14:textId="77777777" w:rsidR="00AB1F38" w:rsidRDefault="00AB1F38" w:rsidP="00AB1F38">
      <w:pPr>
        <w:spacing w:after="0"/>
        <w:ind w:firstLine="709"/>
        <w:jc w:val="both"/>
      </w:pPr>
      <w:r>
        <w:t>На этих участках можно создать разное напряжение.</w:t>
      </w:r>
    </w:p>
    <w:p w14:paraId="0E8BB83A" w14:textId="77777777" w:rsidR="00AB1F38" w:rsidRDefault="00AB1F38" w:rsidP="00AB1F38">
      <w:pPr>
        <w:spacing w:after="0"/>
        <w:ind w:firstLine="709"/>
        <w:jc w:val="both"/>
      </w:pPr>
      <w:r>
        <w:t xml:space="preserve">Если мы перераспределяем напряжение и ток, то мы будем перераспределять ещё и мощность. Но в данном случае мы перераспределяем напряжение, как одно из составляющих электрической энергии. </w:t>
      </w:r>
    </w:p>
    <w:p w14:paraId="21273FC5" w14:textId="77777777" w:rsidR="00AB1F38" w:rsidRDefault="00AB1F38" w:rsidP="00AB1F38">
      <w:pPr>
        <w:spacing w:after="0"/>
        <w:ind w:firstLine="709"/>
        <w:jc w:val="both"/>
      </w:pPr>
    </w:p>
    <w:p w14:paraId="79C632F8" w14:textId="77777777" w:rsidR="00AB1F38" w:rsidRDefault="00AB1F38" w:rsidP="00AB1F38">
      <w:pPr>
        <w:spacing w:after="0"/>
        <w:ind w:firstLine="709"/>
        <w:jc w:val="center"/>
      </w:pPr>
      <w:r>
        <w:rPr>
          <w:noProof/>
        </w:rPr>
        <w:drawing>
          <wp:inline distT="0" distB="0" distL="0" distR="0" wp14:anchorId="0BA11084" wp14:editId="3D03450F">
            <wp:extent cx="5002530" cy="1580604"/>
            <wp:effectExtent l="0" t="0" r="762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06423" cy="1581834"/>
                    </a:xfrm>
                    <a:prstGeom prst="rect">
                      <a:avLst/>
                    </a:prstGeom>
                  </pic:spPr>
                </pic:pic>
              </a:graphicData>
            </a:graphic>
          </wp:inline>
        </w:drawing>
      </w:r>
    </w:p>
    <w:p w14:paraId="439E3C18" w14:textId="77777777" w:rsidR="00AB1F38" w:rsidRDefault="00AB1F38" w:rsidP="00AB1F38">
      <w:pPr>
        <w:spacing w:after="0"/>
        <w:ind w:firstLine="709"/>
        <w:jc w:val="both"/>
      </w:pPr>
      <w:r>
        <w:t>Второй подход – это перераспределение токов.</w:t>
      </w:r>
    </w:p>
    <w:p w14:paraId="2874430E" w14:textId="77777777" w:rsidR="00AB1F38" w:rsidRDefault="00AB1F38" w:rsidP="00AB1F38">
      <w:pPr>
        <w:spacing w:after="0"/>
        <w:ind w:firstLine="709"/>
        <w:jc w:val="both"/>
      </w:pPr>
      <w:r>
        <w:t>На рисунке через схемы 1, 2 и 3 идут разные токи, то есть мы их ограничиваем. Например, вместо схем будут лампы накаливания. Через них текут разные токи, значит, гореть они будут по-разному.</w:t>
      </w:r>
    </w:p>
    <w:p w14:paraId="0F3D3DDD" w14:textId="77777777" w:rsidR="00AB1F38" w:rsidRDefault="00AB1F38" w:rsidP="00AB1F38">
      <w:pPr>
        <w:spacing w:after="0"/>
        <w:ind w:firstLine="709"/>
        <w:jc w:val="both"/>
      </w:pPr>
      <w:r>
        <w:t xml:space="preserve">1759 год – Де </w:t>
      </w:r>
      <w:proofErr w:type="spellStart"/>
      <w:r>
        <w:t>Лавай</w:t>
      </w:r>
      <w:proofErr w:type="spellEnd"/>
      <w:r>
        <w:t xml:space="preserve"> занимался исследованием оксидов металлов.</w:t>
      </w:r>
    </w:p>
    <w:p w14:paraId="3B7B0F97" w14:textId="77777777" w:rsidR="00AB1F38" w:rsidRDefault="00AB1F38" w:rsidP="00AB1F38">
      <w:pPr>
        <w:spacing w:after="0"/>
        <w:ind w:firstLine="709"/>
        <w:jc w:val="both"/>
      </w:pPr>
      <w:r>
        <w:t>В трубочку заправлялся оксид. Трубочка из стекла. Один конец подключался к кондуктору генератора, второй держал учёный. Пропуская через себя ток, он оценивал сопротивление.</w:t>
      </w:r>
    </w:p>
    <w:p w14:paraId="7B11F88E" w14:textId="77777777" w:rsidR="00AB1F38" w:rsidRDefault="00AB1F38" w:rsidP="00AB1F38">
      <w:pPr>
        <w:spacing w:after="0"/>
        <w:ind w:firstLine="709"/>
        <w:jc w:val="both"/>
      </w:pPr>
      <w:r>
        <w:t>1770 год – Киннер Слей занимался угольными резисторами. Создал прообраз переменного резистора.</w:t>
      </w:r>
    </w:p>
    <w:p w14:paraId="7B796495" w14:textId="77777777" w:rsidR="00AB1F38" w:rsidRDefault="00AB1F38" w:rsidP="00AB1F38">
      <w:pPr>
        <w:spacing w:after="0"/>
        <w:ind w:firstLine="709"/>
        <w:jc w:val="both"/>
      </w:pPr>
    </w:p>
    <w:p w14:paraId="7B1491D9" w14:textId="77777777" w:rsidR="00AB1F38" w:rsidRPr="00C43339" w:rsidRDefault="00AB1F38" w:rsidP="00AB1F38">
      <w:pPr>
        <w:spacing w:after="0"/>
        <w:ind w:firstLine="709"/>
        <w:jc w:val="center"/>
        <w:rPr>
          <w:b/>
          <w:bCs/>
        </w:rPr>
      </w:pPr>
      <w:r w:rsidRPr="00C43339">
        <w:rPr>
          <w:b/>
          <w:bCs/>
        </w:rPr>
        <w:t>Применение резисторов.</w:t>
      </w:r>
    </w:p>
    <w:p w14:paraId="5F2C3D6C" w14:textId="77777777" w:rsidR="00AB1F38" w:rsidRDefault="00AB1F38" w:rsidP="00AB1F38">
      <w:pPr>
        <w:pStyle w:val="a3"/>
        <w:numPr>
          <w:ilvl w:val="0"/>
          <w:numId w:val="3"/>
        </w:numPr>
        <w:spacing w:after="0"/>
        <w:jc w:val="both"/>
      </w:pPr>
      <w:r>
        <w:t>Построение делителя напряжения.</w:t>
      </w:r>
    </w:p>
    <w:p w14:paraId="3F3D415C" w14:textId="77777777" w:rsidR="00AB1F38" w:rsidRDefault="00AB1F38" w:rsidP="00AB1F38">
      <w:pPr>
        <w:pStyle w:val="a3"/>
        <w:spacing w:after="0"/>
        <w:ind w:left="1069"/>
        <w:jc w:val="both"/>
      </w:pPr>
      <w:r>
        <w:t xml:space="preserve">Резисторы 1 и 2 образуют делитель напряжения, к которому подключается нагрузка. Для того, чтобы после расчёта делителя </w:t>
      </w:r>
      <w:r>
        <w:lastRenderedPageBreak/>
        <w:t xml:space="preserve">напряжение на нагрузке соответствовало расчётному, необходимо выдержать соотношение токов. </w:t>
      </w:r>
    </w:p>
    <w:p w14:paraId="2C013A31" w14:textId="77777777" w:rsidR="00AB1F38" w:rsidRPr="009808ED" w:rsidRDefault="00AB1F38" w:rsidP="00AB1F38">
      <w:pPr>
        <w:pStyle w:val="a3"/>
        <w:spacing w:after="0"/>
        <w:ind w:left="1069"/>
        <w:jc w:val="both"/>
      </w:pPr>
      <w:r>
        <w:t xml:space="preserve">Мощность </w:t>
      </w:r>
      <w:r>
        <w:rPr>
          <w:lang w:val="en-US"/>
        </w:rPr>
        <w:t>P</w:t>
      </w:r>
      <w:r>
        <w:rPr>
          <w:vertAlign w:val="subscript"/>
        </w:rPr>
        <w:t>1</w:t>
      </w:r>
      <w:r>
        <w:t xml:space="preserve"> может не равняться </w:t>
      </w:r>
      <w:r>
        <w:rPr>
          <w:lang w:val="en-US"/>
        </w:rPr>
        <w:t>P</w:t>
      </w:r>
      <w:r w:rsidRPr="009808ED">
        <w:rPr>
          <w:vertAlign w:val="subscript"/>
        </w:rPr>
        <w:t>2</w:t>
      </w:r>
      <w:r>
        <w:t>, но при создании делителя к этому стремятся.</w:t>
      </w:r>
    </w:p>
    <w:p w14:paraId="4622467D" w14:textId="77777777" w:rsidR="00AB1F38" w:rsidRDefault="00AB1F38" w:rsidP="00AB1F38">
      <w:pPr>
        <w:pStyle w:val="a3"/>
        <w:spacing w:after="0"/>
        <w:ind w:left="1069"/>
        <w:jc w:val="both"/>
      </w:pPr>
      <w:r>
        <w:rPr>
          <w:noProof/>
        </w:rPr>
        <w:drawing>
          <wp:inline distT="0" distB="0" distL="0" distR="0" wp14:anchorId="417D37A0" wp14:editId="7BCBD388">
            <wp:extent cx="4693920" cy="4220212"/>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00575" cy="4226195"/>
                    </a:xfrm>
                    <a:prstGeom prst="rect">
                      <a:avLst/>
                    </a:prstGeom>
                  </pic:spPr>
                </pic:pic>
              </a:graphicData>
            </a:graphic>
          </wp:inline>
        </w:drawing>
      </w:r>
    </w:p>
    <w:p w14:paraId="2BF6F756" w14:textId="77777777" w:rsidR="00AB1F38" w:rsidRDefault="00AB1F38" w:rsidP="00AB1F38">
      <w:pPr>
        <w:pStyle w:val="a3"/>
        <w:spacing w:after="0"/>
        <w:ind w:left="1069"/>
        <w:jc w:val="both"/>
      </w:pPr>
      <w:r>
        <w:t>Если мы будем повышать ток делителя, то увеличится мощность, которая рассеивается на резисторах. А это будет потеря энергии, дополнительные затраты на нагрев резисторов. Если устройство питается от сети, это некритично, а вот при работе от батареи приходится что-то придумывать, чтобы сэкономить энергию.</w:t>
      </w:r>
    </w:p>
    <w:p w14:paraId="3C7B747C" w14:textId="77777777" w:rsidR="00AB1F38" w:rsidRDefault="00AB1F38" w:rsidP="00AB1F38">
      <w:pPr>
        <w:pStyle w:val="a3"/>
        <w:spacing w:after="0"/>
        <w:ind w:left="1069"/>
        <w:jc w:val="both"/>
      </w:pPr>
    </w:p>
    <w:p w14:paraId="67309582" w14:textId="77777777" w:rsidR="00AB1F38" w:rsidRDefault="00AB1F38" w:rsidP="00AB1F38">
      <w:pPr>
        <w:pStyle w:val="a3"/>
        <w:pBdr>
          <w:bottom w:val="single" w:sz="12" w:space="1" w:color="auto"/>
        </w:pBdr>
        <w:spacing w:after="0"/>
        <w:ind w:left="1069"/>
        <w:jc w:val="both"/>
      </w:pPr>
      <w:r>
        <w:rPr>
          <w:lang w:val="en-US"/>
        </w:rPr>
        <w:t>K</w:t>
      </w:r>
      <w:r w:rsidRPr="00847988">
        <w:t xml:space="preserve"> – </w:t>
      </w:r>
      <w:r>
        <w:t>коэффициент передачи напряжения делителя.</w:t>
      </w:r>
    </w:p>
    <w:p w14:paraId="4DE47B9C" w14:textId="77777777" w:rsidR="00AB1F38" w:rsidRDefault="00AB1F38" w:rsidP="00AB1F38">
      <w:pPr>
        <w:spacing w:line="259" w:lineRule="auto"/>
      </w:pPr>
      <w:r>
        <w:br w:type="page"/>
      </w:r>
    </w:p>
    <w:p w14:paraId="5166F247" w14:textId="77777777" w:rsidR="00AB1F38" w:rsidRDefault="00AB1F38" w:rsidP="00AB1F38">
      <w:pPr>
        <w:pStyle w:val="a3"/>
        <w:pBdr>
          <w:bottom w:val="single" w:sz="12" w:space="1" w:color="auto"/>
        </w:pBdr>
        <w:spacing w:after="0"/>
        <w:ind w:left="1069"/>
        <w:jc w:val="both"/>
      </w:pPr>
      <w:r>
        <w:rPr>
          <w:noProof/>
        </w:rPr>
        <w:lastRenderedPageBreak/>
        <w:drawing>
          <wp:inline distT="0" distB="0" distL="0" distR="0" wp14:anchorId="557F0383" wp14:editId="04B6A337">
            <wp:extent cx="5095931" cy="5429885"/>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00796" cy="5435069"/>
                    </a:xfrm>
                    <a:prstGeom prst="rect">
                      <a:avLst/>
                    </a:prstGeom>
                  </pic:spPr>
                </pic:pic>
              </a:graphicData>
            </a:graphic>
          </wp:inline>
        </w:drawing>
      </w:r>
      <w:r>
        <w:t>На рисунке 3 конкретный пример. Имеется фрагмент схемы усилителя на биполярном транзисторе. Для нормальной работы усилителя необходимо создать перепад напряжения между базой и эмиттером 0.25 В. Ток, который протекает через базу, должен равняться 0.02 мА. Требуется рассчитать сопротивление делителя и найти мощность.</w:t>
      </w:r>
    </w:p>
    <w:p w14:paraId="75696921" w14:textId="77777777" w:rsidR="00AB1F38" w:rsidRPr="00D72455" w:rsidRDefault="00AB1F38" w:rsidP="00AB1F38">
      <w:pPr>
        <w:pStyle w:val="a3"/>
        <w:pBdr>
          <w:bottom w:val="single" w:sz="12" w:space="1" w:color="auto"/>
        </w:pBdr>
        <w:spacing w:after="0"/>
        <w:ind w:left="1069"/>
        <w:jc w:val="both"/>
      </w:pPr>
      <w:r>
        <w:t>Допустим, что ток делителя равен 5*</w:t>
      </w:r>
      <w:r>
        <w:rPr>
          <w:lang w:val="en-US"/>
        </w:rPr>
        <w:t>I</w:t>
      </w:r>
      <w:r>
        <w:rPr>
          <w:vertAlign w:val="subscript"/>
        </w:rPr>
        <w:t>базы</w:t>
      </w:r>
      <w:r>
        <w:t>.</w:t>
      </w:r>
    </w:p>
    <w:p w14:paraId="67F300EF" w14:textId="77777777" w:rsidR="00AB1F38" w:rsidRDefault="00AB1F38" w:rsidP="00AB1F38">
      <w:pPr>
        <w:pStyle w:val="a3"/>
        <w:numPr>
          <w:ilvl w:val="0"/>
          <w:numId w:val="3"/>
        </w:numPr>
        <w:tabs>
          <w:tab w:val="left" w:pos="993"/>
        </w:tabs>
        <w:spacing w:after="0"/>
        <w:ind w:left="709" w:firstLine="0"/>
        <w:jc w:val="both"/>
      </w:pPr>
      <w:r>
        <w:t>Для построения ограничителя тока.</w:t>
      </w:r>
    </w:p>
    <w:p w14:paraId="7077CB08" w14:textId="77777777" w:rsidR="00AB1F38" w:rsidRDefault="00AB1F38" w:rsidP="00AB1F38">
      <w:pPr>
        <w:tabs>
          <w:tab w:val="left" w:pos="993"/>
        </w:tabs>
        <w:spacing w:after="0"/>
        <w:ind w:left="709"/>
        <w:jc w:val="both"/>
      </w:pPr>
      <w:r>
        <w:rPr>
          <w:noProof/>
        </w:rPr>
        <w:drawing>
          <wp:inline distT="0" distB="0" distL="0" distR="0" wp14:anchorId="6DA03AA9" wp14:editId="36F762C0">
            <wp:extent cx="4400550" cy="1896837"/>
            <wp:effectExtent l="0" t="0" r="0" b="825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00791" cy="1896941"/>
                    </a:xfrm>
                    <a:prstGeom prst="rect">
                      <a:avLst/>
                    </a:prstGeom>
                  </pic:spPr>
                </pic:pic>
              </a:graphicData>
            </a:graphic>
          </wp:inline>
        </w:drawing>
      </w:r>
    </w:p>
    <w:p w14:paraId="3EB4D590" w14:textId="77777777" w:rsidR="00AB1F38" w:rsidRDefault="00AB1F38" w:rsidP="00AB1F38">
      <w:pPr>
        <w:tabs>
          <w:tab w:val="left" w:pos="993"/>
        </w:tabs>
        <w:spacing w:after="0"/>
        <w:ind w:left="709"/>
        <w:jc w:val="both"/>
      </w:pPr>
      <w:r>
        <w:lastRenderedPageBreak/>
        <w:t xml:space="preserve">На рисунке 4 видно, что для ограничения тока нагрузки надо последовательно с ней подключить </w:t>
      </w:r>
      <w:r>
        <w:rPr>
          <w:lang w:val="en-US"/>
        </w:rPr>
        <w:t>R</w:t>
      </w:r>
      <w:r>
        <w:rPr>
          <w:vertAlign w:val="subscript"/>
        </w:rPr>
        <w:t>ограничительное</w:t>
      </w:r>
      <w:r>
        <w:t xml:space="preserve">. Подключим светодиодный индикатор к выходу источника питания. Нужно рассчитать ограничительный резистор, который будет включаться вместе с этим светодиодом. Без такого резистора включать светодиод опасно, потому что он может выйти из строя.  </w:t>
      </w:r>
    </w:p>
    <w:p w14:paraId="3A71BF44" w14:textId="77777777" w:rsidR="00AB1F38" w:rsidRDefault="00AB1F38" w:rsidP="00AB1F38">
      <w:pPr>
        <w:pStyle w:val="a3"/>
        <w:numPr>
          <w:ilvl w:val="0"/>
          <w:numId w:val="3"/>
        </w:numPr>
        <w:tabs>
          <w:tab w:val="left" w:pos="993"/>
        </w:tabs>
        <w:spacing w:after="0"/>
        <w:ind w:left="709" w:firstLine="0"/>
        <w:jc w:val="both"/>
      </w:pPr>
      <w:r>
        <w:t>Применение в качестве датчика тока.</w:t>
      </w:r>
    </w:p>
    <w:p w14:paraId="38C37842" w14:textId="77777777" w:rsidR="00AB1F38" w:rsidRDefault="00AB1F38" w:rsidP="00AB1F38">
      <w:pPr>
        <w:pStyle w:val="a3"/>
        <w:tabs>
          <w:tab w:val="left" w:pos="993"/>
        </w:tabs>
        <w:spacing w:after="0"/>
        <w:ind w:left="709"/>
        <w:jc w:val="both"/>
      </w:pPr>
      <w:r>
        <w:rPr>
          <w:noProof/>
        </w:rPr>
        <w:drawing>
          <wp:inline distT="0" distB="0" distL="0" distR="0" wp14:anchorId="4B94353E" wp14:editId="0FCB6F08">
            <wp:extent cx="3768090" cy="1767577"/>
            <wp:effectExtent l="0" t="0" r="3810" b="444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69826" cy="1768391"/>
                    </a:xfrm>
                    <a:prstGeom prst="rect">
                      <a:avLst/>
                    </a:prstGeom>
                  </pic:spPr>
                </pic:pic>
              </a:graphicData>
            </a:graphic>
          </wp:inline>
        </w:drawing>
      </w:r>
    </w:p>
    <w:p w14:paraId="3DE94CAD" w14:textId="77777777" w:rsidR="00AB1F38" w:rsidRDefault="00AB1F38" w:rsidP="00AB1F38">
      <w:pPr>
        <w:pStyle w:val="a3"/>
        <w:tabs>
          <w:tab w:val="left" w:pos="993"/>
        </w:tabs>
        <w:spacing w:after="0"/>
        <w:ind w:left="709"/>
        <w:jc w:val="both"/>
      </w:pPr>
      <w:r>
        <w:t xml:space="preserve">Допустим, есть некоторая нагрузка, которая потребляет ток. И нам нужно вести учёт этого тока. </w:t>
      </w:r>
    </w:p>
    <w:p w14:paraId="3A2F5460" w14:textId="77777777" w:rsidR="00AB1F38" w:rsidRDefault="00AB1F38" w:rsidP="00AB1F38">
      <w:pPr>
        <w:pStyle w:val="a3"/>
        <w:numPr>
          <w:ilvl w:val="0"/>
          <w:numId w:val="3"/>
        </w:numPr>
        <w:tabs>
          <w:tab w:val="left" w:pos="993"/>
        </w:tabs>
        <w:spacing w:after="0"/>
        <w:ind w:left="709" w:firstLine="0"/>
        <w:jc w:val="both"/>
      </w:pPr>
      <w:r>
        <w:t>Применение полупроводниковых резисторов (терморезисторы, фоторезисторы, варисторы).</w:t>
      </w:r>
    </w:p>
    <w:p w14:paraId="44C4C450" w14:textId="77777777" w:rsidR="00AB1F38" w:rsidRDefault="00AB1F38" w:rsidP="00AB1F38">
      <w:pPr>
        <w:pStyle w:val="a3"/>
        <w:tabs>
          <w:tab w:val="left" w:pos="993"/>
        </w:tabs>
        <w:spacing w:after="0"/>
        <w:ind w:left="709"/>
        <w:jc w:val="both"/>
      </w:pPr>
      <w:r>
        <w:rPr>
          <w:noProof/>
        </w:rPr>
        <w:drawing>
          <wp:inline distT="0" distB="0" distL="0" distR="0" wp14:anchorId="0A6F41C7" wp14:editId="693B27C9">
            <wp:extent cx="3745230" cy="1530727"/>
            <wp:effectExtent l="0" t="0" r="762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47176" cy="1531522"/>
                    </a:xfrm>
                    <a:prstGeom prst="rect">
                      <a:avLst/>
                    </a:prstGeom>
                  </pic:spPr>
                </pic:pic>
              </a:graphicData>
            </a:graphic>
          </wp:inline>
        </w:drawing>
      </w:r>
    </w:p>
    <w:p w14:paraId="4BABF7F2" w14:textId="77777777" w:rsidR="00AB1F38" w:rsidRDefault="00AB1F38" w:rsidP="00AB1F38">
      <w:pPr>
        <w:pStyle w:val="a3"/>
        <w:tabs>
          <w:tab w:val="left" w:pos="993"/>
        </w:tabs>
        <w:spacing w:after="0"/>
        <w:ind w:left="709"/>
        <w:jc w:val="both"/>
      </w:pPr>
      <w:r>
        <w:t>Применение терморезистора. Если на входе постоянное напряжение, то выходное напряжение будет являться функцией температуры.</w:t>
      </w:r>
    </w:p>
    <w:p w14:paraId="1F53D250" w14:textId="77777777" w:rsidR="00AB1F38" w:rsidRPr="004A1150" w:rsidRDefault="00AB1F38" w:rsidP="00AB1F38">
      <w:pPr>
        <w:pStyle w:val="a3"/>
        <w:tabs>
          <w:tab w:val="left" w:pos="993"/>
        </w:tabs>
        <w:spacing w:after="0"/>
        <w:ind w:left="709"/>
        <w:jc w:val="both"/>
      </w:pPr>
      <w:r>
        <w:t xml:space="preserve">Когда температура увеличивается, сопротивление </w:t>
      </w:r>
      <w:r>
        <w:rPr>
          <w:lang w:val="en-US"/>
        </w:rPr>
        <w:t>R</w:t>
      </w:r>
      <w:r>
        <w:rPr>
          <w:vertAlign w:val="subscript"/>
        </w:rPr>
        <w:t>к</w:t>
      </w:r>
      <w:r>
        <w:t xml:space="preserve"> будет падать, и напряжение на выходе увеличится. </w:t>
      </w:r>
    </w:p>
    <w:p w14:paraId="6DB800E8" w14:textId="77777777" w:rsidR="00AB1F38" w:rsidRDefault="00AB1F38" w:rsidP="00AB1F38">
      <w:pPr>
        <w:pStyle w:val="a3"/>
        <w:numPr>
          <w:ilvl w:val="0"/>
          <w:numId w:val="3"/>
        </w:numPr>
        <w:tabs>
          <w:tab w:val="left" w:pos="993"/>
        </w:tabs>
        <w:spacing w:after="0"/>
        <w:ind w:left="709" w:firstLine="0"/>
        <w:jc w:val="both"/>
      </w:pPr>
      <w:r>
        <w:t>Применение варистора.</w:t>
      </w:r>
    </w:p>
    <w:p w14:paraId="4707A6D0" w14:textId="77777777" w:rsidR="00AB1F38" w:rsidRDefault="00AB1F38" w:rsidP="00AB1F38">
      <w:pPr>
        <w:pStyle w:val="a3"/>
        <w:tabs>
          <w:tab w:val="left" w:pos="993"/>
        </w:tabs>
        <w:spacing w:after="0"/>
        <w:ind w:left="709"/>
        <w:jc w:val="both"/>
      </w:pPr>
      <w:r>
        <w:rPr>
          <w:noProof/>
        </w:rPr>
        <w:drawing>
          <wp:inline distT="0" distB="0" distL="0" distR="0" wp14:anchorId="1D724893" wp14:editId="44570139">
            <wp:extent cx="4200333" cy="1805940"/>
            <wp:effectExtent l="0" t="0" r="0"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08541" cy="1809469"/>
                    </a:xfrm>
                    <a:prstGeom prst="rect">
                      <a:avLst/>
                    </a:prstGeom>
                  </pic:spPr>
                </pic:pic>
              </a:graphicData>
            </a:graphic>
          </wp:inline>
        </w:drawing>
      </w:r>
    </w:p>
    <w:p w14:paraId="0B974E03" w14:textId="77777777" w:rsidR="00AB1F38" w:rsidRDefault="00AB1F38" w:rsidP="00AB1F38">
      <w:pPr>
        <w:pStyle w:val="a3"/>
        <w:tabs>
          <w:tab w:val="left" w:pos="993"/>
        </w:tabs>
        <w:spacing w:after="0"/>
        <w:ind w:left="709"/>
        <w:jc w:val="both"/>
      </w:pPr>
      <w:r>
        <w:t xml:space="preserve">Напряжение изменяется только до значения </w:t>
      </w:r>
      <w:r>
        <w:rPr>
          <w:lang w:val="en-US"/>
        </w:rPr>
        <w:t>U</w:t>
      </w:r>
      <w:r>
        <w:rPr>
          <w:vertAlign w:val="subscript"/>
        </w:rPr>
        <w:t>огр</w:t>
      </w:r>
      <w:r>
        <w:rPr>
          <w:vertAlign w:val="subscript"/>
        </w:rPr>
        <w:softHyphen/>
      </w:r>
      <w:r>
        <w:t xml:space="preserve">. Если мы в какой-то цепи поставим варистор, то выходное напряжение не превысит это значение. Его можно использовать в качестве стабилизатора. Избыточное напряжение будет падать на резисторе </w:t>
      </w:r>
      <w:r>
        <w:rPr>
          <w:lang w:val="en-US"/>
        </w:rPr>
        <w:t>R</w:t>
      </w:r>
      <w:r>
        <w:rPr>
          <w:vertAlign w:val="subscript"/>
        </w:rPr>
        <w:t>б</w:t>
      </w:r>
      <w:r>
        <w:t>.</w:t>
      </w:r>
    </w:p>
    <w:p w14:paraId="46987167" w14:textId="77777777" w:rsidR="00AB1F38" w:rsidRPr="00C43339" w:rsidRDefault="00AB1F38" w:rsidP="00AB1F38">
      <w:pPr>
        <w:spacing w:after="0"/>
        <w:jc w:val="center"/>
        <w:rPr>
          <w:b/>
          <w:bCs/>
        </w:rPr>
      </w:pPr>
      <w:r w:rsidRPr="00C43339">
        <w:rPr>
          <w:b/>
          <w:bCs/>
        </w:rPr>
        <w:lastRenderedPageBreak/>
        <w:t>Электрические параметры резисторов.</w:t>
      </w:r>
    </w:p>
    <w:p w14:paraId="61434B9E" w14:textId="77777777" w:rsidR="00AB1F38" w:rsidRDefault="00AB1F38" w:rsidP="00AB1F38">
      <w:pPr>
        <w:pStyle w:val="a3"/>
        <w:numPr>
          <w:ilvl w:val="0"/>
          <w:numId w:val="4"/>
        </w:numPr>
        <w:spacing w:after="0"/>
        <w:jc w:val="both"/>
      </w:pPr>
      <w:r>
        <w:rPr>
          <w:lang w:val="en-US"/>
        </w:rPr>
        <w:t>R</w:t>
      </w:r>
      <w:r>
        <w:rPr>
          <w:vertAlign w:val="subscript"/>
        </w:rPr>
        <w:t>н</w:t>
      </w:r>
      <w:r>
        <w:t xml:space="preserve"> – номинальное сопротивление резистора. Указывается обычно на самом резисторе или в сопроводительной документации. Сопротивление резистора берётся из рядов сопротивлений:</w:t>
      </w:r>
      <w:r w:rsidRPr="00CB34F7">
        <w:t xml:space="preserve"> </w:t>
      </w:r>
      <w:r>
        <w:t>Е</w:t>
      </w:r>
      <w:r>
        <w:rPr>
          <w:vertAlign w:val="subscript"/>
        </w:rPr>
        <w:t>6</w:t>
      </w:r>
      <w:r>
        <w:t>,</w:t>
      </w:r>
      <w:r w:rsidRPr="00CB34F7">
        <w:t xml:space="preserve"> </w:t>
      </w:r>
      <w:r>
        <w:t>Е</w:t>
      </w:r>
      <w:r>
        <w:rPr>
          <w:vertAlign w:val="subscript"/>
        </w:rPr>
        <w:t>12</w:t>
      </w:r>
      <w:r>
        <w:t>,</w:t>
      </w:r>
      <w:r w:rsidRPr="00CB34F7">
        <w:t xml:space="preserve"> </w:t>
      </w:r>
      <w:r>
        <w:t>Е</w:t>
      </w:r>
      <w:r>
        <w:rPr>
          <w:vertAlign w:val="subscript"/>
        </w:rPr>
        <w:t>24</w:t>
      </w:r>
      <w:r>
        <w:t>,</w:t>
      </w:r>
      <w:r w:rsidRPr="00CB34F7">
        <w:t xml:space="preserve"> </w:t>
      </w:r>
      <w:r>
        <w:t>Е</w:t>
      </w:r>
      <w:r>
        <w:rPr>
          <w:vertAlign w:val="subscript"/>
        </w:rPr>
        <w:t>48</w:t>
      </w:r>
      <w:r>
        <w:t>,</w:t>
      </w:r>
      <w:r w:rsidRPr="00CB34F7">
        <w:t xml:space="preserve"> </w:t>
      </w:r>
      <w:r>
        <w:t>Е</w:t>
      </w:r>
      <w:r>
        <w:rPr>
          <w:vertAlign w:val="subscript"/>
        </w:rPr>
        <w:t>96</w:t>
      </w:r>
      <w:r>
        <w:t>,</w:t>
      </w:r>
      <w:r w:rsidRPr="00CB34F7">
        <w:t xml:space="preserve"> </w:t>
      </w:r>
      <w:r>
        <w:t>Е</w:t>
      </w:r>
      <w:r>
        <w:rPr>
          <w:vertAlign w:val="subscript"/>
        </w:rPr>
        <w:t>192</w:t>
      </w:r>
      <w:r>
        <w:t>.</w:t>
      </w:r>
    </w:p>
    <w:p w14:paraId="6DB8C603" w14:textId="77777777" w:rsidR="00AB1F38" w:rsidRDefault="00AB1F38" w:rsidP="00AB1F38">
      <w:pPr>
        <w:pStyle w:val="a3"/>
        <w:spacing w:after="0"/>
        <w:jc w:val="both"/>
      </w:pPr>
      <w:r>
        <w:t xml:space="preserve">Цифра показывает, сколько находится </w:t>
      </w:r>
      <w:proofErr w:type="spellStart"/>
      <w:r>
        <w:t>дискрет</w:t>
      </w:r>
      <w:proofErr w:type="spellEnd"/>
      <w:r>
        <w:t xml:space="preserve"> (множителей) в данном ряду сопротивлений.</w:t>
      </w:r>
    </w:p>
    <w:p w14:paraId="64914438" w14:textId="77777777" w:rsidR="00AB1F38" w:rsidRDefault="00AB1F38" w:rsidP="00AB1F38">
      <w:pPr>
        <w:pStyle w:val="a3"/>
        <w:spacing w:after="0"/>
        <w:jc w:val="both"/>
      </w:pPr>
      <w:r>
        <w:t xml:space="preserve">Ряд </w:t>
      </w:r>
      <w:r>
        <w:rPr>
          <w:lang w:val="en-US"/>
        </w:rPr>
        <w:t>E</w:t>
      </w:r>
      <w:r w:rsidRPr="00370370">
        <w:rPr>
          <w:vertAlign w:val="subscript"/>
        </w:rPr>
        <w:t>6</w:t>
      </w:r>
      <w:r w:rsidRPr="00370370">
        <w:rPr>
          <w:vertAlign w:val="subscript"/>
        </w:rPr>
        <w:softHyphen/>
      </w:r>
      <w:r>
        <w:t xml:space="preserve">: 1, 1.5, 2.2, 3.3, 4.7, 6.8. </w:t>
      </w:r>
    </w:p>
    <w:p w14:paraId="33F2FE2C" w14:textId="77777777" w:rsidR="00AB1F38" w:rsidRDefault="00AB1F38" w:rsidP="00AB1F38">
      <w:pPr>
        <w:pStyle w:val="a3"/>
        <w:spacing w:after="0"/>
        <w:jc w:val="both"/>
      </w:pPr>
      <w:r>
        <w:t>То есть в этом ряду не может быть резисторов 1.1 Ом, 1.2 Ом, 1.1 кОм, 1.2 МОм.</w:t>
      </w:r>
    </w:p>
    <w:p w14:paraId="0C0DB20F" w14:textId="77777777" w:rsidR="00AB1F38" w:rsidRPr="00CB34F7" w:rsidRDefault="00AB1F38" w:rsidP="00AB1F38">
      <w:pPr>
        <w:pStyle w:val="a3"/>
        <w:spacing w:after="0"/>
        <w:jc w:val="both"/>
      </w:pPr>
      <w:r>
        <w:t>Есть резисторы специального назначения, которых может не быть в этих рядах. Изготавливаются для предприятий на заказ.</w:t>
      </w:r>
    </w:p>
    <w:p w14:paraId="04749549" w14:textId="77777777" w:rsidR="00AB1F38" w:rsidRPr="00A73CEB" w:rsidRDefault="00AB1F38" w:rsidP="00AB1F38">
      <w:pPr>
        <w:pStyle w:val="a3"/>
        <w:numPr>
          <w:ilvl w:val="0"/>
          <w:numId w:val="4"/>
        </w:numPr>
        <w:spacing w:after="0"/>
        <w:jc w:val="both"/>
      </w:pPr>
      <w:r>
        <w:t xml:space="preserve">Допустимое отклонение сопротивления. Иногда отклонение обозначается буквами. </w:t>
      </w:r>
      <w:r>
        <w:rPr>
          <w:lang w:val="en-US"/>
        </w:rPr>
        <w:t>F</w:t>
      </w:r>
      <w:r w:rsidRPr="00A73CEB">
        <w:t xml:space="preserve"> </w:t>
      </w:r>
      <w:r>
        <w:rPr>
          <w:lang w:val="en-US"/>
        </w:rPr>
        <w:t>– 1%, I – 5%, K – 10%.</w:t>
      </w:r>
    </w:p>
    <w:p w14:paraId="078FCEF7" w14:textId="77777777" w:rsidR="00AB1F38" w:rsidRDefault="00AB1F38" w:rsidP="00AB1F38">
      <w:pPr>
        <w:pStyle w:val="a3"/>
        <w:numPr>
          <w:ilvl w:val="0"/>
          <w:numId w:val="4"/>
        </w:numPr>
        <w:spacing w:after="0"/>
        <w:jc w:val="both"/>
      </w:pPr>
      <w:r>
        <w:t xml:space="preserve">Номинальная рассеиваемая мощность. Мощность, которую способен рассеивать резистор в течение гарантированного времени работы. При этом сохраняются его параметры и </w:t>
      </w:r>
      <w:proofErr w:type="spellStart"/>
      <w:r>
        <w:t>хар-ки</w:t>
      </w:r>
      <w:proofErr w:type="spellEnd"/>
      <w:r>
        <w:t>.</w:t>
      </w:r>
    </w:p>
    <w:p w14:paraId="33038B1C" w14:textId="77777777" w:rsidR="00AB1F38" w:rsidRDefault="00AB1F38" w:rsidP="00AB1F38">
      <w:pPr>
        <w:pStyle w:val="a3"/>
        <w:numPr>
          <w:ilvl w:val="0"/>
          <w:numId w:val="4"/>
        </w:numPr>
        <w:spacing w:after="0"/>
        <w:jc w:val="both"/>
      </w:pPr>
      <w:r>
        <w:t>Максимальное напряжение, которое может быть приложено к резистору.</w:t>
      </w:r>
    </w:p>
    <w:p w14:paraId="29FC7F8C" w14:textId="77777777" w:rsidR="00AB1F38" w:rsidRDefault="00AB1F38" w:rsidP="00AB1F38">
      <w:pPr>
        <w:pStyle w:val="a3"/>
        <w:numPr>
          <w:ilvl w:val="0"/>
          <w:numId w:val="4"/>
        </w:numPr>
        <w:spacing w:after="0"/>
        <w:jc w:val="both"/>
      </w:pPr>
      <w:r>
        <w:t>Температурный коэффициент сопротивления.</w:t>
      </w:r>
    </w:p>
    <w:p w14:paraId="56B5F78C" w14:textId="77777777" w:rsidR="00AB1F38" w:rsidRDefault="00AB1F38" w:rsidP="00AB1F38">
      <w:pPr>
        <w:pStyle w:val="a3"/>
        <w:spacing w:after="0"/>
        <w:jc w:val="both"/>
      </w:pPr>
      <w:r>
        <w:rPr>
          <w:noProof/>
        </w:rPr>
        <w:drawing>
          <wp:inline distT="0" distB="0" distL="0" distR="0" wp14:anchorId="58D6CF08" wp14:editId="43D15241">
            <wp:extent cx="4097655" cy="499874"/>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30592" cy="503892"/>
                    </a:xfrm>
                    <a:prstGeom prst="rect">
                      <a:avLst/>
                    </a:prstGeom>
                  </pic:spPr>
                </pic:pic>
              </a:graphicData>
            </a:graphic>
          </wp:inline>
        </w:drawing>
      </w:r>
    </w:p>
    <w:p w14:paraId="1DE69FF6" w14:textId="77777777" w:rsidR="00AB1F38" w:rsidRDefault="00AB1F38" w:rsidP="00AB1F38">
      <w:pPr>
        <w:pStyle w:val="a3"/>
        <w:numPr>
          <w:ilvl w:val="0"/>
          <w:numId w:val="4"/>
        </w:numPr>
        <w:spacing w:after="0"/>
        <w:jc w:val="both"/>
      </w:pPr>
      <w:r>
        <w:t xml:space="preserve">Коэффициент напряжения. </w:t>
      </w:r>
    </w:p>
    <w:p w14:paraId="33935BA3" w14:textId="77777777" w:rsidR="00AB1F38" w:rsidRDefault="00AB1F38" w:rsidP="00AB1F38">
      <w:pPr>
        <w:pStyle w:val="a3"/>
        <w:spacing w:after="0"/>
        <w:jc w:val="both"/>
      </w:pPr>
      <w:r>
        <w:rPr>
          <w:noProof/>
        </w:rPr>
        <w:drawing>
          <wp:inline distT="0" distB="0" distL="0" distR="0" wp14:anchorId="504D541D" wp14:editId="41A0C7D5">
            <wp:extent cx="2272937" cy="662940"/>
            <wp:effectExtent l="0" t="0" r="0" b="381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78699" cy="664620"/>
                    </a:xfrm>
                    <a:prstGeom prst="rect">
                      <a:avLst/>
                    </a:prstGeom>
                  </pic:spPr>
                </pic:pic>
              </a:graphicData>
            </a:graphic>
          </wp:inline>
        </w:drawing>
      </w:r>
    </w:p>
    <w:p w14:paraId="372F49B1" w14:textId="77777777" w:rsidR="00AB1F38" w:rsidRDefault="00AB1F38" w:rsidP="00AB1F38">
      <w:pPr>
        <w:pStyle w:val="a3"/>
        <w:spacing w:after="0"/>
        <w:jc w:val="both"/>
      </w:pPr>
      <w:r>
        <w:rPr>
          <w:lang w:val="en-US"/>
        </w:rPr>
        <w:t>R</w:t>
      </w:r>
      <w:r w:rsidRPr="00DC542C">
        <w:rPr>
          <w:vertAlign w:val="subscript"/>
        </w:rPr>
        <w:t>10</w:t>
      </w:r>
      <w:r w:rsidRPr="00DC542C">
        <w:t xml:space="preserve"> – </w:t>
      </w:r>
      <w:r>
        <w:t>сопротивление, которое получается при напряжении, соответствующем 10% номинальной мощности.</w:t>
      </w:r>
    </w:p>
    <w:p w14:paraId="2C2ADE19" w14:textId="77777777" w:rsidR="00AB1F38" w:rsidRPr="00DC542C" w:rsidRDefault="00AB1F38" w:rsidP="00AB1F38">
      <w:pPr>
        <w:pStyle w:val="a3"/>
        <w:spacing w:after="0"/>
        <w:jc w:val="both"/>
      </w:pPr>
      <w:r>
        <w:rPr>
          <w:lang w:val="en-US"/>
        </w:rPr>
        <w:t>R</w:t>
      </w:r>
      <w:r w:rsidRPr="00DC542C">
        <w:rPr>
          <w:vertAlign w:val="subscript"/>
        </w:rPr>
        <w:t>10</w:t>
      </w:r>
      <w:r>
        <w:rPr>
          <w:vertAlign w:val="subscript"/>
        </w:rPr>
        <w:t>0</w:t>
      </w:r>
      <w:r w:rsidRPr="00DC542C">
        <w:t xml:space="preserve"> – </w:t>
      </w:r>
      <w:r>
        <w:t>сопротивление, которое получается при напряжении, соответствующем 100% номинальной мощности.</w:t>
      </w:r>
    </w:p>
    <w:p w14:paraId="039733E9" w14:textId="77777777" w:rsidR="00AB1F38" w:rsidRDefault="00AB1F38" w:rsidP="00AB1F38">
      <w:pPr>
        <w:pStyle w:val="a3"/>
        <w:numPr>
          <w:ilvl w:val="0"/>
          <w:numId w:val="4"/>
        </w:numPr>
        <w:spacing w:after="0"/>
        <w:jc w:val="both"/>
      </w:pPr>
      <w:r>
        <w:t xml:space="preserve">Уровень шумов </w:t>
      </w:r>
      <w:r>
        <w:rPr>
          <w:lang w:val="en-US"/>
        </w:rPr>
        <w:t>E</w:t>
      </w:r>
      <w:r>
        <w:rPr>
          <w:vertAlign w:val="subscript"/>
        </w:rPr>
        <w:t>ш</w:t>
      </w:r>
      <w:r>
        <w:t xml:space="preserve"> = </w:t>
      </w:r>
      <w:proofErr w:type="spellStart"/>
      <w:r>
        <w:t>Е</w:t>
      </w:r>
      <w:r>
        <w:rPr>
          <w:vertAlign w:val="subscript"/>
        </w:rPr>
        <w:t>т</w:t>
      </w:r>
      <w:proofErr w:type="spellEnd"/>
      <w:r>
        <w:t xml:space="preserve"> + Е</w:t>
      </w:r>
      <w:r>
        <w:rPr>
          <w:vertAlign w:val="subscript"/>
        </w:rPr>
        <w:t>и</w:t>
      </w:r>
      <w:r>
        <w:t>. Тепловые + токовые шумы. Токовые возникают из-за изменения объёма концентрации электронов. Тепловые возникают из-за изменения температуры.</w:t>
      </w:r>
    </w:p>
    <w:p w14:paraId="5AAF286A" w14:textId="77777777" w:rsidR="00AB1F38" w:rsidRDefault="00AB1F38" w:rsidP="00AB1F38">
      <w:pPr>
        <w:pStyle w:val="a3"/>
        <w:numPr>
          <w:ilvl w:val="0"/>
          <w:numId w:val="4"/>
        </w:numPr>
        <w:spacing w:after="0"/>
        <w:jc w:val="both"/>
      </w:pPr>
      <w:r>
        <w:t>Паразитные реактивные параметры. Ёмкость и индуктивность.</w:t>
      </w:r>
    </w:p>
    <w:p w14:paraId="0CAE623F" w14:textId="77777777" w:rsidR="00AB1F38" w:rsidRDefault="00AB1F38" w:rsidP="00AB1F38">
      <w:pPr>
        <w:pStyle w:val="a3"/>
        <w:numPr>
          <w:ilvl w:val="0"/>
          <w:numId w:val="4"/>
        </w:numPr>
        <w:spacing w:after="0"/>
        <w:jc w:val="both"/>
      </w:pPr>
      <w:r>
        <w:t>9-12 - параметры, относящиеся к переменным резисторам.</w:t>
      </w:r>
      <w:r>
        <w:rPr>
          <w:noProof/>
        </w:rPr>
        <w:drawing>
          <wp:inline distT="0" distB="0" distL="0" distR="0" wp14:anchorId="501F146A" wp14:editId="535EFEC6">
            <wp:extent cx="4752975" cy="1275188"/>
            <wp:effectExtent l="0" t="0" r="0" b="127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56755" cy="1276202"/>
                    </a:xfrm>
                    <a:prstGeom prst="rect">
                      <a:avLst/>
                    </a:prstGeom>
                  </pic:spPr>
                </pic:pic>
              </a:graphicData>
            </a:graphic>
          </wp:inline>
        </w:drawing>
      </w:r>
    </w:p>
    <w:p w14:paraId="18FBC868" w14:textId="77777777" w:rsidR="00AB1F38" w:rsidRDefault="00AB1F38" w:rsidP="00AB1F38">
      <w:pPr>
        <w:pStyle w:val="a3"/>
        <w:spacing w:after="0"/>
        <w:jc w:val="both"/>
      </w:pPr>
      <w:r>
        <w:t xml:space="preserve">По оси </w:t>
      </w:r>
      <w:r>
        <w:rPr>
          <w:lang w:val="en-US"/>
        </w:rPr>
        <w:t>Y</w:t>
      </w:r>
      <w:r>
        <w:t xml:space="preserve"> откладываем изменение сопротивления. </w:t>
      </w:r>
      <w:r>
        <w:rPr>
          <w:lang w:val="en-US"/>
        </w:rPr>
        <w:t>R</w:t>
      </w:r>
      <w:r w:rsidRPr="00CC7411">
        <w:t xml:space="preserve"> – </w:t>
      </w:r>
      <w:r>
        <w:t xml:space="preserve">текущее сопротивление, </w:t>
      </w:r>
      <w:r>
        <w:rPr>
          <w:lang w:val="en-US"/>
        </w:rPr>
        <w:t>R</w:t>
      </w:r>
      <w:r>
        <w:rPr>
          <w:vertAlign w:val="subscript"/>
          <w:lang w:val="en-US"/>
        </w:rPr>
        <w:t>n</w:t>
      </w:r>
      <w:r w:rsidRPr="00CC7411">
        <w:t xml:space="preserve"> </w:t>
      </w:r>
      <w:r>
        <w:t>–</w:t>
      </w:r>
      <w:r w:rsidRPr="00CC7411">
        <w:t xml:space="preserve"> </w:t>
      </w:r>
      <w:r>
        <w:t>полное сопротивление потенциометра.</w:t>
      </w:r>
    </w:p>
    <w:p w14:paraId="0E43F621" w14:textId="77777777" w:rsidR="00AB1F38" w:rsidRPr="00CC7411" w:rsidRDefault="00AB1F38" w:rsidP="00AB1F38">
      <w:pPr>
        <w:pStyle w:val="a3"/>
        <w:spacing w:after="0"/>
        <w:jc w:val="both"/>
      </w:pPr>
      <w:r>
        <w:lastRenderedPageBreak/>
        <w:t xml:space="preserve">По оси </w:t>
      </w:r>
      <w:r>
        <w:rPr>
          <w:lang w:val="en-US"/>
        </w:rPr>
        <w:t>X</w:t>
      </w:r>
      <w:r>
        <w:t xml:space="preserve"> – относительное угловое перемещение. Альфа – текущий угол, </w:t>
      </w:r>
      <w:proofErr w:type="spellStart"/>
      <w:r>
        <w:t>альфа</w:t>
      </w:r>
      <w:r>
        <w:rPr>
          <w:vertAlign w:val="subscript"/>
        </w:rPr>
        <w:t>П</w:t>
      </w:r>
      <w:proofErr w:type="spellEnd"/>
      <w:r>
        <w:t xml:space="preserve"> – полный угол, на который можно повернуть подвижную систему. Характеристика 1 – линейная. 2 – логарифмическая. 3 – обратная логарифмическая. 4 – характеристика зоны насыщения. Начиная с какого-то момента сопротивление не меняется. 5 – характеристика зоны нечувствительности. Сопротивление не появляется до какого-то момента.</w:t>
      </w:r>
    </w:p>
    <w:p w14:paraId="60461A3E" w14:textId="5ED866DF" w:rsidR="00AB1F38" w:rsidRDefault="00AB1F38" w:rsidP="00AB1F38">
      <w:pPr>
        <w:pStyle w:val="a3"/>
        <w:numPr>
          <w:ilvl w:val="0"/>
          <w:numId w:val="4"/>
        </w:numPr>
        <w:spacing w:after="0"/>
        <w:jc w:val="both"/>
      </w:pPr>
      <w:proofErr w:type="spellStart"/>
      <w:r>
        <w:rPr>
          <w:lang w:val="en-US"/>
        </w:rPr>
        <w:t>R</w:t>
      </w:r>
      <w:r>
        <w:rPr>
          <w:vertAlign w:val="subscript"/>
          <w:lang w:val="en-US"/>
        </w:rPr>
        <w:t>min</w:t>
      </w:r>
      <w:proofErr w:type="spellEnd"/>
      <w:r>
        <w:t>. Разрешающая способность. Показывает, при каком наименьшем угловом или линейном перемещении подвижном соединении потенциометра может быть получено изменение выходного  сопротивления. Обычно от 0.1% до 3%.</w:t>
      </w:r>
    </w:p>
    <w:p w14:paraId="7C699695" w14:textId="77777777" w:rsidR="00AB1F38" w:rsidRDefault="00AB1F38" w:rsidP="00AB1F38">
      <w:pPr>
        <w:pStyle w:val="a3"/>
        <w:numPr>
          <w:ilvl w:val="0"/>
          <w:numId w:val="4"/>
        </w:numPr>
        <w:spacing w:after="0"/>
        <w:jc w:val="both"/>
      </w:pPr>
      <w:r>
        <w:t xml:space="preserve">Шумы скольжения. Возникают, когда мы перемещаем подвижную систему по резистивному элементу. </w:t>
      </w:r>
    </w:p>
    <w:p w14:paraId="79C2DF11" w14:textId="77777777" w:rsidR="00AB1F38" w:rsidRDefault="00AB1F38" w:rsidP="00AB1F38">
      <w:pPr>
        <w:pStyle w:val="a3"/>
        <w:numPr>
          <w:ilvl w:val="0"/>
          <w:numId w:val="4"/>
        </w:numPr>
        <w:spacing w:after="0"/>
        <w:jc w:val="both"/>
      </w:pPr>
      <w:r>
        <w:t xml:space="preserve">Разбаланс сопротивлений. Например, есть сдвоенный резистор (на одной ручке перемещаются сразу 2 резистора). По идее их сопротивление должно изменяться синхронно, но этого не происходит. И поэтому изменение одного не будет соответствовать изменению другого. Обычно не более 3 </w:t>
      </w:r>
      <w:proofErr w:type="spellStart"/>
      <w:r>
        <w:t>децибелл</w:t>
      </w:r>
      <w:proofErr w:type="spellEnd"/>
      <w:r>
        <w:t>.</w:t>
      </w:r>
    </w:p>
    <w:p w14:paraId="43F482A4" w14:textId="77777777" w:rsidR="00AB1F38" w:rsidRDefault="00AB1F38" w:rsidP="00AB1F38">
      <w:pPr>
        <w:pStyle w:val="a3"/>
        <w:pBdr>
          <w:bottom w:val="single" w:sz="12" w:space="1" w:color="auto"/>
        </w:pBdr>
        <w:spacing w:after="0"/>
        <w:jc w:val="center"/>
      </w:pPr>
      <w:r>
        <w:rPr>
          <w:noProof/>
        </w:rPr>
        <w:drawing>
          <wp:inline distT="0" distB="0" distL="0" distR="0" wp14:anchorId="7E60CAB7" wp14:editId="624DD80C">
            <wp:extent cx="4419600" cy="51435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19600" cy="514350"/>
                    </a:xfrm>
                    <a:prstGeom prst="rect">
                      <a:avLst/>
                    </a:prstGeom>
                  </pic:spPr>
                </pic:pic>
              </a:graphicData>
            </a:graphic>
          </wp:inline>
        </w:drawing>
      </w:r>
    </w:p>
    <w:p w14:paraId="1644A3F9" w14:textId="77777777" w:rsidR="00AB1F38" w:rsidRDefault="00AB1F38" w:rsidP="00AB1F38">
      <w:pPr>
        <w:pStyle w:val="a3"/>
        <w:spacing w:after="0"/>
      </w:pPr>
      <w:r>
        <w:rPr>
          <w:noProof/>
        </w:rPr>
        <w:drawing>
          <wp:inline distT="0" distB="0" distL="0" distR="0" wp14:anchorId="5F663114" wp14:editId="6E75BB9B">
            <wp:extent cx="5410200" cy="293370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10200" cy="2933700"/>
                    </a:xfrm>
                    <a:prstGeom prst="rect">
                      <a:avLst/>
                    </a:prstGeom>
                  </pic:spPr>
                </pic:pic>
              </a:graphicData>
            </a:graphic>
          </wp:inline>
        </w:drawing>
      </w:r>
    </w:p>
    <w:p w14:paraId="62534B7D" w14:textId="77777777" w:rsidR="00AB1F38" w:rsidRPr="004A078F" w:rsidRDefault="00AB1F38" w:rsidP="00AB1F38">
      <w:pPr>
        <w:pStyle w:val="a3"/>
        <w:spacing w:after="0"/>
        <w:jc w:val="center"/>
        <w:rPr>
          <w:b/>
          <w:bCs/>
        </w:rPr>
      </w:pPr>
      <w:r w:rsidRPr="004A078F">
        <w:rPr>
          <w:b/>
          <w:bCs/>
        </w:rPr>
        <w:t>Обозначение сопротивления резисторов.</w:t>
      </w:r>
    </w:p>
    <w:p w14:paraId="3083F7EB" w14:textId="77777777" w:rsidR="00AB1F38" w:rsidRDefault="00AB1F38" w:rsidP="00AB1F38">
      <w:pPr>
        <w:pStyle w:val="a3"/>
        <w:spacing w:after="0"/>
        <w:jc w:val="center"/>
      </w:pPr>
      <w:r>
        <w:rPr>
          <w:noProof/>
        </w:rPr>
        <w:lastRenderedPageBreak/>
        <w:drawing>
          <wp:inline distT="0" distB="0" distL="0" distR="0" wp14:anchorId="35AB265D" wp14:editId="01EB9DC6">
            <wp:extent cx="4482465" cy="1899907"/>
            <wp:effectExtent l="0" t="0" r="0" b="571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82465" cy="1899907"/>
                    </a:xfrm>
                    <a:prstGeom prst="rect">
                      <a:avLst/>
                    </a:prstGeom>
                  </pic:spPr>
                </pic:pic>
              </a:graphicData>
            </a:graphic>
          </wp:inline>
        </w:drawing>
      </w:r>
    </w:p>
    <w:p w14:paraId="51CAAF5D" w14:textId="77777777" w:rsidR="00AB1F38" w:rsidRDefault="00AB1F38" w:rsidP="00AB1F38">
      <w:pPr>
        <w:pStyle w:val="a3"/>
        <w:spacing w:after="0"/>
        <w:jc w:val="center"/>
      </w:pPr>
      <w:r>
        <w:t>Обозначение мощности резисторов</w:t>
      </w:r>
    </w:p>
    <w:p w14:paraId="67B65714" w14:textId="77777777" w:rsidR="00AB1F38" w:rsidRDefault="00AB1F38" w:rsidP="00AB1F38">
      <w:pPr>
        <w:pStyle w:val="a3"/>
        <w:spacing w:after="0"/>
      </w:pPr>
      <w:r>
        <w:rPr>
          <w:noProof/>
        </w:rPr>
        <w:drawing>
          <wp:inline distT="0" distB="0" distL="0" distR="0" wp14:anchorId="47105C31" wp14:editId="59ADA489">
            <wp:extent cx="4581525" cy="1952625"/>
            <wp:effectExtent l="0" t="0" r="9525" b="952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81525" cy="1952625"/>
                    </a:xfrm>
                    <a:prstGeom prst="rect">
                      <a:avLst/>
                    </a:prstGeom>
                  </pic:spPr>
                </pic:pic>
              </a:graphicData>
            </a:graphic>
          </wp:inline>
        </w:drawing>
      </w:r>
    </w:p>
    <w:p w14:paraId="5937815E" w14:textId="77777777" w:rsidR="00AB1F38" w:rsidRDefault="00AB1F38" w:rsidP="00AB1F38">
      <w:pPr>
        <w:pStyle w:val="a3"/>
        <w:spacing w:after="0"/>
        <w:ind w:left="0" w:firstLine="720"/>
        <w:jc w:val="both"/>
      </w:pPr>
      <w:r>
        <w:t>МЛТ – обозначение резистора до 1968 г. выпуска. 0.25 – мощность. 300 Ом – сопротивление. 10% - допуск на изготовление.</w:t>
      </w:r>
    </w:p>
    <w:p w14:paraId="416ACA97" w14:textId="77777777" w:rsidR="00AB1F38" w:rsidRDefault="00AB1F38" w:rsidP="00AB1F38">
      <w:pPr>
        <w:pStyle w:val="a3"/>
        <w:spacing w:after="0"/>
        <w:ind w:left="0" w:firstLine="720"/>
        <w:jc w:val="both"/>
      </w:pPr>
      <w:r>
        <w:t xml:space="preserve">М – материал резистивного слоя. М – </w:t>
      </w:r>
      <w:proofErr w:type="spellStart"/>
      <w:r>
        <w:t>металлоплёночный</w:t>
      </w:r>
      <w:proofErr w:type="spellEnd"/>
      <w:r>
        <w:t xml:space="preserve"> резистор. У – углеродистый. К – композиционный. П – проволочный.</w:t>
      </w:r>
    </w:p>
    <w:p w14:paraId="38EADBB9" w14:textId="77777777" w:rsidR="00AB1F38" w:rsidRDefault="00AB1F38" w:rsidP="00AB1F38">
      <w:pPr>
        <w:pStyle w:val="a3"/>
        <w:spacing w:after="0"/>
        <w:ind w:left="0" w:firstLine="720"/>
        <w:jc w:val="both"/>
      </w:pPr>
      <w:r>
        <w:t xml:space="preserve">Л – вид защиты. Лакированный. Вакуумный. Эмалированный. </w:t>
      </w:r>
    </w:p>
    <w:p w14:paraId="24FC0C05" w14:textId="77777777" w:rsidR="00AB1F38" w:rsidRDefault="00AB1F38" w:rsidP="00AB1F38">
      <w:pPr>
        <w:pStyle w:val="a3"/>
        <w:spacing w:after="0"/>
        <w:ind w:left="0" w:firstLine="720"/>
        <w:jc w:val="both"/>
      </w:pPr>
      <w:r>
        <w:t xml:space="preserve">Т – особое свойство или назначения. Т – теплостойкий. Прецизионный. </w:t>
      </w:r>
      <w:proofErr w:type="spellStart"/>
      <w:r>
        <w:t>Мегаомный</w:t>
      </w:r>
      <w:proofErr w:type="spellEnd"/>
      <w:r>
        <w:t>.</w:t>
      </w:r>
    </w:p>
    <w:p w14:paraId="7465DE0D" w14:textId="77777777" w:rsidR="00AB1F38" w:rsidRDefault="00AB1F38" w:rsidP="00AB1F38">
      <w:pPr>
        <w:pStyle w:val="a3"/>
        <w:spacing w:after="0"/>
      </w:pPr>
    </w:p>
    <w:p w14:paraId="03048872" w14:textId="77777777" w:rsidR="00AB1F38" w:rsidRDefault="00AB1F38" w:rsidP="00AB1F38">
      <w:pPr>
        <w:pStyle w:val="a3"/>
        <w:spacing w:after="0"/>
      </w:pPr>
      <w:r>
        <w:rPr>
          <w:noProof/>
        </w:rPr>
        <w:drawing>
          <wp:inline distT="0" distB="0" distL="0" distR="0" wp14:anchorId="758DF95A" wp14:editId="62A3ECE0">
            <wp:extent cx="5153025" cy="1619250"/>
            <wp:effectExtent l="0" t="0" r="952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53025" cy="1619250"/>
                    </a:xfrm>
                    <a:prstGeom prst="rect">
                      <a:avLst/>
                    </a:prstGeom>
                  </pic:spPr>
                </pic:pic>
              </a:graphicData>
            </a:graphic>
          </wp:inline>
        </w:drawing>
      </w:r>
    </w:p>
    <w:p w14:paraId="5FF32A4B" w14:textId="77777777" w:rsidR="00AB1F38" w:rsidRDefault="00AB1F38" w:rsidP="00AB1F38">
      <w:pPr>
        <w:pStyle w:val="a3"/>
        <w:spacing w:after="0"/>
        <w:ind w:left="0" w:firstLine="720"/>
        <w:jc w:val="both"/>
      </w:pPr>
      <w:r>
        <w:t>СХ (Х – цифра). СПХ (Х – цифра). С – постоянное сопротивление. СП – переменное. С4 – непроволочное композиционное объёмное.</w:t>
      </w:r>
    </w:p>
    <w:p w14:paraId="0EAA77E3" w14:textId="77777777" w:rsidR="00AB1F38" w:rsidRDefault="00AB1F38" w:rsidP="00AB1F38">
      <w:pPr>
        <w:pStyle w:val="a3"/>
        <w:spacing w:after="0"/>
        <w:jc w:val="center"/>
      </w:pPr>
      <w:r>
        <w:rPr>
          <w:noProof/>
        </w:rPr>
        <w:lastRenderedPageBreak/>
        <w:drawing>
          <wp:inline distT="0" distB="0" distL="0" distR="0" wp14:anchorId="45C33EE4" wp14:editId="6E5091C8">
            <wp:extent cx="4745355" cy="2022887"/>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49041" cy="2024458"/>
                    </a:xfrm>
                    <a:prstGeom prst="rect">
                      <a:avLst/>
                    </a:prstGeom>
                  </pic:spPr>
                </pic:pic>
              </a:graphicData>
            </a:graphic>
          </wp:inline>
        </w:drawing>
      </w:r>
    </w:p>
    <w:p w14:paraId="3CC5F484" w14:textId="77777777" w:rsidR="00AB1F38" w:rsidRDefault="00AB1F38" w:rsidP="00AB1F38">
      <w:pPr>
        <w:pStyle w:val="a3"/>
        <w:spacing w:after="0"/>
        <w:ind w:left="0" w:firstLine="709"/>
        <w:jc w:val="both"/>
      </w:pPr>
      <w:r>
        <w:t>Р – резистор постоянный. РП – резистор переменный. НР – набор резисторов. Дальше одна цифра. 1 – непроволочный, 2 – проволочный.</w:t>
      </w:r>
    </w:p>
    <w:p w14:paraId="11423683" w14:textId="77777777" w:rsidR="00AB1F38" w:rsidRDefault="00AB1F38" w:rsidP="00AB1F38">
      <w:pPr>
        <w:pStyle w:val="a3"/>
        <w:spacing w:after="0"/>
        <w:ind w:left="0" w:firstLine="709"/>
        <w:jc w:val="both"/>
      </w:pPr>
      <w:r>
        <w:t>Р1 – постоянный непроволочный. 4 – регистрационный номер типа. 0.5 – мощность. 10 кОм – номинальное сопротивление. 1% - допуск. А – группа по уровню шумов. Б – группа по ТКС (температурному коэффициенту сопротивления). В – исполнение резистора (</w:t>
      </w:r>
      <w:proofErr w:type="spellStart"/>
      <w:r>
        <w:t>всеклиматическое</w:t>
      </w:r>
      <w:proofErr w:type="spellEnd"/>
      <w:r>
        <w:t xml:space="preserve">, тропическое, </w:t>
      </w:r>
      <w:proofErr w:type="spellStart"/>
      <w:r>
        <w:t>тропическо</w:t>
      </w:r>
      <w:proofErr w:type="spellEnd"/>
      <w:r>
        <w:t xml:space="preserve">-сухое, </w:t>
      </w:r>
      <w:proofErr w:type="spellStart"/>
      <w:r>
        <w:t>тропическо</w:t>
      </w:r>
      <w:proofErr w:type="spellEnd"/>
      <w:r>
        <w:t xml:space="preserve">-влажное, </w:t>
      </w:r>
      <w:proofErr w:type="spellStart"/>
      <w:r>
        <w:t>ухл</w:t>
      </w:r>
      <w:proofErr w:type="spellEnd"/>
      <w:r>
        <w:t xml:space="preserve"> – умеренно холодный климат).</w:t>
      </w:r>
    </w:p>
    <w:p w14:paraId="3431E8CD" w14:textId="77777777" w:rsidR="00AB1F38" w:rsidRDefault="00AB1F38" w:rsidP="00AB1F38">
      <w:pPr>
        <w:pStyle w:val="a3"/>
        <w:spacing w:after="0"/>
        <w:jc w:val="center"/>
      </w:pPr>
      <w:r>
        <w:rPr>
          <w:noProof/>
        </w:rPr>
        <w:drawing>
          <wp:inline distT="0" distB="0" distL="0" distR="0" wp14:anchorId="23F5A782" wp14:editId="2227F7D3">
            <wp:extent cx="4819650" cy="9144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19650" cy="914400"/>
                    </a:xfrm>
                    <a:prstGeom prst="rect">
                      <a:avLst/>
                    </a:prstGeom>
                  </pic:spPr>
                </pic:pic>
              </a:graphicData>
            </a:graphic>
          </wp:inline>
        </w:drawing>
      </w:r>
    </w:p>
    <w:p w14:paraId="79BCD690" w14:textId="77777777" w:rsidR="00AB1F38" w:rsidRPr="004A078F" w:rsidRDefault="00AB1F38" w:rsidP="00AB1F38">
      <w:pPr>
        <w:pStyle w:val="a3"/>
        <w:spacing w:after="0"/>
        <w:jc w:val="center"/>
        <w:rPr>
          <w:b/>
          <w:bCs/>
        </w:rPr>
      </w:pPr>
      <w:r w:rsidRPr="004A078F">
        <w:rPr>
          <w:b/>
          <w:bCs/>
        </w:rPr>
        <w:t>Обозначение варисторов.</w:t>
      </w:r>
    </w:p>
    <w:p w14:paraId="5C804733" w14:textId="77777777" w:rsidR="00AB1F38" w:rsidRDefault="00AB1F38" w:rsidP="00AB1F38">
      <w:pPr>
        <w:pStyle w:val="a3"/>
        <w:spacing w:after="0"/>
        <w:ind w:left="0" w:firstLine="720"/>
        <w:jc w:val="both"/>
      </w:pPr>
      <w:r>
        <w:t>СН – сопротивление нелинейное. Основной материал – карбид кремния. 2 – конструкция. (1 – стержневая, 2 – дисковая). 1 – габарит токопроводящего элемента. 270 – уровень ограничения напряжения и допуск в %. Т – тропическое исполнение.</w:t>
      </w:r>
    </w:p>
    <w:p w14:paraId="40385727" w14:textId="77777777" w:rsidR="00AB1F38" w:rsidRDefault="00AB1F38" w:rsidP="00AB1F38">
      <w:pPr>
        <w:pStyle w:val="a3"/>
        <w:spacing w:after="0"/>
      </w:pPr>
      <w:r>
        <w:rPr>
          <w:noProof/>
        </w:rPr>
        <w:lastRenderedPageBreak/>
        <w:drawing>
          <wp:inline distT="0" distB="0" distL="0" distR="0" wp14:anchorId="725B2C12" wp14:editId="2EB6A740">
            <wp:extent cx="5010150" cy="58483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10150" cy="5848350"/>
                    </a:xfrm>
                    <a:prstGeom prst="rect">
                      <a:avLst/>
                    </a:prstGeom>
                  </pic:spPr>
                </pic:pic>
              </a:graphicData>
            </a:graphic>
          </wp:inline>
        </w:drawing>
      </w:r>
    </w:p>
    <w:p w14:paraId="4C745506" w14:textId="77777777" w:rsidR="00AB1F38" w:rsidRPr="004A078F" w:rsidRDefault="00AB1F38" w:rsidP="00AB1F38">
      <w:pPr>
        <w:pStyle w:val="a3"/>
        <w:spacing w:after="0"/>
        <w:jc w:val="center"/>
        <w:rPr>
          <w:b/>
          <w:bCs/>
        </w:rPr>
      </w:pPr>
      <w:r w:rsidRPr="004A078F">
        <w:rPr>
          <w:b/>
          <w:bCs/>
        </w:rPr>
        <w:t>Классификация резисторов.</w:t>
      </w:r>
    </w:p>
    <w:p w14:paraId="25EEA990" w14:textId="77777777" w:rsidR="00AB1F38" w:rsidRDefault="00AB1F38" w:rsidP="00AB1F38">
      <w:pPr>
        <w:pStyle w:val="a3"/>
        <w:numPr>
          <w:ilvl w:val="0"/>
          <w:numId w:val="5"/>
        </w:numPr>
        <w:spacing w:after="0"/>
        <w:jc w:val="both"/>
      </w:pPr>
      <w:r>
        <w:t>Назначение.</w:t>
      </w:r>
    </w:p>
    <w:p w14:paraId="4FEBBFBF" w14:textId="77777777" w:rsidR="00AB1F38" w:rsidRDefault="00AB1F38" w:rsidP="00AB1F38">
      <w:pPr>
        <w:pStyle w:val="a3"/>
        <w:numPr>
          <w:ilvl w:val="1"/>
          <w:numId w:val="5"/>
        </w:numPr>
        <w:spacing w:after="0"/>
        <w:jc w:val="both"/>
      </w:pPr>
      <w:r>
        <w:t>Общее назначение.</w:t>
      </w:r>
    </w:p>
    <w:p w14:paraId="2227D256" w14:textId="77777777" w:rsidR="00AB1F38" w:rsidRDefault="00AB1F38" w:rsidP="00AB1F38">
      <w:pPr>
        <w:pStyle w:val="a3"/>
        <w:numPr>
          <w:ilvl w:val="1"/>
          <w:numId w:val="5"/>
        </w:numPr>
        <w:spacing w:after="0"/>
        <w:jc w:val="both"/>
      </w:pPr>
      <w:r>
        <w:t xml:space="preserve">Специальные резисторы. </w:t>
      </w:r>
    </w:p>
    <w:p w14:paraId="6CBCFFD0" w14:textId="77777777" w:rsidR="00AB1F38" w:rsidRDefault="00AB1F38" w:rsidP="00AB1F38">
      <w:pPr>
        <w:pStyle w:val="a3"/>
        <w:numPr>
          <w:ilvl w:val="2"/>
          <w:numId w:val="5"/>
        </w:numPr>
        <w:spacing w:after="0"/>
        <w:jc w:val="both"/>
      </w:pPr>
      <w:proofErr w:type="spellStart"/>
      <w:r>
        <w:t>Высокоомные</w:t>
      </w:r>
      <w:proofErr w:type="spellEnd"/>
    </w:p>
    <w:p w14:paraId="29AEAED9" w14:textId="77777777" w:rsidR="00AB1F38" w:rsidRDefault="00AB1F38" w:rsidP="00AB1F38">
      <w:pPr>
        <w:pStyle w:val="a3"/>
        <w:numPr>
          <w:ilvl w:val="2"/>
          <w:numId w:val="5"/>
        </w:numPr>
        <w:spacing w:after="0"/>
        <w:jc w:val="both"/>
      </w:pPr>
      <w:r>
        <w:t>Высоковольтные</w:t>
      </w:r>
    </w:p>
    <w:p w14:paraId="2D767E0B" w14:textId="77777777" w:rsidR="00AB1F38" w:rsidRDefault="00AB1F38" w:rsidP="00AB1F38">
      <w:pPr>
        <w:pStyle w:val="a3"/>
        <w:numPr>
          <w:ilvl w:val="2"/>
          <w:numId w:val="5"/>
        </w:numPr>
        <w:spacing w:after="0"/>
        <w:jc w:val="both"/>
      </w:pPr>
      <w:r>
        <w:t>Высокочастотные с малыми реактивными параметрами.</w:t>
      </w:r>
    </w:p>
    <w:p w14:paraId="35CE4337" w14:textId="77777777" w:rsidR="00AB1F38" w:rsidRDefault="00AB1F38" w:rsidP="00AB1F38">
      <w:pPr>
        <w:pStyle w:val="a3"/>
        <w:numPr>
          <w:ilvl w:val="2"/>
          <w:numId w:val="5"/>
        </w:numPr>
        <w:spacing w:after="0"/>
        <w:jc w:val="both"/>
      </w:pPr>
      <w:r>
        <w:t>Прецизионные.</w:t>
      </w:r>
    </w:p>
    <w:p w14:paraId="44F558F1" w14:textId="77777777" w:rsidR="00AB1F38" w:rsidRDefault="00AB1F38" w:rsidP="00AB1F38">
      <w:pPr>
        <w:pStyle w:val="a3"/>
        <w:numPr>
          <w:ilvl w:val="0"/>
          <w:numId w:val="5"/>
        </w:numPr>
        <w:spacing w:after="0"/>
        <w:jc w:val="both"/>
      </w:pPr>
      <w:r>
        <w:t>Защита</w:t>
      </w:r>
    </w:p>
    <w:p w14:paraId="1361E5BA" w14:textId="77777777" w:rsidR="00AB1F38" w:rsidRDefault="00AB1F38" w:rsidP="00AB1F38">
      <w:pPr>
        <w:pStyle w:val="a3"/>
        <w:numPr>
          <w:ilvl w:val="1"/>
          <w:numId w:val="5"/>
        </w:numPr>
        <w:spacing w:after="0"/>
        <w:jc w:val="both"/>
      </w:pPr>
      <w:r>
        <w:t>Неизолированные. Не изолированы от каких-либо воздействий. Например, МЛТ. Недопустимо прямое касание с другими элементами.</w:t>
      </w:r>
    </w:p>
    <w:p w14:paraId="2DB6D1AF" w14:textId="77777777" w:rsidR="00AB1F38" w:rsidRDefault="00AB1F38" w:rsidP="00AB1F38">
      <w:pPr>
        <w:pStyle w:val="a3"/>
        <w:numPr>
          <w:ilvl w:val="1"/>
          <w:numId w:val="5"/>
        </w:numPr>
        <w:spacing w:after="0"/>
        <w:jc w:val="both"/>
      </w:pPr>
      <w:r>
        <w:t>Изолированные.</w:t>
      </w:r>
    </w:p>
    <w:p w14:paraId="5996FA7E" w14:textId="77777777" w:rsidR="00AB1F38" w:rsidRDefault="00AB1F38" w:rsidP="00AB1F38">
      <w:pPr>
        <w:pStyle w:val="a3"/>
        <w:numPr>
          <w:ilvl w:val="0"/>
          <w:numId w:val="5"/>
        </w:numPr>
        <w:spacing w:after="0"/>
        <w:jc w:val="both"/>
      </w:pPr>
      <w:r>
        <w:t>Материал.</w:t>
      </w:r>
    </w:p>
    <w:p w14:paraId="10149E66" w14:textId="77777777" w:rsidR="00AB1F38" w:rsidRDefault="00AB1F38" w:rsidP="00AB1F38">
      <w:pPr>
        <w:pStyle w:val="a3"/>
        <w:numPr>
          <w:ilvl w:val="1"/>
          <w:numId w:val="5"/>
        </w:numPr>
        <w:spacing w:after="0"/>
        <w:jc w:val="both"/>
      </w:pPr>
      <w:r>
        <w:t xml:space="preserve">Проволочные. Высокая стабильность. Низкий уровень шумов. Мощные. Высокая точность. Большой недостаток – большие </w:t>
      </w:r>
      <w:r>
        <w:lastRenderedPageBreak/>
        <w:t>значения реактивных параметров. «Вот у проволочных такая вот бяка».</w:t>
      </w:r>
    </w:p>
    <w:p w14:paraId="020D74BE" w14:textId="77777777" w:rsidR="00AB1F38" w:rsidRDefault="00AB1F38" w:rsidP="00AB1F38">
      <w:pPr>
        <w:pStyle w:val="a3"/>
        <w:numPr>
          <w:ilvl w:val="1"/>
          <w:numId w:val="5"/>
        </w:numPr>
        <w:spacing w:after="0"/>
        <w:jc w:val="both"/>
      </w:pPr>
      <w:r>
        <w:t>Непроволочные. Параметры зависят от материала.</w:t>
      </w:r>
    </w:p>
    <w:p w14:paraId="59444DA7" w14:textId="77777777" w:rsidR="00AB1F38" w:rsidRDefault="00AB1F38" w:rsidP="00AB1F38">
      <w:pPr>
        <w:pStyle w:val="a3"/>
        <w:numPr>
          <w:ilvl w:val="0"/>
          <w:numId w:val="5"/>
        </w:numPr>
        <w:spacing w:after="0"/>
        <w:jc w:val="both"/>
      </w:pPr>
      <w:r>
        <w:t>Вольт-амперная характеристика</w:t>
      </w:r>
    </w:p>
    <w:p w14:paraId="2C63D517" w14:textId="77777777" w:rsidR="00AB1F38" w:rsidRDefault="00AB1F38" w:rsidP="00AB1F38">
      <w:pPr>
        <w:pStyle w:val="a3"/>
        <w:numPr>
          <w:ilvl w:val="1"/>
          <w:numId w:val="5"/>
        </w:numPr>
        <w:spacing w:after="0"/>
        <w:jc w:val="both"/>
      </w:pPr>
      <w:r>
        <w:t xml:space="preserve">Линейная ВАХ. НЕ варисторы </w:t>
      </w:r>
      <w:r>
        <w:rPr>
          <w:lang w:val="en-US"/>
        </w:rPr>
        <w:t>:D</w:t>
      </w:r>
    </w:p>
    <w:p w14:paraId="0CF2A089" w14:textId="77777777" w:rsidR="00AB1F38" w:rsidRDefault="00AB1F38" w:rsidP="00AB1F38">
      <w:pPr>
        <w:pStyle w:val="a3"/>
        <w:numPr>
          <w:ilvl w:val="1"/>
          <w:numId w:val="5"/>
        </w:numPr>
        <w:pBdr>
          <w:bottom w:val="single" w:sz="12" w:space="1" w:color="auto"/>
        </w:pBdr>
        <w:spacing w:after="0"/>
        <w:jc w:val="both"/>
      </w:pPr>
      <w:r>
        <w:t>Нелинейная ВАХ. Варисторы.</w:t>
      </w:r>
    </w:p>
    <w:p w14:paraId="53055EB1" w14:textId="77777777" w:rsidR="00AB1F38" w:rsidRDefault="00AB1F38" w:rsidP="00AB1F38">
      <w:pPr>
        <w:pBdr>
          <w:bottom w:val="single" w:sz="12" w:space="1" w:color="auto"/>
        </w:pBdr>
        <w:spacing w:after="0"/>
        <w:ind w:left="1080"/>
      </w:pPr>
    </w:p>
    <w:p w14:paraId="100E8B9D" w14:textId="77777777" w:rsidR="00AB1F38" w:rsidRDefault="00AB1F38" w:rsidP="00AB1F38">
      <w:pPr>
        <w:spacing w:after="0"/>
      </w:pPr>
    </w:p>
    <w:p w14:paraId="190EBB50" w14:textId="77777777" w:rsidR="00AB1F38" w:rsidRDefault="00AB1F38" w:rsidP="00AB1F38">
      <w:pPr>
        <w:spacing w:after="0"/>
        <w:jc w:val="center"/>
      </w:pPr>
      <w:r w:rsidRPr="00DC2F23">
        <w:rPr>
          <w:b/>
          <w:bCs/>
        </w:rPr>
        <w:t>Терморезисторы</w:t>
      </w:r>
      <w:r>
        <w:t>.</w:t>
      </w:r>
    </w:p>
    <w:p w14:paraId="6534A528" w14:textId="77777777" w:rsidR="00AB1F38" w:rsidRDefault="00AB1F38" w:rsidP="00AB1F38">
      <w:pPr>
        <w:tabs>
          <w:tab w:val="left" w:pos="1701"/>
        </w:tabs>
        <w:spacing w:after="0"/>
        <w:ind w:firstLine="709"/>
        <w:jc w:val="both"/>
      </w:pPr>
      <w:r>
        <w:t>Применяются для измерения температуры.</w:t>
      </w:r>
    </w:p>
    <w:p w14:paraId="2FB0D91B" w14:textId="77777777" w:rsidR="00AB1F38" w:rsidRDefault="00AB1F38" w:rsidP="00AB1F38">
      <w:pPr>
        <w:tabs>
          <w:tab w:val="left" w:pos="1701"/>
        </w:tabs>
        <w:spacing w:after="0"/>
        <w:ind w:firstLine="709"/>
        <w:jc w:val="both"/>
      </w:pPr>
      <w:r>
        <w:t>Старая маркировка:</w:t>
      </w:r>
    </w:p>
    <w:p w14:paraId="2E85B807" w14:textId="77777777" w:rsidR="00AB1F38" w:rsidRDefault="00AB1F38" w:rsidP="00AB1F38">
      <w:pPr>
        <w:pStyle w:val="a3"/>
        <w:numPr>
          <w:ilvl w:val="0"/>
          <w:numId w:val="6"/>
        </w:numPr>
        <w:tabs>
          <w:tab w:val="left" w:pos="1701"/>
        </w:tabs>
        <w:spacing w:after="0"/>
        <w:ind w:firstLine="709"/>
        <w:jc w:val="both"/>
      </w:pPr>
      <w:r>
        <w:t xml:space="preserve">ММТ – </w:t>
      </w:r>
      <w:proofErr w:type="spellStart"/>
      <w:r>
        <w:t>медномарганцевый</w:t>
      </w:r>
      <w:proofErr w:type="spellEnd"/>
      <w:r>
        <w:t xml:space="preserve"> терморезистор</w:t>
      </w:r>
    </w:p>
    <w:p w14:paraId="5AF1A880" w14:textId="77777777" w:rsidR="00AB1F38" w:rsidRDefault="00AB1F38" w:rsidP="00AB1F38">
      <w:pPr>
        <w:pStyle w:val="a3"/>
        <w:numPr>
          <w:ilvl w:val="0"/>
          <w:numId w:val="6"/>
        </w:numPr>
        <w:tabs>
          <w:tab w:val="left" w:pos="1701"/>
        </w:tabs>
        <w:spacing w:after="0"/>
        <w:ind w:firstLine="709"/>
        <w:jc w:val="both"/>
      </w:pPr>
      <w:r>
        <w:t xml:space="preserve">КМТ – </w:t>
      </w:r>
      <w:proofErr w:type="spellStart"/>
      <w:r>
        <w:t>кобальтомарганцевый</w:t>
      </w:r>
      <w:proofErr w:type="spellEnd"/>
      <w:r>
        <w:t xml:space="preserve"> терморезистор</w:t>
      </w:r>
    </w:p>
    <w:p w14:paraId="03DA2D0A" w14:textId="77777777" w:rsidR="00AB1F38" w:rsidRDefault="00AB1F38" w:rsidP="00AB1F38">
      <w:pPr>
        <w:tabs>
          <w:tab w:val="left" w:pos="1701"/>
        </w:tabs>
        <w:spacing w:after="0"/>
        <w:ind w:firstLine="709"/>
        <w:jc w:val="both"/>
      </w:pPr>
      <w:r>
        <w:t>Более новая маркировка:</w:t>
      </w:r>
    </w:p>
    <w:p w14:paraId="63FE99BE" w14:textId="77777777" w:rsidR="00AB1F38" w:rsidRDefault="00AB1F38" w:rsidP="00AB1F38">
      <w:pPr>
        <w:tabs>
          <w:tab w:val="left" w:pos="1701"/>
        </w:tabs>
        <w:spacing w:after="0"/>
        <w:ind w:firstLine="709"/>
        <w:jc w:val="both"/>
      </w:pPr>
      <w:r>
        <w:tab/>
        <w:t xml:space="preserve">СТ – сопротивление термочувствительное. </w:t>
      </w:r>
    </w:p>
    <w:p w14:paraId="395D084F" w14:textId="77777777" w:rsidR="00AB1F38" w:rsidRDefault="00AB1F38" w:rsidP="00AB1F38">
      <w:pPr>
        <w:tabs>
          <w:tab w:val="left" w:pos="1701"/>
        </w:tabs>
        <w:spacing w:after="0"/>
        <w:ind w:firstLine="709"/>
        <w:jc w:val="both"/>
      </w:pPr>
      <w:r>
        <w:tab/>
        <w:t>Цифра после СТ означает:</w:t>
      </w:r>
    </w:p>
    <w:p w14:paraId="411482F6" w14:textId="77777777" w:rsidR="00AB1F38" w:rsidRDefault="00AB1F38" w:rsidP="00AB1F38">
      <w:pPr>
        <w:tabs>
          <w:tab w:val="left" w:pos="1701"/>
        </w:tabs>
        <w:spacing w:after="0"/>
        <w:ind w:firstLine="709"/>
        <w:jc w:val="both"/>
      </w:pPr>
      <w:r>
        <w:tab/>
        <w:t xml:space="preserve">1 – </w:t>
      </w:r>
      <w:proofErr w:type="spellStart"/>
      <w:r>
        <w:t>медномарганцевый</w:t>
      </w:r>
      <w:proofErr w:type="spellEnd"/>
    </w:p>
    <w:p w14:paraId="4AF0DD0D" w14:textId="77777777" w:rsidR="00AB1F38" w:rsidRDefault="00AB1F38" w:rsidP="00AB1F38">
      <w:pPr>
        <w:tabs>
          <w:tab w:val="left" w:pos="1701"/>
        </w:tabs>
        <w:spacing w:after="0"/>
        <w:ind w:firstLine="709"/>
        <w:jc w:val="both"/>
      </w:pPr>
      <w:r>
        <w:tab/>
        <w:t xml:space="preserve">2 – </w:t>
      </w:r>
      <w:proofErr w:type="spellStart"/>
      <w:r>
        <w:t>кобальтомарганцевый</w:t>
      </w:r>
      <w:proofErr w:type="spellEnd"/>
    </w:p>
    <w:p w14:paraId="155D12B8" w14:textId="77777777" w:rsidR="00AB1F38" w:rsidRDefault="00AB1F38" w:rsidP="00AB1F38">
      <w:pPr>
        <w:tabs>
          <w:tab w:val="left" w:pos="1701"/>
        </w:tabs>
        <w:spacing w:after="0"/>
        <w:ind w:firstLine="709"/>
        <w:jc w:val="both"/>
      </w:pPr>
      <w:r>
        <w:tab/>
        <w:t xml:space="preserve">3 – </w:t>
      </w:r>
      <w:proofErr w:type="spellStart"/>
      <w:r>
        <w:t>меднокобальтомарганцевый</w:t>
      </w:r>
      <w:proofErr w:type="spellEnd"/>
    </w:p>
    <w:p w14:paraId="2EA3CBE6" w14:textId="77777777" w:rsidR="00AB1F38" w:rsidRDefault="00AB1F38" w:rsidP="00AB1F38">
      <w:pPr>
        <w:tabs>
          <w:tab w:val="left" w:pos="1701"/>
        </w:tabs>
        <w:spacing w:after="0"/>
        <w:ind w:firstLine="709"/>
        <w:jc w:val="both"/>
      </w:pPr>
      <w:r>
        <w:t xml:space="preserve">Диапазон сопротивления терморезисторов </w:t>
      </w:r>
      <w:r w:rsidRPr="000B2CCE">
        <w:t xml:space="preserve">[1 </w:t>
      </w:r>
      <w:r>
        <w:t>Ом</w:t>
      </w:r>
      <w:r w:rsidRPr="000B2CCE">
        <w:t>;</w:t>
      </w:r>
      <w:r>
        <w:t xml:space="preserve"> 4.3 МОм</w:t>
      </w:r>
      <w:r w:rsidRPr="000B2CCE">
        <w:t>]</w:t>
      </w:r>
    </w:p>
    <w:p w14:paraId="5CD21317" w14:textId="77777777" w:rsidR="00AB1F38" w:rsidRDefault="00AB1F38" w:rsidP="00AB1F38">
      <w:pPr>
        <w:tabs>
          <w:tab w:val="left" w:pos="1701"/>
        </w:tabs>
        <w:spacing w:after="0"/>
        <w:ind w:firstLine="709"/>
        <w:jc w:val="both"/>
      </w:pPr>
      <w:r>
        <w:t>Допуск на сопротивление: 10-30%</w:t>
      </w:r>
    </w:p>
    <w:p w14:paraId="02333FB6" w14:textId="77777777" w:rsidR="00AB1F38" w:rsidRPr="00193455" w:rsidRDefault="00AB1F38" w:rsidP="00AB1F38">
      <w:pPr>
        <w:tabs>
          <w:tab w:val="left" w:pos="1701"/>
        </w:tabs>
        <w:spacing w:after="0"/>
        <w:ind w:firstLine="709"/>
        <w:jc w:val="both"/>
      </w:pPr>
      <w:r>
        <w:t xml:space="preserve">Диапазон температур </w:t>
      </w:r>
      <w:r w:rsidRPr="00193455">
        <w:t xml:space="preserve">[-60; +300] </w:t>
      </w:r>
      <w:proofErr w:type="spellStart"/>
      <w:r>
        <w:rPr>
          <w:vertAlign w:val="superscript"/>
          <w:lang w:val="en-US"/>
        </w:rPr>
        <w:t>o</w:t>
      </w:r>
      <w:r>
        <w:rPr>
          <w:lang w:val="en-US"/>
        </w:rPr>
        <w:t>C</w:t>
      </w:r>
      <w:proofErr w:type="spellEnd"/>
    </w:p>
    <w:p w14:paraId="031FE13E" w14:textId="77777777" w:rsidR="00AB1F38" w:rsidRPr="00E14D1F" w:rsidRDefault="00AB1F38" w:rsidP="00AB1F38">
      <w:pPr>
        <w:tabs>
          <w:tab w:val="left" w:pos="1701"/>
          <w:tab w:val="left" w:pos="7692"/>
        </w:tabs>
        <w:spacing w:after="0"/>
        <w:ind w:firstLine="709"/>
        <w:jc w:val="both"/>
        <w:rPr>
          <w:rFonts w:eastAsiaTheme="minorEastAsia"/>
        </w:rPr>
      </w:pPr>
      <w:r>
        <w:t xml:space="preserve">Температурный коэффициент сопротивления </w:t>
      </w:r>
      <w:r>
        <w:rPr>
          <w:rFonts w:cs="Times New Roman"/>
        </w:rPr>
        <w:t xml:space="preserve">α: </w:t>
      </w:r>
      <w:r w:rsidRPr="00E14D1F">
        <w:t>[</w:t>
      </w:r>
      <w:r>
        <w:t>2.2</w:t>
      </w:r>
      <w:r w:rsidRPr="00E14D1F">
        <w:t xml:space="preserve">;7] </w:t>
      </w:r>
      <m:oMath>
        <m:f>
          <m:fPr>
            <m:ctrlPr>
              <w:rPr>
                <w:rFonts w:ascii="Cambria Math" w:hAnsi="Cambria Math"/>
                <w:i/>
                <w:lang w:val="en-US"/>
              </w:rPr>
            </m:ctrlPr>
          </m:fPr>
          <m:num>
            <m:r>
              <w:rPr>
                <w:rFonts w:ascii="Cambria Math" w:hAnsi="Cambria Math"/>
              </w:rPr>
              <m:t>%</m:t>
            </m:r>
            <m:ctrlPr>
              <w:rPr>
                <w:rFonts w:ascii="Cambria Math" w:hAnsi="Cambria Math"/>
                <w:i/>
                <w:vertAlign w:val="superscript"/>
                <w:lang w:val="en-US"/>
              </w:rPr>
            </m:ctrlPr>
          </m:num>
          <m:den>
            <m:r>
              <m:rPr>
                <m:sty m:val="p"/>
              </m:rPr>
              <w:rPr>
                <w:rFonts w:ascii="Cambria Math" w:hAnsi="Cambria Math"/>
              </w:rPr>
              <m:t>℃</m:t>
            </m:r>
          </m:den>
        </m:f>
      </m:oMath>
    </w:p>
    <w:p w14:paraId="7910BCDF" w14:textId="77777777" w:rsidR="00AB1F38" w:rsidRDefault="00AB1F38" w:rsidP="00AB1F38">
      <w:pPr>
        <w:pBdr>
          <w:bottom w:val="single" w:sz="12" w:space="1" w:color="auto"/>
        </w:pBdr>
        <w:tabs>
          <w:tab w:val="left" w:pos="1701"/>
          <w:tab w:val="left" w:pos="7692"/>
        </w:tabs>
        <w:spacing w:after="0"/>
        <w:ind w:firstLine="709"/>
        <w:jc w:val="both"/>
      </w:pPr>
      <w:r>
        <w:t>Постоянная времени</w:t>
      </w:r>
      <w:r w:rsidRPr="00E14D1F">
        <w:t xml:space="preserve"> </w:t>
      </w:r>
      <w:r>
        <w:rPr>
          <w:lang w:val="en-US"/>
        </w:rPr>
        <w:t>T</w:t>
      </w:r>
      <w:r>
        <w:t>. Поместили терморезистор, например, в жидкий азот. Температура и, следовательно, сопротивление резко меняются. Постоянная времени изменяется от 1 до 115 секунд.</w:t>
      </w:r>
    </w:p>
    <w:p w14:paraId="122AB471" w14:textId="77777777" w:rsidR="00AB1F38" w:rsidRPr="00DC2F23" w:rsidRDefault="00AB1F38" w:rsidP="00AB1F38">
      <w:pPr>
        <w:tabs>
          <w:tab w:val="left" w:pos="7692"/>
        </w:tabs>
        <w:spacing w:after="0"/>
        <w:jc w:val="center"/>
        <w:rPr>
          <w:b/>
          <w:bCs/>
        </w:rPr>
      </w:pPr>
      <w:r w:rsidRPr="00DC2F23">
        <w:rPr>
          <w:b/>
          <w:bCs/>
        </w:rPr>
        <w:t>Фоторезисторы</w:t>
      </w:r>
      <w:r>
        <w:rPr>
          <w:b/>
          <w:bCs/>
        </w:rPr>
        <w:t>.</w:t>
      </w:r>
    </w:p>
    <w:p w14:paraId="0B590196" w14:textId="77777777" w:rsidR="00AB1F38" w:rsidRDefault="00AB1F38" w:rsidP="00AB1F38">
      <w:pPr>
        <w:tabs>
          <w:tab w:val="left" w:pos="7692"/>
        </w:tabs>
        <w:spacing w:after="0"/>
        <w:jc w:val="center"/>
      </w:pPr>
      <w:r>
        <w:rPr>
          <w:noProof/>
        </w:rPr>
        <w:drawing>
          <wp:inline distT="0" distB="0" distL="0" distR="0" wp14:anchorId="303B0DB4" wp14:editId="648988DB">
            <wp:extent cx="3962400" cy="35052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62400" cy="3505200"/>
                    </a:xfrm>
                    <a:prstGeom prst="rect">
                      <a:avLst/>
                    </a:prstGeom>
                  </pic:spPr>
                </pic:pic>
              </a:graphicData>
            </a:graphic>
          </wp:inline>
        </w:drawing>
      </w:r>
    </w:p>
    <w:p w14:paraId="709E833F" w14:textId="77777777" w:rsidR="00AB1F38" w:rsidRPr="00DC2F23" w:rsidRDefault="00AB1F38" w:rsidP="00AB1F38">
      <w:pPr>
        <w:tabs>
          <w:tab w:val="left" w:pos="1701"/>
          <w:tab w:val="left" w:pos="2268"/>
          <w:tab w:val="left" w:pos="7692"/>
        </w:tabs>
        <w:spacing w:after="0"/>
        <w:ind w:firstLine="709"/>
        <w:rPr>
          <w:b/>
          <w:bCs/>
        </w:rPr>
      </w:pPr>
      <w:r w:rsidRPr="00DC2F23">
        <w:rPr>
          <w:b/>
          <w:bCs/>
        </w:rPr>
        <w:lastRenderedPageBreak/>
        <w:t xml:space="preserve">Характеристики полупроводниковых фоторезисторов. </w:t>
      </w:r>
    </w:p>
    <w:p w14:paraId="0C1E0B17" w14:textId="77777777" w:rsidR="00AB1F38" w:rsidRDefault="00AB1F38" w:rsidP="00AB1F38">
      <w:pPr>
        <w:tabs>
          <w:tab w:val="left" w:pos="1701"/>
          <w:tab w:val="left" w:pos="2268"/>
          <w:tab w:val="left" w:pos="7692"/>
        </w:tabs>
        <w:spacing w:after="0"/>
        <w:ind w:firstLine="709"/>
      </w:pPr>
      <w:r>
        <w:t>Делим Э</w:t>
      </w:r>
      <w:r w:rsidRPr="00EF0586">
        <w:t>/</w:t>
      </w:r>
      <w:r>
        <w:t>М спектр на 3 части:</w:t>
      </w:r>
    </w:p>
    <w:p w14:paraId="779C26ED" w14:textId="77777777" w:rsidR="00AB1F38" w:rsidRDefault="00AB1F38" w:rsidP="00AB1F38">
      <w:pPr>
        <w:pStyle w:val="a3"/>
        <w:numPr>
          <w:ilvl w:val="0"/>
          <w:numId w:val="7"/>
        </w:numPr>
        <w:tabs>
          <w:tab w:val="left" w:pos="993"/>
          <w:tab w:val="left" w:pos="1276"/>
          <w:tab w:val="left" w:pos="1701"/>
          <w:tab w:val="left" w:pos="2268"/>
          <w:tab w:val="left" w:pos="7692"/>
        </w:tabs>
        <w:spacing w:after="0"/>
        <w:ind w:left="1134" w:hanging="283"/>
      </w:pPr>
      <w:r>
        <w:t xml:space="preserve">ВО – видимая область. То, что видит глаз. </w:t>
      </w:r>
      <w:proofErr w:type="spellStart"/>
      <w:r>
        <w:t>Селенистокадмиевые</w:t>
      </w:r>
      <w:proofErr w:type="spellEnd"/>
      <w:r>
        <w:t xml:space="preserve"> фоторезисторы. </w:t>
      </w:r>
      <w:proofErr w:type="spellStart"/>
      <w:r>
        <w:t>Сернистокадмиевые</w:t>
      </w:r>
      <w:proofErr w:type="spellEnd"/>
      <w:r>
        <w:t>.</w:t>
      </w:r>
    </w:p>
    <w:p w14:paraId="3C8E4D6E" w14:textId="77777777" w:rsidR="00AB1F38" w:rsidRDefault="00AB1F38" w:rsidP="00AB1F38">
      <w:pPr>
        <w:pStyle w:val="a3"/>
        <w:numPr>
          <w:ilvl w:val="0"/>
          <w:numId w:val="7"/>
        </w:numPr>
        <w:tabs>
          <w:tab w:val="left" w:pos="993"/>
          <w:tab w:val="left" w:pos="1276"/>
          <w:tab w:val="left" w:pos="1701"/>
          <w:tab w:val="left" w:pos="2268"/>
          <w:tab w:val="left" w:pos="7692"/>
        </w:tabs>
        <w:spacing w:after="0"/>
        <w:ind w:left="1134" w:hanging="283"/>
      </w:pPr>
      <w:r>
        <w:t xml:space="preserve">УФ – ультрафиолетовая. </w:t>
      </w:r>
      <w:proofErr w:type="spellStart"/>
      <w:r>
        <w:t>Сернистокадмиевые</w:t>
      </w:r>
      <w:proofErr w:type="spellEnd"/>
      <w:r>
        <w:t xml:space="preserve"> фоторезисторы</w:t>
      </w:r>
    </w:p>
    <w:p w14:paraId="3A3D4E34" w14:textId="77777777" w:rsidR="00AB1F38" w:rsidRDefault="00AB1F38" w:rsidP="00AB1F38">
      <w:pPr>
        <w:pStyle w:val="a3"/>
        <w:numPr>
          <w:ilvl w:val="0"/>
          <w:numId w:val="7"/>
        </w:numPr>
        <w:tabs>
          <w:tab w:val="left" w:pos="993"/>
          <w:tab w:val="left" w:pos="1276"/>
          <w:tab w:val="left" w:pos="1701"/>
          <w:tab w:val="left" w:pos="2268"/>
          <w:tab w:val="left" w:pos="7692"/>
        </w:tabs>
        <w:spacing w:after="0"/>
        <w:ind w:left="1134" w:hanging="283"/>
      </w:pPr>
      <w:r>
        <w:t xml:space="preserve">ИК – инфракрасная. </w:t>
      </w:r>
      <w:proofErr w:type="spellStart"/>
      <w:r>
        <w:t>Сернистосвинцовые</w:t>
      </w:r>
      <w:proofErr w:type="spellEnd"/>
      <w:r>
        <w:t xml:space="preserve">, </w:t>
      </w:r>
      <w:proofErr w:type="spellStart"/>
      <w:r>
        <w:t>селенистокадмиевые</w:t>
      </w:r>
      <w:proofErr w:type="spellEnd"/>
      <w:r>
        <w:t xml:space="preserve"> фоторезисторы. </w:t>
      </w:r>
    </w:p>
    <w:p w14:paraId="5CEDE12D" w14:textId="77777777" w:rsidR="00AB1F38" w:rsidRDefault="00AB1F38" w:rsidP="00AB1F38">
      <w:pPr>
        <w:tabs>
          <w:tab w:val="left" w:pos="1701"/>
          <w:tab w:val="left" w:pos="2268"/>
          <w:tab w:val="left" w:pos="7692"/>
        </w:tabs>
        <w:spacing w:after="0"/>
        <w:ind w:firstLine="709"/>
      </w:pPr>
      <w:r>
        <w:t xml:space="preserve">Характеризуется световой ток </w:t>
      </w:r>
      <w:r>
        <w:rPr>
          <w:lang w:val="en-US"/>
        </w:rPr>
        <w:t>I</w:t>
      </w:r>
      <w:proofErr w:type="spellStart"/>
      <w:r>
        <w:rPr>
          <w:vertAlign w:val="subscript"/>
        </w:rPr>
        <w:t>св</w:t>
      </w:r>
      <w:proofErr w:type="spellEnd"/>
      <w:r>
        <w:t xml:space="preserve"> (когда фоторезистор освещается), темновой ток </w:t>
      </w:r>
      <w:r>
        <w:rPr>
          <w:lang w:val="en-US"/>
        </w:rPr>
        <w:t>I</w:t>
      </w:r>
      <w:r>
        <w:rPr>
          <w:vertAlign w:val="subscript"/>
        </w:rPr>
        <w:t xml:space="preserve">т </w:t>
      </w:r>
      <w:r>
        <w:t xml:space="preserve">(когда фоторезистор затемнён), темновое сопротивление </w:t>
      </w:r>
      <w:r>
        <w:rPr>
          <w:lang w:val="en-US"/>
        </w:rPr>
        <w:t>R</w:t>
      </w:r>
      <w:r>
        <w:rPr>
          <w:vertAlign w:val="subscript"/>
        </w:rPr>
        <w:t>т</w:t>
      </w:r>
      <w:r>
        <w:t>, постоянная времени.</w:t>
      </w:r>
    </w:p>
    <w:p w14:paraId="2CE475B5" w14:textId="77777777" w:rsidR="00AB1F38" w:rsidRPr="00274045" w:rsidRDefault="00AB1F38" w:rsidP="00AB1F38">
      <w:pPr>
        <w:tabs>
          <w:tab w:val="left" w:pos="7692"/>
        </w:tabs>
        <w:spacing w:after="0"/>
      </w:pPr>
    </w:p>
    <w:p w14:paraId="53846BFB" w14:textId="77777777" w:rsidR="00AB1F38" w:rsidRDefault="00AB1F38" w:rsidP="00AB1F38">
      <w:pPr>
        <w:tabs>
          <w:tab w:val="left" w:pos="7692"/>
        </w:tabs>
        <w:spacing w:after="0"/>
        <w:jc w:val="center"/>
      </w:pPr>
      <w:r>
        <w:rPr>
          <w:noProof/>
        </w:rPr>
        <w:drawing>
          <wp:inline distT="0" distB="0" distL="0" distR="0" wp14:anchorId="0B542AEE" wp14:editId="36FF991E">
            <wp:extent cx="5638800" cy="207645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38800" cy="2076450"/>
                    </a:xfrm>
                    <a:prstGeom prst="rect">
                      <a:avLst/>
                    </a:prstGeom>
                  </pic:spPr>
                </pic:pic>
              </a:graphicData>
            </a:graphic>
          </wp:inline>
        </w:drawing>
      </w:r>
    </w:p>
    <w:p w14:paraId="1A2F641D" w14:textId="77777777" w:rsidR="00AB1F38" w:rsidRDefault="00AB1F38" w:rsidP="00AB1F38">
      <w:pPr>
        <w:tabs>
          <w:tab w:val="left" w:pos="7692"/>
        </w:tabs>
        <w:spacing w:after="0"/>
        <w:ind w:firstLine="709"/>
        <w:jc w:val="both"/>
      </w:pPr>
      <w:r>
        <w:t xml:space="preserve">Слева классический делитель напряжения. </w:t>
      </w:r>
    </w:p>
    <w:p w14:paraId="27205D8A" w14:textId="77777777" w:rsidR="00AB1F38" w:rsidRDefault="00AB1F38" w:rsidP="00AB1F38">
      <w:pPr>
        <w:tabs>
          <w:tab w:val="left" w:pos="7692"/>
        </w:tabs>
        <w:spacing w:after="0"/>
        <w:ind w:firstLine="709"/>
        <w:jc w:val="both"/>
      </w:pPr>
      <w:r>
        <w:t xml:space="preserve">Справа делитель напряжения из одного резистора. Это будет потенциометр </w:t>
      </w:r>
      <w:r>
        <w:rPr>
          <w:lang w:val="en-US"/>
        </w:rPr>
        <w:t>R</w:t>
      </w:r>
      <w:r>
        <w:rPr>
          <w:vertAlign w:val="subscript"/>
        </w:rPr>
        <w:t>п</w:t>
      </w:r>
      <w:r>
        <w:t xml:space="preserve"> (переменный резистор). У него есть подвижный элемент, который скользит по резистивному слою. К нему подключается нагрузка. </w:t>
      </w:r>
    </w:p>
    <w:p w14:paraId="1FB14908" w14:textId="77777777" w:rsidR="00AB1F38" w:rsidRDefault="00AB1F38" w:rsidP="00AB1F38">
      <w:pPr>
        <w:tabs>
          <w:tab w:val="left" w:pos="7692"/>
        </w:tabs>
        <w:spacing w:after="0"/>
        <w:ind w:firstLine="709"/>
        <w:jc w:val="both"/>
      </w:pPr>
      <w:r>
        <w:t xml:space="preserve">Точка, где подвижный элемент касается резистивного элемента, делит этот резистивный элемент на две части: </w:t>
      </w:r>
      <w:r>
        <w:rPr>
          <w:lang w:val="en-US"/>
        </w:rPr>
        <w:t>r</w:t>
      </w:r>
      <w:r w:rsidRPr="0032331F">
        <w:rPr>
          <w:vertAlign w:val="subscript"/>
        </w:rPr>
        <w:t>1</w:t>
      </w:r>
      <w:r w:rsidRPr="0032331F">
        <w:t xml:space="preserve"> </w:t>
      </w:r>
      <w:r>
        <w:t xml:space="preserve">и </w:t>
      </w:r>
      <w:r>
        <w:rPr>
          <w:lang w:val="en-US"/>
        </w:rPr>
        <w:t>r</w:t>
      </w:r>
      <w:r w:rsidRPr="0032331F">
        <w:rPr>
          <w:vertAlign w:val="subscript"/>
        </w:rPr>
        <w:t>2</w:t>
      </w:r>
      <w:r>
        <w:t xml:space="preserve">. Получается, что </w:t>
      </w:r>
      <w:r>
        <w:rPr>
          <w:lang w:val="en-US"/>
        </w:rPr>
        <w:t>r</w:t>
      </w:r>
      <w:r w:rsidRPr="0032331F">
        <w:rPr>
          <w:vertAlign w:val="subscript"/>
        </w:rPr>
        <w:t>1</w:t>
      </w:r>
      <w:r w:rsidRPr="0032331F">
        <w:t xml:space="preserve"> – </w:t>
      </w:r>
      <w:r>
        <w:t xml:space="preserve">аналог </w:t>
      </w:r>
      <w:r>
        <w:rPr>
          <w:lang w:val="en-US"/>
        </w:rPr>
        <w:t>R</w:t>
      </w:r>
      <w:r w:rsidRPr="0032331F">
        <w:rPr>
          <w:vertAlign w:val="subscript"/>
        </w:rPr>
        <w:t>1</w:t>
      </w:r>
      <w:r>
        <w:t xml:space="preserve">, </w:t>
      </w:r>
      <w:r>
        <w:rPr>
          <w:lang w:val="en-US"/>
        </w:rPr>
        <w:t>r</w:t>
      </w:r>
      <w:r w:rsidRPr="0032331F">
        <w:rPr>
          <w:vertAlign w:val="subscript"/>
        </w:rPr>
        <w:t>2</w:t>
      </w:r>
      <w:r w:rsidRPr="0032331F">
        <w:t xml:space="preserve"> – </w:t>
      </w:r>
      <w:r>
        <w:t xml:space="preserve">аналог </w:t>
      </w:r>
      <w:r>
        <w:rPr>
          <w:lang w:val="en-US"/>
        </w:rPr>
        <w:t>R</w:t>
      </w:r>
      <w:r w:rsidRPr="0032331F">
        <w:rPr>
          <w:vertAlign w:val="subscript"/>
        </w:rPr>
        <w:t>2</w:t>
      </w:r>
      <w:r w:rsidRPr="0032331F">
        <w:t xml:space="preserve"> (</w:t>
      </w:r>
      <w:r>
        <w:t>см. рисунок слева).</w:t>
      </w:r>
    </w:p>
    <w:p w14:paraId="6F4B7FD6" w14:textId="77777777" w:rsidR="00AB1F38" w:rsidRDefault="00AB1F38" w:rsidP="00AB1F38">
      <w:pPr>
        <w:tabs>
          <w:tab w:val="left" w:pos="7692"/>
        </w:tabs>
        <w:spacing w:after="0"/>
      </w:pPr>
    </w:p>
    <w:p w14:paraId="3E741CF8" w14:textId="77777777" w:rsidR="00AB1F38" w:rsidRDefault="00AB1F38" w:rsidP="00AB1F38">
      <w:pPr>
        <w:tabs>
          <w:tab w:val="left" w:pos="7692"/>
        </w:tabs>
        <w:spacing w:after="0"/>
      </w:pPr>
    </w:p>
    <w:p w14:paraId="0788230D" w14:textId="77777777" w:rsidR="00AB1F38" w:rsidRDefault="00AB1F38" w:rsidP="00AB1F38">
      <w:pPr>
        <w:tabs>
          <w:tab w:val="left" w:pos="7692"/>
        </w:tabs>
        <w:spacing w:after="0"/>
      </w:pPr>
      <w:r>
        <w:rPr>
          <w:noProof/>
        </w:rPr>
        <w:drawing>
          <wp:inline distT="0" distB="0" distL="0" distR="0" wp14:anchorId="06A1F7A2" wp14:editId="0EA5AC44">
            <wp:extent cx="5762625" cy="2019300"/>
            <wp:effectExtent l="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2625" cy="2019300"/>
                    </a:xfrm>
                    <a:prstGeom prst="rect">
                      <a:avLst/>
                    </a:prstGeom>
                  </pic:spPr>
                </pic:pic>
              </a:graphicData>
            </a:graphic>
          </wp:inline>
        </w:drawing>
      </w:r>
    </w:p>
    <w:p w14:paraId="0CB54BBE" w14:textId="77777777" w:rsidR="00AB1F38" w:rsidRDefault="00AB1F38" w:rsidP="00AB1F38">
      <w:pPr>
        <w:tabs>
          <w:tab w:val="left" w:pos="7692"/>
        </w:tabs>
        <w:spacing w:after="0"/>
        <w:ind w:firstLine="709"/>
        <w:jc w:val="both"/>
      </w:pPr>
      <w:r>
        <w:t xml:space="preserve">Иногда нужно создать делитель с переменным коэффициентом передачи, и тогда используют либо левую, либо правую схему. Левая – реостатное включение. Когда </w:t>
      </w:r>
      <w:r>
        <w:rPr>
          <w:lang w:val="en-US"/>
        </w:rPr>
        <w:t>R</w:t>
      </w:r>
      <w:r w:rsidRPr="00193455">
        <w:rPr>
          <w:vertAlign w:val="subscript"/>
        </w:rPr>
        <w:t>1</w:t>
      </w:r>
      <w:r w:rsidRPr="00193455">
        <w:t xml:space="preserve"> </w:t>
      </w:r>
      <w:r>
        <w:t>включается по схеме реостата.</w:t>
      </w:r>
    </w:p>
    <w:p w14:paraId="22277D56" w14:textId="77777777" w:rsidR="00AB1F38" w:rsidRDefault="00AB1F38" w:rsidP="00AB1F38">
      <w:pPr>
        <w:tabs>
          <w:tab w:val="left" w:pos="7692"/>
        </w:tabs>
        <w:spacing w:after="0"/>
        <w:ind w:firstLine="709"/>
        <w:jc w:val="both"/>
      </w:pPr>
      <w:r>
        <w:t>Правая – включение потенциометром, потенциометрическое включение.</w:t>
      </w:r>
    </w:p>
    <w:p w14:paraId="60000064" w14:textId="77777777" w:rsidR="00AB1F38" w:rsidRDefault="00AB1F38" w:rsidP="00AB1F38">
      <w:pPr>
        <w:tabs>
          <w:tab w:val="left" w:pos="7692"/>
        </w:tabs>
        <w:spacing w:after="0"/>
        <w:ind w:firstLine="709"/>
        <w:jc w:val="both"/>
      </w:pPr>
      <w:r>
        <w:lastRenderedPageBreak/>
        <w:t>Оба случая позволяют использовать делитель с переменным коэффициентом передачи напряжения.</w:t>
      </w:r>
    </w:p>
    <w:p w14:paraId="7B1BE659" w14:textId="77777777" w:rsidR="00AB1F38" w:rsidRDefault="00AB1F38" w:rsidP="00AB1F38">
      <w:pPr>
        <w:tabs>
          <w:tab w:val="left" w:pos="7692"/>
        </w:tabs>
        <w:spacing w:after="0"/>
        <w:ind w:firstLine="709"/>
        <w:jc w:val="both"/>
      </w:pPr>
      <w:r>
        <w:t>Вопрос: как выбрать рабочее напряжение, рабочий ток для резистора, который мы применяем?</w:t>
      </w:r>
    </w:p>
    <w:p w14:paraId="7860E55B" w14:textId="77777777" w:rsidR="00AB1F38" w:rsidRDefault="00AB1F38" w:rsidP="00AB1F38">
      <w:pPr>
        <w:tabs>
          <w:tab w:val="left" w:pos="7692"/>
        </w:tabs>
        <w:spacing w:after="0"/>
        <w:jc w:val="center"/>
      </w:pPr>
      <w:r>
        <w:rPr>
          <w:noProof/>
        </w:rPr>
        <w:drawing>
          <wp:inline distT="0" distB="0" distL="0" distR="0" wp14:anchorId="04CE58D7" wp14:editId="7B32E30E">
            <wp:extent cx="3388995" cy="2272435"/>
            <wp:effectExtent l="0" t="0" r="190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91301" cy="2273981"/>
                    </a:xfrm>
                    <a:prstGeom prst="rect">
                      <a:avLst/>
                    </a:prstGeom>
                  </pic:spPr>
                </pic:pic>
              </a:graphicData>
            </a:graphic>
          </wp:inline>
        </w:drawing>
      </w:r>
    </w:p>
    <w:p w14:paraId="384BCC2B" w14:textId="77777777" w:rsidR="00AB1F38" w:rsidRDefault="00AB1F38" w:rsidP="00AB1F38">
      <w:pPr>
        <w:tabs>
          <w:tab w:val="left" w:pos="7692"/>
        </w:tabs>
        <w:spacing w:after="0"/>
        <w:ind w:firstLine="708"/>
        <w:jc w:val="both"/>
      </w:pPr>
      <w:r>
        <w:t>Рабочее напряжение должно быть меньше или равно корню из произведения номинальной мощности рассеивания, умноженной на номинальное сопротивление, а также меньше или равно допустимого (или предельного) напряжения.</w:t>
      </w:r>
    </w:p>
    <w:p w14:paraId="4EE46E0E" w14:textId="77777777" w:rsidR="00AB1F38" w:rsidRDefault="00AB1F38" w:rsidP="00AB1F38">
      <w:pPr>
        <w:tabs>
          <w:tab w:val="left" w:pos="7692"/>
        </w:tabs>
        <w:spacing w:after="0"/>
        <w:ind w:firstLine="709"/>
        <w:jc w:val="both"/>
      </w:pPr>
      <w:r>
        <w:t>Рабочий ток должен быть меньше или равен корню из номинальной мощности рассеивания, разделённой на номинальное сопротивление, а также меньше допустимого напряжения, разделённого на номинальное сопротивление.</w:t>
      </w:r>
    </w:p>
    <w:p w14:paraId="2C5EE029" w14:textId="77777777" w:rsidR="00AB1F38" w:rsidRDefault="00AB1F38" w:rsidP="00AB1F38">
      <w:pPr>
        <w:tabs>
          <w:tab w:val="left" w:pos="7692"/>
        </w:tabs>
        <w:spacing w:after="0"/>
      </w:pPr>
    </w:p>
    <w:p w14:paraId="4ECA4CE6" w14:textId="77777777" w:rsidR="00AB1F38" w:rsidRPr="007E6ECA" w:rsidRDefault="00AB1F38" w:rsidP="00AB1F38">
      <w:pPr>
        <w:tabs>
          <w:tab w:val="left" w:pos="7692"/>
        </w:tabs>
        <w:spacing w:after="0"/>
        <w:rPr>
          <w:b/>
          <w:bCs/>
        </w:rPr>
      </w:pPr>
      <w:r w:rsidRPr="007E6ECA">
        <w:rPr>
          <w:b/>
          <w:bCs/>
        </w:rPr>
        <w:t>Пример</w:t>
      </w:r>
      <w:r>
        <w:rPr>
          <w:b/>
          <w:bCs/>
        </w:rPr>
        <w:t>ы</w:t>
      </w:r>
      <w:r w:rsidRPr="007E6ECA">
        <w:rPr>
          <w:b/>
          <w:bCs/>
        </w:rPr>
        <w:t>:</w:t>
      </w:r>
    </w:p>
    <w:p w14:paraId="41F502C0" w14:textId="77777777" w:rsidR="00AB1F38" w:rsidRPr="006F0D9E" w:rsidRDefault="00AB1F38" w:rsidP="00AB1F38">
      <w:pPr>
        <w:tabs>
          <w:tab w:val="left" w:pos="7692"/>
        </w:tabs>
        <w:spacing w:after="0"/>
        <w:jc w:val="center"/>
      </w:pPr>
      <w:r>
        <w:rPr>
          <w:noProof/>
        </w:rPr>
        <w:drawing>
          <wp:inline distT="0" distB="0" distL="0" distR="0" wp14:anchorId="6A3D7DB4" wp14:editId="540C58B4">
            <wp:extent cx="4962525" cy="2559186"/>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66700" cy="2561339"/>
                    </a:xfrm>
                    <a:prstGeom prst="rect">
                      <a:avLst/>
                    </a:prstGeom>
                  </pic:spPr>
                </pic:pic>
              </a:graphicData>
            </a:graphic>
          </wp:inline>
        </w:drawing>
      </w:r>
    </w:p>
    <w:p w14:paraId="28FAC6DF" w14:textId="0BF56899" w:rsidR="00AB1F38" w:rsidRDefault="00AB1F38">
      <w:pPr>
        <w:spacing w:line="259" w:lineRule="auto"/>
      </w:pPr>
      <w:r>
        <w:br w:type="page"/>
      </w:r>
    </w:p>
    <w:p w14:paraId="6DC70ECE" w14:textId="00E4DF03" w:rsidR="00AB1F38" w:rsidRPr="003943FE" w:rsidRDefault="006C57D4" w:rsidP="00AB1F38">
      <w:pPr>
        <w:jc w:val="center"/>
        <w:rPr>
          <w:rFonts w:cs="Times New Roman"/>
          <w:b/>
          <w:bCs/>
          <w:szCs w:val="28"/>
        </w:rPr>
      </w:pPr>
      <w:r>
        <w:rPr>
          <w:rFonts w:cs="Times New Roman"/>
          <w:b/>
          <w:bCs/>
          <w:szCs w:val="28"/>
        </w:rPr>
        <w:lastRenderedPageBreak/>
        <w:t>Лек</w:t>
      </w:r>
      <w:r w:rsidR="006010AA">
        <w:rPr>
          <w:rFonts w:cs="Times New Roman"/>
          <w:b/>
          <w:bCs/>
          <w:szCs w:val="28"/>
        </w:rPr>
        <w:t>ц</w:t>
      </w:r>
      <w:r>
        <w:rPr>
          <w:rFonts w:cs="Times New Roman"/>
          <w:b/>
          <w:bCs/>
          <w:szCs w:val="28"/>
        </w:rPr>
        <w:t xml:space="preserve">ия 3. </w:t>
      </w:r>
      <w:r w:rsidR="006010AA">
        <w:rPr>
          <w:rFonts w:cs="Times New Roman"/>
          <w:b/>
          <w:bCs/>
          <w:szCs w:val="28"/>
        </w:rPr>
        <w:t>Конденсаторы</w:t>
      </w:r>
    </w:p>
    <w:p w14:paraId="088FDB6B" w14:textId="77777777" w:rsidR="00AB1F38" w:rsidRPr="00B77653" w:rsidRDefault="00AB1F38" w:rsidP="00AB1F38">
      <w:pPr>
        <w:ind w:firstLine="720"/>
        <w:jc w:val="both"/>
        <w:rPr>
          <w:rFonts w:cs="Times New Roman"/>
          <w:szCs w:val="28"/>
        </w:rPr>
      </w:pPr>
      <w:r w:rsidRPr="00B77653">
        <w:rPr>
          <w:rFonts w:cs="Times New Roman"/>
          <w:szCs w:val="28"/>
        </w:rPr>
        <w:t>Конденсатор – элемент цепи, предназначенный для использования его ёмкости. Схематическое изображение и обозначение конденсатора (1 – металлические пластины, 2 – слой диэлектрика):</w:t>
      </w:r>
    </w:p>
    <w:p w14:paraId="11E13E9D" w14:textId="77777777" w:rsidR="00AB1F38" w:rsidRPr="00B77653" w:rsidRDefault="00AB1F38" w:rsidP="00AB1F38">
      <w:pPr>
        <w:jc w:val="center"/>
        <w:rPr>
          <w:rFonts w:cs="Times New Roman"/>
          <w:szCs w:val="28"/>
        </w:rPr>
      </w:pPr>
      <w:r w:rsidRPr="00B77653">
        <w:rPr>
          <w:rFonts w:cs="Times New Roman"/>
          <w:noProof/>
        </w:rPr>
        <w:drawing>
          <wp:inline distT="0" distB="0" distL="0" distR="0" wp14:anchorId="5CDF21DE" wp14:editId="77231976">
            <wp:extent cx="3914286" cy="1542857"/>
            <wp:effectExtent l="0" t="0" r="0" b="635"/>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14286" cy="1542857"/>
                    </a:xfrm>
                    <a:prstGeom prst="rect">
                      <a:avLst/>
                    </a:prstGeom>
                  </pic:spPr>
                </pic:pic>
              </a:graphicData>
            </a:graphic>
          </wp:inline>
        </w:drawing>
      </w:r>
    </w:p>
    <w:p w14:paraId="092BBCFE" w14:textId="77777777" w:rsidR="00AB1F38" w:rsidRPr="00B77653" w:rsidRDefault="00AB1F38" w:rsidP="00AB1F38">
      <w:pPr>
        <w:ind w:firstLine="720"/>
        <w:jc w:val="both"/>
        <w:rPr>
          <w:rFonts w:cs="Times New Roman"/>
          <w:szCs w:val="28"/>
        </w:rPr>
      </w:pPr>
      <w:r w:rsidRPr="00B77653">
        <w:rPr>
          <w:rFonts w:cs="Times New Roman"/>
          <w:szCs w:val="28"/>
        </w:rPr>
        <w:t>C – ёмкость конденсатора, ε</w:t>
      </w:r>
      <w:r w:rsidRPr="00B77653">
        <w:rPr>
          <w:rFonts w:cs="Times New Roman"/>
          <w:szCs w:val="28"/>
          <w:vertAlign w:val="subscript"/>
        </w:rPr>
        <w:t>0</w:t>
      </w:r>
      <w:r w:rsidRPr="00B77653">
        <w:rPr>
          <w:rFonts w:cs="Times New Roman"/>
          <w:szCs w:val="28"/>
        </w:rPr>
        <w:t xml:space="preserve"> – электрическая постоянная, ε – диэлектрическая проницаемость диэлектрика, S – площадь перекрытия пластин, r – расстояние между пластинами, </w:t>
      </w:r>
      <w:proofErr w:type="spellStart"/>
      <w:r w:rsidRPr="00B77653">
        <w:rPr>
          <w:rFonts w:cs="Times New Roman"/>
          <w:szCs w:val="28"/>
        </w:rPr>
        <w:t>X</w:t>
      </w:r>
      <w:r w:rsidRPr="00B77653">
        <w:rPr>
          <w:rFonts w:cs="Times New Roman"/>
          <w:szCs w:val="28"/>
          <w:vertAlign w:val="subscript"/>
        </w:rPr>
        <w:t>c</w:t>
      </w:r>
      <w:proofErr w:type="spellEnd"/>
      <w:r w:rsidRPr="00B77653">
        <w:rPr>
          <w:rFonts w:cs="Times New Roman"/>
          <w:szCs w:val="28"/>
        </w:rPr>
        <w:t xml:space="preserve"> – реактивное сопротивление (очень мало), f – частота сигнала, </w:t>
      </w:r>
      <w:proofErr w:type="spellStart"/>
      <w:r w:rsidRPr="00B77653">
        <w:rPr>
          <w:rFonts w:cs="Times New Roman"/>
          <w:szCs w:val="28"/>
        </w:rPr>
        <w:t>W</w:t>
      </w:r>
      <w:r w:rsidRPr="00B77653">
        <w:rPr>
          <w:rFonts w:cs="Times New Roman"/>
          <w:szCs w:val="28"/>
          <w:vertAlign w:val="subscript"/>
        </w:rPr>
        <w:t>c</w:t>
      </w:r>
      <w:proofErr w:type="spellEnd"/>
      <w:r w:rsidRPr="00B77653">
        <w:rPr>
          <w:rFonts w:cs="Times New Roman"/>
          <w:szCs w:val="28"/>
        </w:rPr>
        <w:t xml:space="preserve"> – энергия, запасаемая конденсатором.</w:t>
      </w:r>
    </w:p>
    <w:p w14:paraId="6DFE1956" w14:textId="77777777" w:rsidR="00AB1F38" w:rsidRPr="00B77653" w:rsidRDefault="00AB1F38" w:rsidP="00AB1F38">
      <w:pPr>
        <w:jc w:val="center"/>
        <w:rPr>
          <w:rFonts w:cs="Times New Roman"/>
          <w:szCs w:val="28"/>
        </w:rPr>
      </w:pPr>
      <w:r w:rsidRPr="00B77653">
        <w:rPr>
          <w:rFonts w:cs="Times New Roman"/>
          <w:noProof/>
        </w:rPr>
        <w:drawing>
          <wp:inline distT="0" distB="0" distL="0" distR="0" wp14:anchorId="1894BF94" wp14:editId="1D86400C">
            <wp:extent cx="5076190" cy="1142857"/>
            <wp:effectExtent l="0" t="0" r="0" b="635"/>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76190" cy="1142857"/>
                    </a:xfrm>
                    <a:prstGeom prst="rect">
                      <a:avLst/>
                    </a:prstGeom>
                  </pic:spPr>
                </pic:pic>
              </a:graphicData>
            </a:graphic>
          </wp:inline>
        </w:drawing>
      </w:r>
    </w:p>
    <w:p w14:paraId="481EF9DE" w14:textId="77777777" w:rsidR="00AB1F38" w:rsidRPr="00B77653" w:rsidRDefault="00AB1F38" w:rsidP="00AB1F38">
      <w:pPr>
        <w:ind w:firstLine="720"/>
        <w:jc w:val="both"/>
        <w:rPr>
          <w:rFonts w:cs="Times New Roman"/>
          <w:szCs w:val="28"/>
        </w:rPr>
      </w:pPr>
      <w:r w:rsidRPr="00B77653">
        <w:rPr>
          <w:rFonts w:cs="Times New Roman"/>
          <w:szCs w:val="28"/>
        </w:rPr>
        <w:t>Если постоянный ток I</w:t>
      </w:r>
      <w:r w:rsidRPr="00B77653">
        <w:rPr>
          <w:rFonts w:cs="Times New Roman"/>
          <w:szCs w:val="28"/>
          <w:vertAlign w:val="subscript"/>
        </w:rPr>
        <w:t>0</w:t>
      </w:r>
      <w:r w:rsidRPr="00B77653">
        <w:rPr>
          <w:rFonts w:cs="Times New Roman"/>
          <w:szCs w:val="28"/>
        </w:rPr>
        <w:t xml:space="preserve"> проходит через конденсатор, напряжение на конденсаторе </w:t>
      </w:r>
      <w:proofErr w:type="spellStart"/>
      <w:r w:rsidRPr="00B77653">
        <w:rPr>
          <w:rFonts w:cs="Times New Roman"/>
          <w:szCs w:val="28"/>
        </w:rPr>
        <w:t>U</w:t>
      </w:r>
      <w:r w:rsidRPr="00B77653">
        <w:rPr>
          <w:rFonts w:cs="Times New Roman"/>
          <w:szCs w:val="28"/>
          <w:vertAlign w:val="subscript"/>
        </w:rPr>
        <w:t>c</w:t>
      </w:r>
      <w:proofErr w:type="spellEnd"/>
      <w:r w:rsidRPr="00B77653">
        <w:rPr>
          <w:rFonts w:cs="Times New Roman"/>
          <w:szCs w:val="28"/>
          <w:vertAlign w:val="subscript"/>
        </w:rPr>
        <w:t xml:space="preserve"> </w:t>
      </w:r>
      <w:r w:rsidRPr="00B77653">
        <w:rPr>
          <w:rFonts w:cs="Times New Roman"/>
          <w:szCs w:val="28"/>
        </w:rPr>
        <w:t>растёт линейно до определённого уровня, при этом чем больше ёмкость конденсатора, тем медленнее он будет заряжаться.</w:t>
      </w:r>
    </w:p>
    <w:p w14:paraId="67649CC7" w14:textId="77777777" w:rsidR="00AB1F38" w:rsidRPr="00B77653" w:rsidRDefault="00AB1F38" w:rsidP="00AB1F38">
      <w:pPr>
        <w:jc w:val="center"/>
        <w:rPr>
          <w:rFonts w:cs="Times New Roman"/>
          <w:szCs w:val="28"/>
        </w:rPr>
      </w:pPr>
      <w:r w:rsidRPr="00B77653">
        <w:rPr>
          <w:rFonts w:cs="Times New Roman"/>
          <w:noProof/>
        </w:rPr>
        <w:drawing>
          <wp:inline distT="0" distB="0" distL="0" distR="0" wp14:anchorId="4253D770" wp14:editId="257CBDAE">
            <wp:extent cx="5038095" cy="1971429"/>
            <wp:effectExtent l="0" t="0" r="0" b="0"/>
            <wp:docPr id="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38095" cy="1971429"/>
                    </a:xfrm>
                    <a:prstGeom prst="rect">
                      <a:avLst/>
                    </a:prstGeom>
                  </pic:spPr>
                </pic:pic>
              </a:graphicData>
            </a:graphic>
          </wp:inline>
        </w:drawing>
      </w:r>
    </w:p>
    <w:p w14:paraId="19DF640C" w14:textId="77777777" w:rsidR="00AB1F38" w:rsidRPr="00B77653" w:rsidRDefault="00AB1F38" w:rsidP="00AB1F38">
      <w:pPr>
        <w:ind w:firstLine="720"/>
        <w:jc w:val="both"/>
        <w:rPr>
          <w:rFonts w:cs="Times New Roman"/>
          <w:szCs w:val="28"/>
          <w:vertAlign w:val="subscript"/>
        </w:rPr>
      </w:pPr>
      <w:r w:rsidRPr="00B77653">
        <w:rPr>
          <w:rFonts w:cs="Times New Roman"/>
          <w:szCs w:val="28"/>
        </w:rPr>
        <w:t>Если добавить сопротивление R в схему зарядки конденсатора, рост напряжения конденсатора становится экспоненциальным и со временем замедляется, поскольку по закону Ома с увеличением напряжения на конденсаторе будет уменьшаться сопротивление на резисторе и, соответственно, будет уменьшаться сила тока; U</w:t>
      </w:r>
      <w:r w:rsidRPr="00B77653">
        <w:rPr>
          <w:rFonts w:cs="Times New Roman"/>
          <w:szCs w:val="28"/>
          <w:vertAlign w:val="subscript"/>
        </w:rPr>
        <w:t>R</w:t>
      </w:r>
      <w:r w:rsidRPr="00B77653">
        <w:rPr>
          <w:rFonts w:cs="Times New Roman"/>
          <w:szCs w:val="28"/>
        </w:rPr>
        <w:t xml:space="preserve"> – напряжение на резисторе, находимое вычитанием из напряжения питания </w:t>
      </w:r>
      <w:proofErr w:type="spellStart"/>
      <w:r w:rsidRPr="00B77653">
        <w:rPr>
          <w:rFonts w:cs="Times New Roman"/>
          <w:szCs w:val="28"/>
        </w:rPr>
        <w:t>U</w:t>
      </w:r>
      <w:r w:rsidRPr="00B77653">
        <w:rPr>
          <w:rFonts w:cs="Times New Roman"/>
          <w:szCs w:val="28"/>
          <w:vertAlign w:val="subscript"/>
        </w:rPr>
        <w:t>п</w:t>
      </w:r>
      <w:proofErr w:type="spellEnd"/>
      <w:r w:rsidRPr="00B77653">
        <w:rPr>
          <w:rFonts w:cs="Times New Roman"/>
          <w:szCs w:val="28"/>
        </w:rPr>
        <w:t xml:space="preserve"> напряжения конденсатора </w:t>
      </w:r>
      <w:proofErr w:type="spellStart"/>
      <w:r w:rsidRPr="00B77653">
        <w:rPr>
          <w:rFonts w:cs="Times New Roman"/>
          <w:szCs w:val="28"/>
        </w:rPr>
        <w:t>U</w:t>
      </w:r>
      <w:r w:rsidRPr="00B77653">
        <w:rPr>
          <w:rFonts w:cs="Times New Roman"/>
          <w:szCs w:val="28"/>
          <w:vertAlign w:val="subscript"/>
        </w:rPr>
        <w:t>c</w:t>
      </w:r>
      <w:proofErr w:type="spellEnd"/>
      <w:r w:rsidRPr="00B77653">
        <w:rPr>
          <w:rFonts w:cs="Times New Roman"/>
          <w:szCs w:val="28"/>
        </w:rPr>
        <w:t xml:space="preserve">. Если подключить конденсатор к резистору, получится схема разрядки </w:t>
      </w:r>
      <w:r w:rsidRPr="00B77653">
        <w:rPr>
          <w:rFonts w:cs="Times New Roman"/>
          <w:szCs w:val="28"/>
        </w:rPr>
        <w:lastRenderedPageBreak/>
        <w:t>конденсатора, в которой напряжение конденсатора падает также экспоненциально. В этих схемах при достижении 0,63U</w:t>
      </w:r>
      <w:r w:rsidRPr="00B77653">
        <w:rPr>
          <w:rFonts w:cs="Times New Roman"/>
          <w:szCs w:val="28"/>
          <w:vertAlign w:val="subscript"/>
        </w:rPr>
        <w:t>п</w:t>
      </w:r>
      <w:r w:rsidRPr="00B77653">
        <w:rPr>
          <w:rFonts w:cs="Times New Roman"/>
          <w:szCs w:val="28"/>
        </w:rPr>
        <w:t xml:space="preserve"> и 0,37U</w:t>
      </w:r>
      <w:r w:rsidRPr="00B77653">
        <w:rPr>
          <w:rFonts w:cs="Times New Roman"/>
          <w:szCs w:val="28"/>
          <w:vertAlign w:val="subscript"/>
        </w:rPr>
        <w:t>п</w:t>
      </w:r>
      <w:r w:rsidRPr="00B77653">
        <w:rPr>
          <w:rFonts w:cs="Times New Roman"/>
          <w:szCs w:val="28"/>
        </w:rPr>
        <w:t>, соответственно, можно отметить постоянную времени T.</w:t>
      </w:r>
    </w:p>
    <w:p w14:paraId="2A0DED76" w14:textId="77777777" w:rsidR="00AB1F38" w:rsidRPr="00B77653" w:rsidRDefault="00AB1F38" w:rsidP="00AB1F38">
      <w:pPr>
        <w:jc w:val="center"/>
        <w:rPr>
          <w:rFonts w:cs="Times New Roman"/>
          <w:szCs w:val="28"/>
        </w:rPr>
      </w:pPr>
      <w:r w:rsidRPr="00B77653">
        <w:rPr>
          <w:rFonts w:cs="Times New Roman"/>
          <w:noProof/>
        </w:rPr>
        <w:drawing>
          <wp:inline distT="0" distB="0" distL="0" distR="0" wp14:anchorId="3D857575" wp14:editId="43F7DAA7">
            <wp:extent cx="5400040" cy="3844290"/>
            <wp:effectExtent l="0" t="0" r="0" b="3810"/>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3844290"/>
                    </a:xfrm>
                    <a:prstGeom prst="rect">
                      <a:avLst/>
                    </a:prstGeom>
                  </pic:spPr>
                </pic:pic>
              </a:graphicData>
            </a:graphic>
          </wp:inline>
        </w:drawing>
      </w:r>
    </w:p>
    <w:p w14:paraId="735B9E2F" w14:textId="77777777" w:rsidR="00AB1F38" w:rsidRPr="00B77653" w:rsidRDefault="00AB1F38" w:rsidP="00AB1F38">
      <w:pPr>
        <w:jc w:val="center"/>
        <w:rPr>
          <w:rFonts w:cs="Times New Roman"/>
          <w:szCs w:val="28"/>
        </w:rPr>
      </w:pPr>
      <w:r w:rsidRPr="00B77653">
        <w:rPr>
          <w:rFonts w:cs="Times New Roman"/>
          <w:szCs w:val="28"/>
        </w:rPr>
        <w:t>Применение конденсаторов</w:t>
      </w:r>
    </w:p>
    <w:p w14:paraId="1CD05482" w14:textId="77777777" w:rsidR="00AB1F38" w:rsidRPr="00B77653" w:rsidRDefault="00AB1F38" w:rsidP="00AB1F38">
      <w:pPr>
        <w:ind w:firstLine="720"/>
        <w:jc w:val="both"/>
        <w:rPr>
          <w:rFonts w:cs="Times New Roman"/>
          <w:szCs w:val="28"/>
        </w:rPr>
      </w:pPr>
      <w:r w:rsidRPr="00B77653">
        <w:rPr>
          <w:rFonts w:cs="Times New Roman"/>
          <w:szCs w:val="28"/>
        </w:rPr>
        <w:t>Две электрические схемы с выходными напряжениями U</w:t>
      </w:r>
      <w:r w:rsidRPr="00B77653">
        <w:rPr>
          <w:rFonts w:cs="Times New Roman"/>
          <w:szCs w:val="28"/>
          <w:vertAlign w:val="subscript"/>
        </w:rPr>
        <w:t>1</w:t>
      </w:r>
      <w:r w:rsidRPr="00B77653">
        <w:rPr>
          <w:rFonts w:cs="Times New Roman"/>
          <w:szCs w:val="28"/>
        </w:rPr>
        <w:t xml:space="preserve"> и U</w:t>
      </w:r>
      <w:r w:rsidRPr="00B77653">
        <w:rPr>
          <w:rFonts w:cs="Times New Roman"/>
          <w:szCs w:val="28"/>
          <w:vertAlign w:val="subscript"/>
        </w:rPr>
        <w:t>2</w:t>
      </w:r>
      <w:r w:rsidRPr="00B77653">
        <w:rPr>
          <w:rFonts w:cs="Times New Roman"/>
          <w:szCs w:val="28"/>
        </w:rPr>
        <w:t>, соединённые конденсатором, который разделяет постоянную и переменную составляющую сигнала, не пропуская (убирая) постоянную составляющую (потому что конденсатор единожды заряжается от постоянного тока и после этого ток не пропускает) и оставляя только переменную составляющую (потому что конденсатор циклично заряжается в положительном полупериоде переменного тока и разряжается в отрицательном, таким образом пропуская ток всё время):</w:t>
      </w:r>
    </w:p>
    <w:p w14:paraId="7F46B433" w14:textId="77777777" w:rsidR="00AB1F38" w:rsidRPr="00B77653" w:rsidRDefault="00AB1F38" w:rsidP="00AB1F38">
      <w:pPr>
        <w:jc w:val="center"/>
        <w:rPr>
          <w:rFonts w:cs="Times New Roman"/>
          <w:szCs w:val="28"/>
        </w:rPr>
      </w:pPr>
      <w:r w:rsidRPr="00B77653">
        <w:rPr>
          <w:rFonts w:cs="Times New Roman"/>
          <w:noProof/>
        </w:rPr>
        <w:lastRenderedPageBreak/>
        <w:drawing>
          <wp:inline distT="0" distB="0" distL="0" distR="0" wp14:anchorId="168C07A5" wp14:editId="150E09A7">
            <wp:extent cx="5104762" cy="3095238"/>
            <wp:effectExtent l="0" t="0" r="1270" b="0"/>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104762" cy="3095238"/>
                    </a:xfrm>
                    <a:prstGeom prst="rect">
                      <a:avLst/>
                    </a:prstGeom>
                  </pic:spPr>
                </pic:pic>
              </a:graphicData>
            </a:graphic>
          </wp:inline>
        </w:drawing>
      </w:r>
    </w:p>
    <w:p w14:paraId="567BF27A" w14:textId="77777777" w:rsidR="00AB1F38" w:rsidRPr="00B77653" w:rsidRDefault="00AB1F38" w:rsidP="00AB1F38">
      <w:pPr>
        <w:ind w:firstLine="720"/>
        <w:jc w:val="both"/>
        <w:rPr>
          <w:rFonts w:cs="Times New Roman"/>
          <w:szCs w:val="28"/>
        </w:rPr>
      </w:pPr>
      <w:r w:rsidRPr="00B77653">
        <w:rPr>
          <w:rFonts w:cs="Times New Roman"/>
          <w:szCs w:val="28"/>
        </w:rPr>
        <w:t>Имеет смысл разделять сопротивление конденсатора к постоянному и переменному току. R</w:t>
      </w:r>
      <w:r w:rsidRPr="00B77653">
        <w:rPr>
          <w:rFonts w:cs="Times New Roman"/>
          <w:szCs w:val="28"/>
          <w:vertAlign w:val="subscript"/>
        </w:rPr>
        <w:t>=</w:t>
      </w:r>
      <w:r w:rsidRPr="00B77653">
        <w:rPr>
          <w:rFonts w:cs="Times New Roman"/>
          <w:szCs w:val="28"/>
        </w:rPr>
        <w:t xml:space="preserve"> – сопротивление к постоянному току, R</w:t>
      </w:r>
      <w:r w:rsidRPr="00B77653">
        <w:rPr>
          <w:rFonts w:cs="Times New Roman"/>
          <w:szCs w:val="28"/>
          <w:vertAlign w:val="subscript"/>
        </w:rPr>
        <w:t>≈</w:t>
      </w:r>
      <w:r w:rsidRPr="00B77653">
        <w:rPr>
          <w:rFonts w:cs="Times New Roman"/>
          <w:szCs w:val="28"/>
        </w:rPr>
        <w:t xml:space="preserve"> – сопротивление к переменному току, реактивные сопротивления конденсаторов считаются равными 0 (то есть во много раз меньше любого из резисторов), знак || обозначает параллельность.</w:t>
      </w:r>
    </w:p>
    <w:p w14:paraId="6C12062A" w14:textId="77777777" w:rsidR="00AB1F38" w:rsidRPr="00B77653" w:rsidRDefault="00AB1F38" w:rsidP="00AB1F38">
      <w:pPr>
        <w:jc w:val="center"/>
        <w:rPr>
          <w:rFonts w:cs="Times New Roman"/>
          <w:szCs w:val="28"/>
        </w:rPr>
      </w:pPr>
      <w:r w:rsidRPr="00B77653">
        <w:rPr>
          <w:rFonts w:cs="Times New Roman"/>
          <w:noProof/>
        </w:rPr>
        <w:drawing>
          <wp:inline distT="0" distB="0" distL="0" distR="0" wp14:anchorId="569514CC" wp14:editId="304BBABD">
            <wp:extent cx="4342857" cy="1961905"/>
            <wp:effectExtent l="0" t="0" r="635" b="635"/>
            <wp:docPr id="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342857" cy="1961905"/>
                    </a:xfrm>
                    <a:prstGeom prst="rect">
                      <a:avLst/>
                    </a:prstGeom>
                  </pic:spPr>
                </pic:pic>
              </a:graphicData>
            </a:graphic>
          </wp:inline>
        </w:drawing>
      </w:r>
    </w:p>
    <w:p w14:paraId="0A835CEB" w14:textId="77777777" w:rsidR="00AB1F38" w:rsidRPr="00B77653" w:rsidRDefault="00AB1F38" w:rsidP="00AB1F38">
      <w:pPr>
        <w:ind w:firstLine="720"/>
        <w:jc w:val="both"/>
        <w:rPr>
          <w:rFonts w:cs="Times New Roman"/>
          <w:szCs w:val="28"/>
        </w:rPr>
      </w:pPr>
      <w:r w:rsidRPr="00B77653">
        <w:rPr>
          <w:rFonts w:cs="Times New Roman"/>
          <w:szCs w:val="28"/>
        </w:rPr>
        <w:t xml:space="preserve">Частотно-зависимые делители напряжения (фильтры) – делители, у которых коэффициенты передачи напряжения являются функциями частоты. Входное напряжение постоянно по амплитуде, но частота его изменяется; сверху – фильтр высокой частоты (на низких частотах реактивное сопротивление конденсатора очень большое, поэтому всё входное напряжение будет на конденсаторе, а поскольку показания снимаются с резистора, то на резисторе выходное сопротивление равно нулю; с увеличением частоты сопротивление конденсатора уменьшается, вместе с чем до определённого уровня растёт выходное напряжение), пропускающий высокие частоты и не пропускающий низкие, снизу – фильтр низкой частоты (с увеличением частоты сопротивление конденсатора уменьшается, вместе с чем входное напряжение начинает падать на резисторе, уменьшая выходное напряжение), пропускающий низкие частоты и не пропускающий высокие. </w:t>
      </w:r>
    </w:p>
    <w:p w14:paraId="6C9046F6" w14:textId="77777777" w:rsidR="00AB1F38" w:rsidRPr="00B77653" w:rsidRDefault="00AB1F38" w:rsidP="00AB1F38">
      <w:pPr>
        <w:jc w:val="center"/>
        <w:rPr>
          <w:rFonts w:cs="Times New Roman"/>
          <w:szCs w:val="28"/>
        </w:rPr>
      </w:pPr>
      <w:r w:rsidRPr="00B77653">
        <w:rPr>
          <w:rFonts w:cs="Times New Roman"/>
          <w:noProof/>
        </w:rPr>
        <w:lastRenderedPageBreak/>
        <w:drawing>
          <wp:inline distT="0" distB="0" distL="0" distR="0" wp14:anchorId="6447BC53" wp14:editId="2F10A9EC">
            <wp:extent cx="4342857" cy="2790476"/>
            <wp:effectExtent l="0" t="0" r="635" b="0"/>
            <wp:docPr id="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42857" cy="2790476"/>
                    </a:xfrm>
                    <a:prstGeom prst="rect">
                      <a:avLst/>
                    </a:prstGeom>
                  </pic:spPr>
                </pic:pic>
              </a:graphicData>
            </a:graphic>
          </wp:inline>
        </w:drawing>
      </w:r>
    </w:p>
    <w:p w14:paraId="75FF2FEB" w14:textId="77777777" w:rsidR="00AB1F38" w:rsidRPr="00B77653" w:rsidRDefault="00AB1F38" w:rsidP="00AB1F38">
      <w:pPr>
        <w:ind w:firstLine="720"/>
        <w:jc w:val="both"/>
        <w:rPr>
          <w:rFonts w:cs="Times New Roman"/>
          <w:szCs w:val="28"/>
        </w:rPr>
      </w:pPr>
      <w:r w:rsidRPr="00B77653">
        <w:rPr>
          <w:rFonts w:cs="Times New Roman"/>
          <w:szCs w:val="28"/>
        </w:rPr>
        <w:t>Использование фильтра низкой частоты для подавления пульсаций в выпрямительной схеме (VD</w:t>
      </w:r>
      <w:r w:rsidRPr="00B77653">
        <w:rPr>
          <w:rFonts w:cs="Times New Roman"/>
          <w:szCs w:val="28"/>
          <w:vertAlign w:val="subscript"/>
        </w:rPr>
        <w:t>1</w:t>
      </w:r>
      <w:r w:rsidRPr="00B77653">
        <w:rPr>
          <w:rFonts w:cs="Times New Roman"/>
          <w:szCs w:val="28"/>
        </w:rPr>
        <w:t xml:space="preserve"> – диод, r</w:t>
      </w:r>
      <w:r w:rsidRPr="00B77653">
        <w:rPr>
          <w:rFonts w:cs="Times New Roman"/>
          <w:szCs w:val="28"/>
          <w:vertAlign w:val="subscript"/>
        </w:rPr>
        <w:t>1</w:t>
      </w:r>
      <w:r w:rsidRPr="00B77653">
        <w:rPr>
          <w:rFonts w:cs="Times New Roman"/>
          <w:szCs w:val="28"/>
        </w:rPr>
        <w:t xml:space="preserve"> – сопротивление провода, r</w:t>
      </w:r>
      <w:r w:rsidRPr="00B77653">
        <w:rPr>
          <w:rFonts w:cs="Times New Roman"/>
          <w:szCs w:val="28"/>
          <w:vertAlign w:val="subscript"/>
        </w:rPr>
        <w:t>2</w:t>
      </w:r>
      <w:r w:rsidRPr="00B77653">
        <w:rPr>
          <w:rFonts w:cs="Times New Roman"/>
          <w:szCs w:val="28"/>
        </w:rPr>
        <w:t xml:space="preserve"> – прямое сопротивление диода, R</w:t>
      </w:r>
      <w:r w:rsidRPr="00B77653">
        <w:rPr>
          <w:rFonts w:cs="Times New Roman"/>
          <w:szCs w:val="28"/>
          <w:vertAlign w:val="subscript"/>
        </w:rPr>
        <w:t>1</w:t>
      </w:r>
      <w:r w:rsidRPr="00B77653">
        <w:rPr>
          <w:rFonts w:cs="Times New Roman"/>
          <w:szCs w:val="28"/>
        </w:rPr>
        <w:t xml:space="preserve"> – общее сопротивление), верхняя правая характеристика – до (чёрное) и после (розовое) подключения конденсатора, по нижней правой характеристике видно, что на частоте 50 Гц наблюдается значительное уменьшение переменной составляющей выходного напряжения.</w:t>
      </w:r>
    </w:p>
    <w:p w14:paraId="59DE4195" w14:textId="77777777" w:rsidR="00AB1F38" w:rsidRPr="00B77653" w:rsidRDefault="00AB1F38" w:rsidP="00AB1F38">
      <w:pPr>
        <w:jc w:val="center"/>
        <w:rPr>
          <w:rFonts w:cs="Times New Roman"/>
          <w:szCs w:val="28"/>
        </w:rPr>
      </w:pPr>
      <w:r w:rsidRPr="00B77653">
        <w:rPr>
          <w:rFonts w:cs="Times New Roman"/>
          <w:noProof/>
        </w:rPr>
        <w:drawing>
          <wp:inline distT="0" distB="0" distL="0" distR="0" wp14:anchorId="2D53A08C" wp14:editId="7C42DE37">
            <wp:extent cx="5400040" cy="2453640"/>
            <wp:effectExtent l="0" t="0" r="0" b="3810"/>
            <wp:docPr id="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00040" cy="2453640"/>
                    </a:xfrm>
                    <a:prstGeom prst="rect">
                      <a:avLst/>
                    </a:prstGeom>
                  </pic:spPr>
                </pic:pic>
              </a:graphicData>
            </a:graphic>
          </wp:inline>
        </w:drawing>
      </w:r>
    </w:p>
    <w:p w14:paraId="3E86CAAB" w14:textId="77777777" w:rsidR="00AB1F38" w:rsidRPr="00B77653" w:rsidRDefault="00AB1F38" w:rsidP="00AB1F38">
      <w:pPr>
        <w:ind w:firstLine="720"/>
        <w:jc w:val="both"/>
        <w:rPr>
          <w:rFonts w:cs="Times New Roman"/>
          <w:szCs w:val="28"/>
        </w:rPr>
      </w:pPr>
      <w:r w:rsidRPr="00B77653">
        <w:rPr>
          <w:rFonts w:cs="Times New Roman"/>
          <w:szCs w:val="28"/>
        </w:rPr>
        <w:t xml:space="preserve">Использование конденсатора для задания интервалов времени (при зарядке конденсатора по достижении заданного напряжения </w:t>
      </w:r>
      <w:proofErr w:type="spellStart"/>
      <w:r w:rsidRPr="00B77653">
        <w:rPr>
          <w:rFonts w:cs="Times New Roman"/>
          <w:szCs w:val="28"/>
        </w:rPr>
        <w:t>U</w:t>
      </w:r>
      <w:r w:rsidRPr="00B77653">
        <w:rPr>
          <w:rFonts w:cs="Times New Roman"/>
          <w:szCs w:val="28"/>
          <w:vertAlign w:val="subscript"/>
        </w:rPr>
        <w:t>зад</w:t>
      </w:r>
      <w:proofErr w:type="spellEnd"/>
      <w:r w:rsidRPr="00B77653">
        <w:rPr>
          <w:rFonts w:cs="Times New Roman"/>
          <w:szCs w:val="28"/>
        </w:rPr>
        <w:t xml:space="preserve"> пройдёт время </w:t>
      </w:r>
      <w:proofErr w:type="spellStart"/>
      <w:r w:rsidRPr="00B77653">
        <w:rPr>
          <w:rFonts w:cs="Times New Roman"/>
          <w:szCs w:val="28"/>
        </w:rPr>
        <w:t>τ</w:t>
      </w:r>
      <w:r w:rsidRPr="00B77653">
        <w:rPr>
          <w:rFonts w:cs="Times New Roman"/>
          <w:szCs w:val="28"/>
          <w:vertAlign w:val="subscript"/>
        </w:rPr>
        <w:t>зад</w:t>
      </w:r>
      <w:proofErr w:type="spellEnd"/>
      <w:r w:rsidRPr="00B77653">
        <w:rPr>
          <w:rFonts w:cs="Times New Roman"/>
          <w:szCs w:val="28"/>
        </w:rPr>
        <w:t xml:space="preserve">, то есть нужный нам временной интервал, аналогично при разрядке; компаратор K сравнивает напряжение на конденсаторе с опорным напряжением </w:t>
      </w:r>
      <w:proofErr w:type="spellStart"/>
      <w:r w:rsidRPr="00B77653">
        <w:rPr>
          <w:rFonts w:cs="Times New Roman"/>
          <w:szCs w:val="28"/>
        </w:rPr>
        <w:t>U</w:t>
      </w:r>
      <w:r w:rsidRPr="00B77653">
        <w:rPr>
          <w:rFonts w:cs="Times New Roman"/>
          <w:szCs w:val="28"/>
          <w:vertAlign w:val="subscript"/>
        </w:rPr>
        <w:t>оп</w:t>
      </w:r>
      <w:proofErr w:type="spellEnd"/>
      <w:r w:rsidRPr="00B77653">
        <w:rPr>
          <w:rFonts w:cs="Times New Roman"/>
          <w:szCs w:val="28"/>
        </w:rPr>
        <w:t xml:space="preserve"> и по достижении его (и, следовательно, </w:t>
      </w:r>
      <w:proofErr w:type="spellStart"/>
      <w:r w:rsidRPr="00B77653">
        <w:rPr>
          <w:rFonts w:cs="Times New Roman"/>
          <w:szCs w:val="28"/>
        </w:rPr>
        <w:t>τ</w:t>
      </w:r>
      <w:r w:rsidRPr="00B77653">
        <w:rPr>
          <w:rFonts w:cs="Times New Roman"/>
          <w:szCs w:val="28"/>
          <w:vertAlign w:val="subscript"/>
        </w:rPr>
        <w:t>зад</w:t>
      </w:r>
      <w:proofErr w:type="spellEnd"/>
      <w:r w:rsidRPr="00B77653">
        <w:rPr>
          <w:rFonts w:cs="Times New Roman"/>
          <w:szCs w:val="28"/>
        </w:rPr>
        <w:t>) размыкает ключ):</w:t>
      </w:r>
    </w:p>
    <w:p w14:paraId="5419DE48" w14:textId="77777777" w:rsidR="00AB1F38" w:rsidRPr="00B77653" w:rsidRDefault="00AB1F38" w:rsidP="00AB1F38">
      <w:pPr>
        <w:jc w:val="center"/>
        <w:rPr>
          <w:rFonts w:cs="Times New Roman"/>
          <w:szCs w:val="28"/>
        </w:rPr>
      </w:pPr>
      <w:r w:rsidRPr="00B77653">
        <w:rPr>
          <w:rFonts w:cs="Times New Roman"/>
          <w:noProof/>
        </w:rPr>
        <w:lastRenderedPageBreak/>
        <w:drawing>
          <wp:inline distT="0" distB="0" distL="0" distR="0" wp14:anchorId="2C53EF80" wp14:editId="2B17BD5F">
            <wp:extent cx="5400040" cy="5445125"/>
            <wp:effectExtent l="0" t="0" r="0" b="3175"/>
            <wp:docPr id="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5445125"/>
                    </a:xfrm>
                    <a:prstGeom prst="rect">
                      <a:avLst/>
                    </a:prstGeom>
                  </pic:spPr>
                </pic:pic>
              </a:graphicData>
            </a:graphic>
          </wp:inline>
        </w:drawing>
      </w:r>
    </w:p>
    <w:p w14:paraId="7F715A07" w14:textId="77777777" w:rsidR="00AB1F38" w:rsidRPr="00B77653" w:rsidRDefault="00AB1F38" w:rsidP="00AB1F38">
      <w:pPr>
        <w:ind w:firstLine="720"/>
        <w:jc w:val="both"/>
        <w:rPr>
          <w:rFonts w:cs="Times New Roman"/>
          <w:szCs w:val="28"/>
        </w:rPr>
      </w:pPr>
      <w:r w:rsidRPr="00B77653">
        <w:rPr>
          <w:rFonts w:cs="Times New Roman"/>
          <w:szCs w:val="28"/>
        </w:rPr>
        <w:t>Построение генератора сигнала определённой формы (K – коэффициент усилителя, охваченного ЧЗПОС – частотно-зависимой положительной обратной связью, содержащей конденсатор и резистор; колебания происходят только в том случае, если коэффициент передачи звена обратной связи β, являющийся функцией от времени t (и, соответственно, от частоты), имеет определённую частоту по отношению к K, поэтому для получения нужной частоты достаточно подобрать такие параметры ЧЗПОС (резистора R и конденсатора C), чтобы β имело необходимое значение только на нужной частоте и, соответственно, колебания возникали только на этой частоте):</w:t>
      </w:r>
    </w:p>
    <w:p w14:paraId="3A97B1A2" w14:textId="77777777" w:rsidR="00AB1F38" w:rsidRPr="00B77653" w:rsidRDefault="00AB1F38" w:rsidP="00AB1F38">
      <w:pPr>
        <w:jc w:val="center"/>
        <w:rPr>
          <w:rFonts w:cs="Times New Roman"/>
          <w:szCs w:val="28"/>
        </w:rPr>
      </w:pPr>
      <w:r w:rsidRPr="00B77653">
        <w:rPr>
          <w:rFonts w:cs="Times New Roman"/>
          <w:noProof/>
        </w:rPr>
        <w:drawing>
          <wp:inline distT="0" distB="0" distL="0" distR="0" wp14:anchorId="48C89E02" wp14:editId="53628AEB">
            <wp:extent cx="4085714" cy="1742857"/>
            <wp:effectExtent l="0" t="0" r="0" b="0"/>
            <wp:docPr id="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085714" cy="1742857"/>
                    </a:xfrm>
                    <a:prstGeom prst="rect">
                      <a:avLst/>
                    </a:prstGeom>
                  </pic:spPr>
                </pic:pic>
              </a:graphicData>
            </a:graphic>
          </wp:inline>
        </w:drawing>
      </w:r>
    </w:p>
    <w:p w14:paraId="68866DB0" w14:textId="77777777" w:rsidR="00AB1F38" w:rsidRPr="00B77653" w:rsidRDefault="00AB1F38" w:rsidP="00AB1F38">
      <w:pPr>
        <w:ind w:firstLine="720"/>
        <w:jc w:val="both"/>
        <w:rPr>
          <w:rFonts w:cs="Times New Roman"/>
          <w:szCs w:val="28"/>
        </w:rPr>
      </w:pPr>
      <w:r w:rsidRPr="00B77653">
        <w:rPr>
          <w:rFonts w:cs="Times New Roman"/>
          <w:szCs w:val="28"/>
        </w:rPr>
        <w:lastRenderedPageBreak/>
        <w:t>Построение делителя напряжения (слева) и ограничителя тока (справа) с помощью конденсаторов (аналогичны тем же устройствам с резисторами, но работают только с переменным током и не нагреваются):</w:t>
      </w:r>
    </w:p>
    <w:p w14:paraId="082AF0FA" w14:textId="77777777" w:rsidR="00AB1F38" w:rsidRPr="00B77653" w:rsidRDefault="00AB1F38" w:rsidP="00AB1F38">
      <w:pPr>
        <w:jc w:val="center"/>
        <w:rPr>
          <w:rFonts w:cs="Times New Roman"/>
          <w:szCs w:val="28"/>
        </w:rPr>
      </w:pPr>
      <w:r w:rsidRPr="00B77653">
        <w:rPr>
          <w:rFonts w:cs="Times New Roman"/>
          <w:noProof/>
        </w:rPr>
        <w:drawing>
          <wp:inline distT="0" distB="0" distL="0" distR="0" wp14:anchorId="06782B32" wp14:editId="4B1DDE20">
            <wp:extent cx="4257143" cy="1628571"/>
            <wp:effectExtent l="0" t="0" r="0" b="0"/>
            <wp:docPr id="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257143" cy="1628571"/>
                    </a:xfrm>
                    <a:prstGeom prst="rect">
                      <a:avLst/>
                    </a:prstGeom>
                  </pic:spPr>
                </pic:pic>
              </a:graphicData>
            </a:graphic>
          </wp:inline>
        </w:drawing>
      </w:r>
    </w:p>
    <w:p w14:paraId="726B59D8" w14:textId="77777777" w:rsidR="00AB1F38" w:rsidRPr="00B77653" w:rsidRDefault="00AB1F38" w:rsidP="00AB1F38">
      <w:pPr>
        <w:ind w:firstLine="720"/>
        <w:jc w:val="both"/>
        <w:rPr>
          <w:rFonts w:cs="Times New Roman"/>
          <w:szCs w:val="28"/>
        </w:rPr>
      </w:pPr>
      <w:r w:rsidRPr="00B77653">
        <w:rPr>
          <w:rFonts w:cs="Times New Roman"/>
          <w:szCs w:val="28"/>
        </w:rPr>
        <w:t xml:space="preserve">Использование конденсаторов переменной ёмкости для преобразования физических величин в электрические (угловая величина (первая формула) – если связать ротор конденсатора переменной ёмкости с измеряемым углом, то изменение ёмкости станет функционально связано с углом поворота; линейная величина (вторая формула) – меняется расстояние между обкладками конденсатора; температурная величина (третья формула); определение границы двух сред (рисунок) – чем </w:t>
      </w:r>
      <w:proofErr w:type="spellStart"/>
      <w:r w:rsidRPr="00B77653">
        <w:rPr>
          <w:rFonts w:cs="Times New Roman"/>
          <w:szCs w:val="28"/>
        </w:rPr>
        <w:t>бо́льшая</w:t>
      </w:r>
      <w:proofErr w:type="spellEnd"/>
      <w:r w:rsidRPr="00B77653">
        <w:rPr>
          <w:rFonts w:cs="Times New Roman"/>
          <w:szCs w:val="28"/>
        </w:rPr>
        <w:t xml:space="preserve"> часть конденсатора погружена в топливо (ε</w:t>
      </w:r>
      <w:r w:rsidRPr="00B77653">
        <w:rPr>
          <w:rFonts w:cs="Times New Roman"/>
          <w:szCs w:val="28"/>
          <w:vertAlign w:val="subscript"/>
        </w:rPr>
        <w:t>2</w:t>
      </w:r>
      <w:r w:rsidRPr="00B77653">
        <w:rPr>
          <w:rFonts w:cs="Times New Roman"/>
          <w:szCs w:val="28"/>
        </w:rPr>
        <w:t xml:space="preserve">), тем больше его общая ёмкость </w:t>
      </w:r>
      <w:proofErr w:type="spellStart"/>
      <w:r w:rsidRPr="00B77653">
        <w:rPr>
          <w:rFonts w:cs="Times New Roman"/>
          <w:szCs w:val="28"/>
        </w:rPr>
        <w:t>C</w:t>
      </w:r>
      <w:r w:rsidRPr="00B77653">
        <w:rPr>
          <w:rFonts w:cs="Times New Roman"/>
          <w:szCs w:val="28"/>
          <w:vertAlign w:val="subscript"/>
        </w:rPr>
        <w:t>x</w:t>
      </w:r>
      <w:proofErr w:type="spellEnd"/>
      <w:r w:rsidRPr="00B77653">
        <w:rPr>
          <w:rFonts w:cs="Times New Roman"/>
          <w:szCs w:val="28"/>
        </w:rPr>
        <w:t>):</w:t>
      </w:r>
    </w:p>
    <w:p w14:paraId="1B62A80F" w14:textId="77777777" w:rsidR="00AB1F38" w:rsidRPr="00B77653" w:rsidRDefault="00AB1F38" w:rsidP="00AB1F38">
      <w:pPr>
        <w:jc w:val="center"/>
        <w:rPr>
          <w:rFonts w:cs="Times New Roman"/>
          <w:szCs w:val="28"/>
        </w:rPr>
      </w:pPr>
      <w:r w:rsidRPr="00B77653">
        <w:rPr>
          <w:rFonts w:cs="Times New Roman"/>
          <w:noProof/>
        </w:rPr>
        <w:drawing>
          <wp:inline distT="0" distB="0" distL="0" distR="0" wp14:anchorId="53DF5DF8" wp14:editId="3B24E5F6">
            <wp:extent cx="3980952" cy="2257143"/>
            <wp:effectExtent l="0" t="0" r="635" b="0"/>
            <wp:docPr id="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80952" cy="2257143"/>
                    </a:xfrm>
                    <a:prstGeom prst="rect">
                      <a:avLst/>
                    </a:prstGeom>
                  </pic:spPr>
                </pic:pic>
              </a:graphicData>
            </a:graphic>
          </wp:inline>
        </w:drawing>
      </w:r>
    </w:p>
    <w:p w14:paraId="32D61334" w14:textId="77777777" w:rsidR="00AB1F38" w:rsidRPr="00B77653" w:rsidRDefault="00AB1F38" w:rsidP="00AB1F38">
      <w:pPr>
        <w:ind w:firstLine="720"/>
        <w:jc w:val="both"/>
        <w:rPr>
          <w:rFonts w:cs="Times New Roman"/>
          <w:szCs w:val="28"/>
        </w:rPr>
      </w:pPr>
      <w:r w:rsidRPr="00B77653">
        <w:rPr>
          <w:rFonts w:cs="Times New Roman"/>
          <w:szCs w:val="28"/>
        </w:rPr>
        <w:t xml:space="preserve">Использование конденсатора для гальванической развязки (исключения зависимости друг от друга) электрических сигналов или цепей (если между дающей напряжение </w:t>
      </w:r>
      <w:proofErr w:type="spellStart"/>
      <w:r w:rsidRPr="00B77653">
        <w:rPr>
          <w:rFonts w:cs="Times New Roman"/>
          <w:szCs w:val="28"/>
        </w:rPr>
        <w:t>U</w:t>
      </w:r>
      <w:r w:rsidRPr="00B77653">
        <w:rPr>
          <w:rFonts w:cs="Times New Roman"/>
          <w:szCs w:val="28"/>
          <w:vertAlign w:val="subscript"/>
        </w:rPr>
        <w:t>вх</w:t>
      </w:r>
      <w:proofErr w:type="spellEnd"/>
      <w:r w:rsidRPr="00B77653">
        <w:rPr>
          <w:rFonts w:cs="Times New Roman"/>
          <w:szCs w:val="28"/>
        </w:rPr>
        <w:t xml:space="preserve"> цепью и получающей напряжение </w:t>
      </w:r>
      <w:proofErr w:type="spellStart"/>
      <w:r w:rsidRPr="00B77653">
        <w:rPr>
          <w:rFonts w:cs="Times New Roman"/>
          <w:szCs w:val="28"/>
        </w:rPr>
        <w:t>U</w:t>
      </w:r>
      <w:r w:rsidRPr="00B77653">
        <w:rPr>
          <w:rFonts w:cs="Times New Roman"/>
          <w:szCs w:val="28"/>
          <w:vertAlign w:val="subscript"/>
        </w:rPr>
        <w:t>вых</w:t>
      </w:r>
      <w:proofErr w:type="spellEnd"/>
      <w:r w:rsidRPr="00B77653">
        <w:rPr>
          <w:rFonts w:cs="Times New Roman"/>
          <w:szCs w:val="28"/>
        </w:rPr>
        <w:t xml:space="preserve"> цепью поставить конденсатор со стремящейся к нулю ёмкостью C, он будет пропускать только высокочастотные сигналы, но не низкочастотные) (слева); применение гальванической развязки для использования в качестве антенны радиоприёмника осветительных проводов (частота тока в проводах намного меньше (50 Гц), чем у радиоволн, поэтому ток будет задержан конденсатором и не навредит радиоприёмнику) (справа):</w:t>
      </w:r>
    </w:p>
    <w:p w14:paraId="59AB7DDE" w14:textId="77777777" w:rsidR="00AB1F38" w:rsidRPr="003943FE" w:rsidRDefault="00AB1F38" w:rsidP="00AB1F38">
      <w:pPr>
        <w:jc w:val="center"/>
        <w:rPr>
          <w:rFonts w:cs="Times New Roman"/>
          <w:szCs w:val="28"/>
        </w:rPr>
      </w:pPr>
      <w:r w:rsidRPr="003943FE">
        <w:rPr>
          <w:rFonts w:cs="Times New Roman"/>
          <w:noProof/>
        </w:rPr>
        <w:lastRenderedPageBreak/>
        <w:drawing>
          <wp:inline distT="0" distB="0" distL="0" distR="0" wp14:anchorId="1196D34E" wp14:editId="62350F02">
            <wp:extent cx="4771429" cy="1866667"/>
            <wp:effectExtent l="0" t="0" r="0" b="635"/>
            <wp:docPr id="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771429" cy="1866667"/>
                    </a:xfrm>
                    <a:prstGeom prst="rect">
                      <a:avLst/>
                    </a:prstGeom>
                  </pic:spPr>
                </pic:pic>
              </a:graphicData>
            </a:graphic>
          </wp:inline>
        </w:drawing>
      </w:r>
    </w:p>
    <w:p w14:paraId="23088E88" w14:textId="77777777" w:rsidR="00AB1F38" w:rsidRPr="003943FE" w:rsidRDefault="00AB1F38" w:rsidP="00AB1F38">
      <w:pPr>
        <w:jc w:val="center"/>
        <w:rPr>
          <w:rFonts w:cs="Times New Roman"/>
          <w:b/>
          <w:bCs/>
          <w:szCs w:val="28"/>
        </w:rPr>
      </w:pPr>
      <w:r w:rsidRPr="003943FE">
        <w:rPr>
          <w:rFonts w:cs="Times New Roman"/>
          <w:b/>
          <w:bCs/>
          <w:szCs w:val="28"/>
        </w:rPr>
        <w:t>Электрические параметры конденсаторов</w:t>
      </w:r>
    </w:p>
    <w:p w14:paraId="1A50CBEE" w14:textId="77777777" w:rsidR="00AB1F38" w:rsidRPr="00B77653" w:rsidRDefault="00AB1F38" w:rsidP="00AB1F38">
      <w:pPr>
        <w:jc w:val="both"/>
        <w:rPr>
          <w:rFonts w:cs="Times New Roman"/>
          <w:szCs w:val="28"/>
        </w:rPr>
      </w:pPr>
      <w:r>
        <w:rPr>
          <w:rFonts w:cs="Times New Roman"/>
          <w:szCs w:val="28"/>
        </w:rPr>
        <w:t xml:space="preserve">1. </w:t>
      </w:r>
      <w:r w:rsidRPr="00B77653">
        <w:rPr>
          <w:rFonts w:cs="Times New Roman"/>
          <w:szCs w:val="28"/>
        </w:rPr>
        <w:t xml:space="preserve">Удельная ёмкость </w:t>
      </w:r>
      <w:proofErr w:type="spellStart"/>
      <w:r w:rsidRPr="00B77653">
        <w:rPr>
          <w:rFonts w:cs="Times New Roman"/>
          <w:szCs w:val="28"/>
        </w:rPr>
        <w:t>C</w:t>
      </w:r>
      <w:r w:rsidRPr="00B77653">
        <w:rPr>
          <w:rFonts w:cs="Times New Roman"/>
          <w:szCs w:val="28"/>
          <w:vertAlign w:val="subscript"/>
        </w:rPr>
        <w:t>уд</w:t>
      </w:r>
      <w:proofErr w:type="spellEnd"/>
      <w:r w:rsidRPr="00B77653">
        <w:rPr>
          <w:rFonts w:cs="Times New Roman"/>
          <w:szCs w:val="28"/>
        </w:rPr>
        <w:t xml:space="preserve"> (C – ёмкость конденсатора, m – масса конденсатора, V – объём конденсатора; расстояние между пластинами r оказывает большое влияние на ёмкость):</w:t>
      </w:r>
    </w:p>
    <w:p w14:paraId="28AC18BE" w14:textId="77777777" w:rsidR="00AB1F38" w:rsidRPr="00D334AF" w:rsidRDefault="00AB1F38" w:rsidP="00AB1F38">
      <w:pPr>
        <w:jc w:val="center"/>
        <w:rPr>
          <w:rFonts w:cs="Times New Roman"/>
          <w:noProof/>
          <w:szCs w:val="28"/>
        </w:rPr>
      </w:pPr>
      <w:r w:rsidRPr="00B77653">
        <w:rPr>
          <w:rFonts w:cs="Times New Roman"/>
          <w:noProof/>
        </w:rPr>
        <w:drawing>
          <wp:inline distT="0" distB="0" distL="0" distR="0" wp14:anchorId="288D97FE" wp14:editId="5B0CC410">
            <wp:extent cx="4771429" cy="514286"/>
            <wp:effectExtent l="0" t="0" r="0" b="635"/>
            <wp:docPr id="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71429" cy="514286"/>
                    </a:xfrm>
                    <a:prstGeom prst="rect">
                      <a:avLst/>
                    </a:prstGeom>
                  </pic:spPr>
                </pic:pic>
              </a:graphicData>
            </a:graphic>
          </wp:inline>
        </w:drawing>
      </w:r>
    </w:p>
    <w:p w14:paraId="6D3DFC19" w14:textId="77777777" w:rsidR="00AB1F38" w:rsidRPr="00B77653" w:rsidRDefault="00AB1F38" w:rsidP="00AB1F38">
      <w:pPr>
        <w:jc w:val="both"/>
        <w:rPr>
          <w:rFonts w:cs="Times New Roman"/>
          <w:noProof/>
          <w:szCs w:val="28"/>
        </w:rPr>
      </w:pPr>
      <w:r>
        <w:rPr>
          <w:rFonts w:cs="Times New Roman"/>
          <w:noProof/>
          <w:szCs w:val="28"/>
        </w:rPr>
        <w:t xml:space="preserve">2. </w:t>
      </w:r>
      <w:r w:rsidRPr="00B77653">
        <w:rPr>
          <w:rFonts w:cs="Times New Roman"/>
          <w:noProof/>
          <w:szCs w:val="28"/>
        </w:rPr>
        <w:t>Номинальная ёмкость C</w:t>
      </w:r>
      <w:r w:rsidRPr="00B77653">
        <w:rPr>
          <w:rFonts w:cs="Times New Roman"/>
          <w:noProof/>
          <w:szCs w:val="28"/>
          <w:vertAlign w:val="subscript"/>
        </w:rPr>
        <w:t>ном</w:t>
      </w:r>
      <w:r w:rsidRPr="00B77653">
        <w:rPr>
          <w:rFonts w:cs="Times New Roman"/>
          <w:noProof/>
          <w:szCs w:val="28"/>
        </w:rPr>
        <w:t xml:space="preserve"> (E</w:t>
      </w:r>
      <w:r w:rsidRPr="00B77653">
        <w:rPr>
          <w:rFonts w:cs="Times New Roman"/>
          <w:noProof/>
          <w:szCs w:val="28"/>
          <w:vertAlign w:val="subscript"/>
        </w:rPr>
        <w:t>3</w:t>
      </w:r>
      <w:r w:rsidRPr="00B77653">
        <w:rPr>
          <w:rFonts w:cs="Times New Roman"/>
          <w:noProof/>
          <w:szCs w:val="28"/>
        </w:rPr>
        <w:t>, E</w:t>
      </w:r>
      <w:r w:rsidRPr="00B77653">
        <w:rPr>
          <w:rFonts w:cs="Times New Roman"/>
          <w:noProof/>
          <w:szCs w:val="28"/>
          <w:vertAlign w:val="subscript"/>
        </w:rPr>
        <w:t>6</w:t>
      </w:r>
      <w:r w:rsidRPr="00B77653">
        <w:rPr>
          <w:rFonts w:cs="Times New Roman"/>
          <w:noProof/>
          <w:szCs w:val="28"/>
        </w:rPr>
        <w:t>, …, E</w:t>
      </w:r>
      <w:r w:rsidRPr="00B77653">
        <w:rPr>
          <w:rFonts w:cs="Times New Roman"/>
          <w:noProof/>
          <w:szCs w:val="28"/>
          <w:vertAlign w:val="subscript"/>
        </w:rPr>
        <w:t>192</w:t>
      </w:r>
      <w:r w:rsidRPr="00B77653">
        <w:rPr>
          <w:rFonts w:cs="Times New Roman"/>
          <w:noProof/>
          <w:szCs w:val="28"/>
        </w:rPr>
        <w:t xml:space="preserve"> – ряды множителей по аналогии с резисторами, P/n/μ/m/F – обозначения ёмкости конденсаторов в Фарадах с теми или иными приставками/степенями, P10/2P2/1μ2 – примеры обозначений (буквы располагаются на месте запятых)):</w:t>
      </w:r>
    </w:p>
    <w:p w14:paraId="7DFD4B6E" w14:textId="77777777" w:rsidR="00AB1F38" w:rsidRDefault="00AB1F38" w:rsidP="00AB1F38">
      <w:pPr>
        <w:jc w:val="center"/>
        <w:rPr>
          <w:rFonts w:cs="Times New Roman"/>
          <w:szCs w:val="28"/>
        </w:rPr>
      </w:pPr>
      <w:r w:rsidRPr="00B77653">
        <w:rPr>
          <w:rFonts w:cs="Times New Roman"/>
          <w:noProof/>
        </w:rPr>
        <w:drawing>
          <wp:inline distT="0" distB="0" distL="0" distR="0" wp14:anchorId="13CA7D05" wp14:editId="5A2AEF2C">
            <wp:extent cx="5085714" cy="1990476"/>
            <wp:effectExtent l="0" t="0" r="1270" b="0"/>
            <wp:docPr id="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085714" cy="1990476"/>
                    </a:xfrm>
                    <a:prstGeom prst="rect">
                      <a:avLst/>
                    </a:prstGeom>
                  </pic:spPr>
                </pic:pic>
              </a:graphicData>
            </a:graphic>
          </wp:inline>
        </w:drawing>
      </w:r>
    </w:p>
    <w:p w14:paraId="7943C101" w14:textId="77777777" w:rsidR="00AB1F38" w:rsidRDefault="00AB1F38" w:rsidP="00AB1F38">
      <w:pPr>
        <w:jc w:val="both"/>
        <w:rPr>
          <w:rFonts w:cs="Times New Roman"/>
          <w:szCs w:val="28"/>
        </w:rPr>
      </w:pPr>
    </w:p>
    <w:p w14:paraId="375041EB" w14:textId="77777777" w:rsidR="00AB1F38" w:rsidRDefault="00AB1F38" w:rsidP="00AB1F38">
      <w:pPr>
        <w:jc w:val="both"/>
        <w:rPr>
          <w:rFonts w:cs="Times New Roman"/>
          <w:szCs w:val="28"/>
        </w:rPr>
      </w:pPr>
      <w:r>
        <w:rPr>
          <w:rFonts w:cs="Times New Roman"/>
          <w:szCs w:val="28"/>
        </w:rPr>
        <w:t xml:space="preserve">3. Допуск δ. Нижняя граница от </w:t>
      </w:r>
      <w:r w:rsidRPr="00C83704">
        <w:rPr>
          <w:rFonts w:cs="Times New Roman"/>
          <w:szCs w:val="28"/>
        </w:rPr>
        <w:t>0.001%</w:t>
      </w:r>
      <w:r>
        <w:rPr>
          <w:rFonts w:cs="Times New Roman"/>
          <w:szCs w:val="28"/>
        </w:rPr>
        <w:t>, верхняя до 100%</w:t>
      </w:r>
    </w:p>
    <w:p w14:paraId="1CFDA645" w14:textId="77777777" w:rsidR="00AB1F38" w:rsidRDefault="00AB1F38" w:rsidP="00AB1F38">
      <w:pPr>
        <w:jc w:val="center"/>
        <w:rPr>
          <w:rFonts w:cs="Times New Roman"/>
          <w:szCs w:val="28"/>
        </w:rPr>
      </w:pPr>
      <w:r>
        <w:rPr>
          <w:noProof/>
        </w:rPr>
        <w:drawing>
          <wp:inline distT="0" distB="0" distL="0" distR="0" wp14:anchorId="3C265A54" wp14:editId="26641F36">
            <wp:extent cx="5400040" cy="1179830"/>
            <wp:effectExtent l="0" t="0" r="0" b="127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40" cy="1179830"/>
                    </a:xfrm>
                    <a:prstGeom prst="rect">
                      <a:avLst/>
                    </a:prstGeom>
                  </pic:spPr>
                </pic:pic>
              </a:graphicData>
            </a:graphic>
          </wp:inline>
        </w:drawing>
      </w:r>
    </w:p>
    <w:p w14:paraId="49E06CFF" w14:textId="77777777" w:rsidR="00AB1F38" w:rsidRDefault="00AB1F38" w:rsidP="00AB1F38">
      <w:pPr>
        <w:ind w:firstLine="720"/>
        <w:jc w:val="both"/>
        <w:rPr>
          <w:rFonts w:cs="Times New Roman"/>
          <w:szCs w:val="28"/>
        </w:rPr>
      </w:pPr>
      <w:r>
        <w:rPr>
          <w:rFonts w:cs="Times New Roman"/>
          <w:szCs w:val="28"/>
        </w:rPr>
        <w:t>В таблице приведены обозначения допуска в виде буквы. Латинская (русская).</w:t>
      </w:r>
    </w:p>
    <w:p w14:paraId="41C25ADD" w14:textId="77777777" w:rsidR="00AB1F38" w:rsidRDefault="00AB1F38" w:rsidP="00AB1F38">
      <w:pPr>
        <w:ind w:firstLine="720"/>
        <w:jc w:val="both"/>
        <w:rPr>
          <w:rFonts w:cs="Times New Roman"/>
          <w:szCs w:val="28"/>
        </w:rPr>
      </w:pPr>
      <w:r>
        <w:rPr>
          <w:rFonts w:cs="Times New Roman"/>
          <w:szCs w:val="28"/>
        </w:rPr>
        <w:t>Под таблицей обозначения допуска в пикофарадах латинской буквой.</w:t>
      </w:r>
    </w:p>
    <w:p w14:paraId="58249D29" w14:textId="77777777" w:rsidR="00AB1F38" w:rsidRDefault="00AB1F38" w:rsidP="00AB1F38">
      <w:pPr>
        <w:jc w:val="both"/>
        <w:rPr>
          <w:rFonts w:cs="Times New Roman"/>
          <w:szCs w:val="28"/>
        </w:rPr>
      </w:pPr>
      <w:r>
        <w:rPr>
          <w:rFonts w:cs="Times New Roman"/>
          <w:szCs w:val="28"/>
        </w:rPr>
        <w:lastRenderedPageBreak/>
        <w:t xml:space="preserve">4. Номинальное напряжение </w:t>
      </w:r>
      <w:proofErr w:type="spellStart"/>
      <w:r>
        <w:rPr>
          <w:rFonts w:cs="Times New Roman"/>
          <w:szCs w:val="28"/>
        </w:rPr>
        <w:t>U</w:t>
      </w:r>
      <w:r w:rsidRPr="00D4375D">
        <w:rPr>
          <w:rFonts w:cs="Times New Roman"/>
          <w:szCs w:val="28"/>
        </w:rPr>
        <w:softHyphen/>
      </w:r>
      <w:r>
        <w:rPr>
          <w:rFonts w:cs="Times New Roman"/>
          <w:szCs w:val="28"/>
          <w:vertAlign w:val="subscript"/>
        </w:rPr>
        <w:t>ном</w:t>
      </w:r>
      <w:proofErr w:type="spellEnd"/>
      <w:r>
        <w:rPr>
          <w:rFonts w:cs="Times New Roman"/>
          <w:szCs w:val="28"/>
        </w:rPr>
        <w:t>. Указано на конденсаторе. Если температура увеличивается, то номинальное напряжение должно быть уменьшено.</w:t>
      </w:r>
    </w:p>
    <w:p w14:paraId="0FAE15AC" w14:textId="77777777" w:rsidR="00AB1F38" w:rsidRDefault="00AB1F38" w:rsidP="00AB1F38">
      <w:pPr>
        <w:ind w:firstLine="720"/>
        <w:jc w:val="both"/>
        <w:rPr>
          <w:rFonts w:cs="Times New Roman"/>
          <w:szCs w:val="28"/>
        </w:rPr>
      </w:pPr>
      <w:r>
        <w:rPr>
          <w:rFonts w:cs="Times New Roman"/>
          <w:szCs w:val="28"/>
        </w:rPr>
        <w:t xml:space="preserve">Также у конденсаторов есть такой параметр, как утечка или саморазряд. Если мы будем эксплуатировать конденсатор на очень маленькой доле номинального напряжения (10-15%), то утечка будет минимальной. А если будем использовать на больших </w:t>
      </w:r>
      <w:proofErr w:type="spellStart"/>
      <w:r>
        <w:rPr>
          <w:rFonts w:cs="Times New Roman"/>
          <w:szCs w:val="28"/>
        </w:rPr>
        <w:t>U</w:t>
      </w:r>
      <w:r>
        <w:rPr>
          <w:rFonts w:cs="Times New Roman"/>
          <w:szCs w:val="28"/>
          <w:vertAlign w:val="subscript"/>
        </w:rPr>
        <w:t>ном</w:t>
      </w:r>
      <w:proofErr w:type="spellEnd"/>
      <w:r>
        <w:rPr>
          <w:rFonts w:cs="Times New Roman"/>
          <w:szCs w:val="28"/>
        </w:rPr>
        <w:t xml:space="preserve"> (80-90%), то ухудшение утечки будет более существенным.</w:t>
      </w:r>
    </w:p>
    <w:p w14:paraId="248230EB" w14:textId="77777777" w:rsidR="00AB1F38" w:rsidRDefault="00AB1F38" w:rsidP="00AB1F38">
      <w:pPr>
        <w:ind w:firstLine="720"/>
        <w:jc w:val="both"/>
        <w:rPr>
          <w:rFonts w:cs="Times New Roman"/>
          <w:szCs w:val="28"/>
        </w:rPr>
      </w:pPr>
      <w:r>
        <w:rPr>
          <w:rFonts w:cs="Times New Roman"/>
          <w:szCs w:val="28"/>
        </w:rPr>
        <w:t xml:space="preserve">Если превысить </w:t>
      </w:r>
      <w:proofErr w:type="spellStart"/>
      <w:r>
        <w:rPr>
          <w:rFonts w:cs="Times New Roman"/>
          <w:szCs w:val="28"/>
        </w:rPr>
        <w:t>U</w:t>
      </w:r>
      <w:r>
        <w:rPr>
          <w:rFonts w:cs="Times New Roman"/>
          <w:szCs w:val="28"/>
          <w:vertAlign w:val="subscript"/>
        </w:rPr>
        <w:t>ном</w:t>
      </w:r>
      <w:proofErr w:type="spellEnd"/>
      <w:r>
        <w:rPr>
          <w:rFonts w:cs="Times New Roman"/>
          <w:szCs w:val="28"/>
        </w:rPr>
        <w:t>, то процесс деградации конденсатора резко ускоряется, увеличивается вероятность электрического пробоя.</w:t>
      </w:r>
    </w:p>
    <w:p w14:paraId="319B5B26" w14:textId="77777777" w:rsidR="00AB1F38" w:rsidRPr="00D50DDB" w:rsidRDefault="00AB1F38" w:rsidP="00AB1F38">
      <w:pPr>
        <w:ind w:firstLine="720"/>
        <w:jc w:val="both"/>
        <w:rPr>
          <w:rFonts w:cs="Times New Roman"/>
          <w:szCs w:val="28"/>
          <w:vertAlign w:val="subscript"/>
        </w:rPr>
      </w:pPr>
      <w:r>
        <w:rPr>
          <w:rFonts w:cs="Times New Roman"/>
          <w:szCs w:val="28"/>
        </w:rPr>
        <w:t>Вывод: конденсатор надо использовать, не догружая.</w:t>
      </w:r>
    </w:p>
    <w:p w14:paraId="300487FD" w14:textId="77777777" w:rsidR="00AB1F38" w:rsidRDefault="00AB1F38" w:rsidP="00AB1F38">
      <w:pPr>
        <w:jc w:val="both"/>
        <w:rPr>
          <w:rFonts w:cs="Times New Roman"/>
          <w:szCs w:val="28"/>
        </w:rPr>
      </w:pPr>
      <w:r>
        <w:rPr>
          <w:rFonts w:cs="Times New Roman"/>
          <w:szCs w:val="28"/>
        </w:rPr>
        <w:t>5. Тангенс угла потерь.</w:t>
      </w:r>
    </w:p>
    <w:p w14:paraId="38E1BDD1" w14:textId="77777777" w:rsidR="00AB1F38" w:rsidRDefault="00AB1F38" w:rsidP="00AB1F38">
      <w:pPr>
        <w:jc w:val="both"/>
        <w:rPr>
          <w:rFonts w:cs="Times New Roman"/>
          <w:szCs w:val="28"/>
        </w:rPr>
      </w:pPr>
      <w:r>
        <w:rPr>
          <w:noProof/>
        </w:rPr>
        <w:drawing>
          <wp:anchor distT="0" distB="0" distL="114300" distR="114300" simplePos="0" relativeHeight="251659264" behindDoc="0" locked="0" layoutInCell="1" allowOverlap="1" wp14:anchorId="6A0E1429" wp14:editId="392855EA">
            <wp:simplePos x="0" y="0"/>
            <wp:positionH relativeFrom="column">
              <wp:posOffset>0</wp:posOffset>
            </wp:positionH>
            <wp:positionV relativeFrom="paragraph">
              <wp:posOffset>2540</wp:posOffset>
            </wp:positionV>
            <wp:extent cx="2219325" cy="1295400"/>
            <wp:effectExtent l="0" t="0" r="9525" b="0"/>
            <wp:wrapSquare wrapText="bothSides"/>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2219325" cy="1295400"/>
                    </a:xfrm>
                    <a:prstGeom prst="rect">
                      <a:avLst/>
                    </a:prstGeom>
                  </pic:spPr>
                </pic:pic>
              </a:graphicData>
            </a:graphic>
          </wp:anchor>
        </w:drawing>
      </w:r>
    </w:p>
    <w:p w14:paraId="473BCAA6" w14:textId="77777777" w:rsidR="00AB1F38" w:rsidRDefault="00AB1F38" w:rsidP="00AB1F38">
      <w:pPr>
        <w:jc w:val="both"/>
        <w:rPr>
          <w:rFonts w:cs="Times New Roman"/>
          <w:szCs w:val="28"/>
        </w:rPr>
      </w:pPr>
      <w:r>
        <w:rPr>
          <w:rFonts w:cs="Times New Roman"/>
          <w:szCs w:val="28"/>
        </w:rPr>
        <w:t xml:space="preserve">Изобразим вектор тока и напряжения. Вектор тока опережает. Угол между ними должен быть 90 градусов – но только в идеальном случае. </w:t>
      </w:r>
    </w:p>
    <w:p w14:paraId="5BDA2655" w14:textId="77777777" w:rsidR="00AB1F38" w:rsidRDefault="00AB1F38" w:rsidP="00AB1F38">
      <w:pPr>
        <w:jc w:val="both"/>
        <w:rPr>
          <w:rFonts w:cs="Times New Roman"/>
          <w:szCs w:val="28"/>
        </w:rPr>
      </w:pPr>
      <w:proofErr w:type="spellStart"/>
      <w:r>
        <w:rPr>
          <w:rFonts w:cs="Times New Roman"/>
          <w:szCs w:val="28"/>
        </w:rPr>
        <w:t>I</w:t>
      </w:r>
      <w:r>
        <w:rPr>
          <w:rFonts w:cs="Times New Roman"/>
          <w:szCs w:val="28"/>
          <w:vertAlign w:val="subscript"/>
        </w:rPr>
        <w:t>р</w:t>
      </w:r>
      <w:proofErr w:type="spellEnd"/>
      <w:r>
        <w:rPr>
          <w:rFonts w:cs="Times New Roman"/>
          <w:szCs w:val="28"/>
          <w:vertAlign w:val="subscript"/>
        </w:rPr>
        <w:t xml:space="preserve"> </w:t>
      </w:r>
      <w:r>
        <w:rPr>
          <w:rFonts w:cs="Times New Roman"/>
          <w:szCs w:val="28"/>
        </w:rPr>
        <w:t>– реальный вектор тока. Дополнение угла сдвига до 90 градусов и показывает качество конденсатора.</w:t>
      </w:r>
    </w:p>
    <w:p w14:paraId="5AFD7786" w14:textId="77777777" w:rsidR="00AB1F38" w:rsidRDefault="00AB1F38" w:rsidP="00AB1F38">
      <w:pPr>
        <w:ind w:firstLine="720"/>
        <w:jc w:val="both"/>
        <w:rPr>
          <w:rFonts w:cs="Times New Roman"/>
          <w:szCs w:val="28"/>
        </w:rPr>
      </w:pPr>
      <w:r>
        <w:rPr>
          <w:rFonts w:cs="Times New Roman"/>
          <w:szCs w:val="28"/>
        </w:rPr>
        <w:t xml:space="preserve">Керамические конденсаторы имеют неплохой диапазон: от 0.001 до 0.01. Некоторые электролитические в данный диапазон не попадают. Они хороши в плане удельной ёмкости. </w:t>
      </w:r>
    </w:p>
    <w:p w14:paraId="48DF380E" w14:textId="77777777" w:rsidR="00AB1F38" w:rsidRDefault="00AB1F38" w:rsidP="00AB1F38">
      <w:pPr>
        <w:jc w:val="center"/>
        <w:rPr>
          <w:rFonts w:cs="Times New Roman"/>
          <w:szCs w:val="28"/>
        </w:rPr>
      </w:pPr>
      <w:r>
        <w:rPr>
          <w:noProof/>
        </w:rPr>
        <w:drawing>
          <wp:inline distT="0" distB="0" distL="0" distR="0" wp14:anchorId="5B74D6DC" wp14:editId="2C63A27F">
            <wp:extent cx="4200525" cy="1524000"/>
            <wp:effectExtent l="0" t="0" r="9525"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200525" cy="1524000"/>
                    </a:xfrm>
                    <a:prstGeom prst="rect">
                      <a:avLst/>
                    </a:prstGeom>
                  </pic:spPr>
                </pic:pic>
              </a:graphicData>
            </a:graphic>
          </wp:inline>
        </w:drawing>
      </w:r>
    </w:p>
    <w:p w14:paraId="36764BE6" w14:textId="77777777" w:rsidR="00AB1F38" w:rsidRDefault="00AB1F38" w:rsidP="00AB1F38">
      <w:pPr>
        <w:ind w:left="720"/>
        <w:jc w:val="both"/>
        <w:rPr>
          <w:rFonts w:cs="Times New Roman"/>
          <w:szCs w:val="28"/>
        </w:rPr>
      </w:pPr>
      <w:r>
        <w:rPr>
          <w:rFonts w:cs="Times New Roman"/>
          <w:szCs w:val="28"/>
        </w:rPr>
        <w:t>Тангенс δ – это отношение активной мощности к реактивной.</w:t>
      </w:r>
    </w:p>
    <w:p w14:paraId="734A9616" w14:textId="77777777" w:rsidR="00AB1F38" w:rsidRDefault="00AB1F38" w:rsidP="00AB1F38">
      <w:pPr>
        <w:ind w:left="720"/>
        <w:jc w:val="both"/>
        <w:rPr>
          <w:rFonts w:cs="Times New Roman"/>
          <w:szCs w:val="28"/>
        </w:rPr>
      </w:pPr>
      <w:r>
        <w:rPr>
          <w:rFonts w:cs="Times New Roman"/>
          <w:szCs w:val="28"/>
        </w:rPr>
        <w:t>Активная переходит в тепло, реактивная (U</w:t>
      </w:r>
      <w:r w:rsidRPr="00080BB2">
        <w:rPr>
          <w:rFonts w:cs="Times New Roman"/>
          <w:szCs w:val="28"/>
        </w:rPr>
        <w:t>*</w:t>
      </w:r>
      <w:r>
        <w:rPr>
          <w:rFonts w:cs="Times New Roman"/>
          <w:szCs w:val="28"/>
        </w:rPr>
        <w:t>I) тепла не вызывает.</w:t>
      </w:r>
    </w:p>
    <w:p w14:paraId="0F6CBA8A" w14:textId="77777777" w:rsidR="00AB1F38" w:rsidRDefault="00AB1F38" w:rsidP="00AB1F38">
      <w:pPr>
        <w:ind w:left="720"/>
        <w:jc w:val="both"/>
        <w:rPr>
          <w:rFonts w:cs="Times New Roman"/>
          <w:szCs w:val="28"/>
        </w:rPr>
      </w:pPr>
      <w:r>
        <w:rPr>
          <w:rFonts w:cs="Times New Roman"/>
          <w:szCs w:val="28"/>
        </w:rPr>
        <w:t xml:space="preserve">Если температура возрастает, то тангенс угла увеличивается. </w:t>
      </w:r>
    </w:p>
    <w:p w14:paraId="593CED03" w14:textId="77777777" w:rsidR="00AB1F38" w:rsidRDefault="00AB1F38" w:rsidP="00AB1F38">
      <w:pPr>
        <w:ind w:left="720"/>
        <w:jc w:val="both"/>
        <w:rPr>
          <w:rFonts w:cs="Times New Roman"/>
          <w:szCs w:val="28"/>
        </w:rPr>
      </w:pPr>
      <w:r>
        <w:rPr>
          <w:rFonts w:cs="Times New Roman"/>
          <w:szCs w:val="28"/>
        </w:rPr>
        <w:t>Тангенс δ является функцией температуры и частоты.</w:t>
      </w:r>
    </w:p>
    <w:p w14:paraId="115D84BA" w14:textId="77777777" w:rsidR="00AB1F38" w:rsidRDefault="00AB1F38" w:rsidP="00AB1F38">
      <w:pPr>
        <w:ind w:left="720"/>
        <w:jc w:val="both"/>
        <w:rPr>
          <w:rFonts w:cs="Times New Roman"/>
          <w:szCs w:val="28"/>
        </w:rPr>
      </w:pPr>
      <w:r>
        <w:rPr>
          <w:rFonts w:cs="Times New Roman"/>
          <w:szCs w:val="28"/>
        </w:rPr>
        <w:t>Добротность конденсатора – величина, обратная тангенсу δ.</w:t>
      </w:r>
    </w:p>
    <w:p w14:paraId="4BB997FB" w14:textId="77777777" w:rsidR="00AB1F38" w:rsidRDefault="00AB1F38" w:rsidP="00AB1F38">
      <w:pPr>
        <w:jc w:val="both"/>
        <w:rPr>
          <w:rFonts w:cs="Times New Roman"/>
          <w:szCs w:val="28"/>
        </w:rPr>
      </w:pPr>
      <w:r>
        <w:rPr>
          <w:rFonts w:cs="Times New Roman"/>
          <w:szCs w:val="28"/>
        </w:rPr>
        <w:t xml:space="preserve">6. Электрическое сопротивление изоляции </w:t>
      </w:r>
      <w:proofErr w:type="spellStart"/>
      <w:r>
        <w:rPr>
          <w:rFonts w:cs="Times New Roman"/>
          <w:szCs w:val="28"/>
        </w:rPr>
        <w:t>R</w:t>
      </w:r>
      <w:r>
        <w:rPr>
          <w:rFonts w:cs="Times New Roman"/>
          <w:szCs w:val="28"/>
          <w:vertAlign w:val="subscript"/>
        </w:rPr>
        <w:t>из</w:t>
      </w:r>
      <w:proofErr w:type="spellEnd"/>
      <w:r>
        <w:rPr>
          <w:rFonts w:cs="Times New Roman"/>
          <w:szCs w:val="28"/>
        </w:rPr>
        <w:t>. Равно напряжению, до которого заряжен конденсатор, разделённого на ток утечки. Ток утечки показывает скорость саморазряда конденсатора.</w:t>
      </w:r>
    </w:p>
    <w:p w14:paraId="2A084BCE" w14:textId="77777777" w:rsidR="00AB1F38" w:rsidRDefault="00AB1F38" w:rsidP="00AB1F38">
      <w:pPr>
        <w:jc w:val="both"/>
        <w:rPr>
          <w:rFonts w:cs="Times New Roman"/>
          <w:szCs w:val="28"/>
        </w:rPr>
      </w:pPr>
      <w:r>
        <w:rPr>
          <w:rFonts w:cs="Times New Roman"/>
          <w:szCs w:val="28"/>
        </w:rPr>
        <w:lastRenderedPageBreak/>
        <w:t xml:space="preserve">7. Собственная индуктивность и сопротивление. Сопротивление характеризует потерю энергии и отражает факт, что тангенс δ не равен нулю. Индуктивность образована элементами конструкции конденсатора. </w:t>
      </w:r>
    </w:p>
    <w:p w14:paraId="1B50EC97" w14:textId="77777777" w:rsidR="00AB1F38" w:rsidRDefault="00AB1F38" w:rsidP="00AB1F38">
      <w:pPr>
        <w:jc w:val="center"/>
        <w:rPr>
          <w:rFonts w:cs="Times New Roman"/>
          <w:szCs w:val="28"/>
        </w:rPr>
      </w:pPr>
      <w:r>
        <w:rPr>
          <w:noProof/>
        </w:rPr>
        <w:drawing>
          <wp:inline distT="0" distB="0" distL="0" distR="0" wp14:anchorId="055D9D2F" wp14:editId="7363CCA4">
            <wp:extent cx="5400040" cy="1819910"/>
            <wp:effectExtent l="0" t="0" r="0" b="889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1819910"/>
                    </a:xfrm>
                    <a:prstGeom prst="rect">
                      <a:avLst/>
                    </a:prstGeom>
                  </pic:spPr>
                </pic:pic>
              </a:graphicData>
            </a:graphic>
          </wp:inline>
        </w:drawing>
      </w:r>
    </w:p>
    <w:p w14:paraId="0A910CAA" w14:textId="77777777" w:rsidR="00AB1F38" w:rsidRDefault="00AB1F38" w:rsidP="00AB1F38">
      <w:pPr>
        <w:ind w:firstLine="720"/>
        <w:jc w:val="both"/>
        <w:rPr>
          <w:rFonts w:cs="Times New Roman"/>
          <w:szCs w:val="28"/>
        </w:rPr>
      </w:pPr>
      <w:r>
        <w:rPr>
          <w:rFonts w:cs="Times New Roman"/>
          <w:szCs w:val="28"/>
        </w:rPr>
        <w:t>Ёмкость является функцией частоты. Когда частота изменяется, у нас будет меняться диэлектрическая проницаемость материала диэлектрика, собственная индуктивность и тангенс угла.</w:t>
      </w:r>
    </w:p>
    <w:p w14:paraId="799F84E2" w14:textId="77777777" w:rsidR="00AB1F38" w:rsidRDefault="00AB1F38" w:rsidP="00AB1F38">
      <w:pPr>
        <w:ind w:firstLine="720"/>
        <w:jc w:val="both"/>
        <w:rPr>
          <w:rFonts w:cs="Times New Roman"/>
          <w:szCs w:val="28"/>
        </w:rPr>
      </w:pPr>
      <w:r>
        <w:rPr>
          <w:rFonts w:cs="Times New Roman"/>
          <w:szCs w:val="28"/>
        </w:rPr>
        <w:t>В результате всего этого, когда частота становится достаточно высокой (резонансной), ёмкость конденсатора становится нулевой, и конденсатор по сопротивлению ведёт себя, как индуктивность. Получается, что мы можем рассчитать максимальную частоту, разделив частоту резонанса на число от 2 до 3 (</w:t>
      </w:r>
      <w:proofErr w:type="spellStart"/>
      <w:r>
        <w:rPr>
          <w:rFonts w:cs="Times New Roman"/>
          <w:szCs w:val="28"/>
        </w:rPr>
        <w:t>макс.частота</w:t>
      </w:r>
      <w:proofErr w:type="spellEnd"/>
      <w:r>
        <w:rPr>
          <w:rFonts w:cs="Times New Roman"/>
          <w:szCs w:val="28"/>
        </w:rPr>
        <w:t xml:space="preserve"> </w:t>
      </w:r>
      <w:proofErr w:type="spellStart"/>
      <w:r>
        <w:rPr>
          <w:rFonts w:cs="Times New Roman"/>
          <w:szCs w:val="28"/>
        </w:rPr>
        <w:t>д.б</w:t>
      </w:r>
      <w:proofErr w:type="spellEnd"/>
      <w:r>
        <w:rPr>
          <w:rFonts w:cs="Times New Roman"/>
          <w:szCs w:val="28"/>
        </w:rPr>
        <w:t>. в 2-3 раза меньше резонансной).</w:t>
      </w:r>
    </w:p>
    <w:p w14:paraId="77B9DBF7" w14:textId="77777777" w:rsidR="00AB1F38" w:rsidRDefault="00AB1F38" w:rsidP="00AB1F38">
      <w:pPr>
        <w:jc w:val="both"/>
        <w:rPr>
          <w:rFonts w:cs="Times New Roman"/>
          <w:szCs w:val="28"/>
        </w:rPr>
      </w:pPr>
      <w:r>
        <w:rPr>
          <w:rFonts w:cs="Times New Roman"/>
          <w:szCs w:val="28"/>
        </w:rPr>
        <w:t xml:space="preserve">8. </w:t>
      </w:r>
    </w:p>
    <w:p w14:paraId="30389B53" w14:textId="77777777" w:rsidR="00AB1F38" w:rsidRDefault="00AB1F38" w:rsidP="00AB1F38">
      <w:pPr>
        <w:jc w:val="center"/>
        <w:rPr>
          <w:rFonts w:cs="Times New Roman"/>
          <w:szCs w:val="28"/>
        </w:rPr>
      </w:pPr>
      <w:r>
        <w:rPr>
          <w:noProof/>
        </w:rPr>
        <w:drawing>
          <wp:inline distT="0" distB="0" distL="0" distR="0" wp14:anchorId="56AEB519" wp14:editId="0766744D">
            <wp:extent cx="4810125" cy="2647950"/>
            <wp:effectExtent l="0" t="0" r="9525"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810125" cy="2647950"/>
                    </a:xfrm>
                    <a:prstGeom prst="rect">
                      <a:avLst/>
                    </a:prstGeom>
                  </pic:spPr>
                </pic:pic>
              </a:graphicData>
            </a:graphic>
          </wp:inline>
        </w:drawing>
      </w:r>
    </w:p>
    <w:p w14:paraId="06AB9E17" w14:textId="77777777" w:rsidR="00AB1F38" w:rsidRDefault="00AB1F38" w:rsidP="00AB1F38">
      <w:pPr>
        <w:ind w:firstLine="720"/>
        <w:jc w:val="both"/>
        <w:rPr>
          <w:rFonts w:cs="Times New Roman"/>
          <w:szCs w:val="28"/>
        </w:rPr>
      </w:pPr>
      <w:r>
        <w:rPr>
          <w:rFonts w:cs="Times New Roman"/>
          <w:szCs w:val="28"/>
        </w:rPr>
        <w:t>График допустимой амплитуды переменного напряжения на конденсаторе, при которой потеря энергии не превышает допустимого значения. По оси частот отмечаем максимальную и резонансную частоту. По оси напряжений – номинальное, предельное, то, что выше предельного.</w:t>
      </w:r>
    </w:p>
    <w:p w14:paraId="00DC9128" w14:textId="77777777" w:rsidR="00AB1F38" w:rsidRDefault="00AB1F38" w:rsidP="00AB1F38">
      <w:pPr>
        <w:jc w:val="both"/>
        <w:rPr>
          <w:rFonts w:cs="Times New Roman"/>
          <w:szCs w:val="28"/>
        </w:rPr>
      </w:pPr>
      <w:r>
        <w:rPr>
          <w:rFonts w:cs="Times New Roman"/>
          <w:szCs w:val="28"/>
        </w:rPr>
        <w:t>Области:</w:t>
      </w:r>
    </w:p>
    <w:p w14:paraId="28B952DF" w14:textId="77777777" w:rsidR="00AB1F38" w:rsidRDefault="00AB1F38" w:rsidP="00AB1F38">
      <w:pPr>
        <w:pStyle w:val="a3"/>
        <w:numPr>
          <w:ilvl w:val="0"/>
          <w:numId w:val="8"/>
        </w:numPr>
        <w:spacing w:line="259" w:lineRule="auto"/>
        <w:jc w:val="both"/>
        <w:rPr>
          <w:rFonts w:cs="Times New Roman"/>
          <w:szCs w:val="28"/>
        </w:rPr>
      </w:pPr>
      <w:r>
        <w:rPr>
          <w:rFonts w:cs="Times New Roman"/>
          <w:szCs w:val="28"/>
        </w:rPr>
        <w:t>Рабочая область. Конденсатор работает так, как нужно</w:t>
      </w:r>
    </w:p>
    <w:p w14:paraId="68ACF659" w14:textId="77777777" w:rsidR="00AB1F38" w:rsidRDefault="00AB1F38" w:rsidP="00AB1F38">
      <w:pPr>
        <w:pStyle w:val="a3"/>
        <w:numPr>
          <w:ilvl w:val="0"/>
          <w:numId w:val="8"/>
        </w:numPr>
        <w:spacing w:line="259" w:lineRule="auto"/>
        <w:jc w:val="both"/>
        <w:rPr>
          <w:rFonts w:cs="Times New Roman"/>
          <w:szCs w:val="28"/>
        </w:rPr>
      </w:pPr>
      <w:r>
        <w:rPr>
          <w:rFonts w:cs="Times New Roman"/>
          <w:szCs w:val="28"/>
        </w:rPr>
        <w:t>Тепловой пробой конденсатора.</w:t>
      </w:r>
    </w:p>
    <w:p w14:paraId="4E73A8A8" w14:textId="77777777" w:rsidR="00AB1F38" w:rsidRDefault="00AB1F38" w:rsidP="00AB1F38">
      <w:pPr>
        <w:pStyle w:val="a3"/>
        <w:numPr>
          <w:ilvl w:val="0"/>
          <w:numId w:val="8"/>
        </w:numPr>
        <w:spacing w:line="259" w:lineRule="auto"/>
        <w:jc w:val="both"/>
        <w:rPr>
          <w:rFonts w:cs="Times New Roman"/>
          <w:szCs w:val="28"/>
        </w:rPr>
      </w:pPr>
      <w:r>
        <w:rPr>
          <w:rFonts w:cs="Times New Roman"/>
          <w:szCs w:val="28"/>
        </w:rPr>
        <w:lastRenderedPageBreak/>
        <w:t>Область повышенной вероятности электрического пробоя.</w:t>
      </w:r>
    </w:p>
    <w:p w14:paraId="461A21FA" w14:textId="77777777" w:rsidR="00AB1F38" w:rsidRDefault="00AB1F38" w:rsidP="00AB1F38">
      <w:pPr>
        <w:pStyle w:val="a3"/>
        <w:numPr>
          <w:ilvl w:val="0"/>
          <w:numId w:val="8"/>
        </w:numPr>
        <w:spacing w:line="259" w:lineRule="auto"/>
        <w:jc w:val="both"/>
        <w:rPr>
          <w:rFonts w:cs="Times New Roman"/>
          <w:szCs w:val="28"/>
        </w:rPr>
      </w:pPr>
      <w:r>
        <w:rPr>
          <w:rFonts w:cs="Times New Roman"/>
          <w:szCs w:val="28"/>
        </w:rPr>
        <w:t>Область электрического пробоя.</w:t>
      </w:r>
    </w:p>
    <w:p w14:paraId="739651B4" w14:textId="77777777" w:rsidR="00AB1F38" w:rsidRDefault="00AB1F38" w:rsidP="00AB1F38">
      <w:pPr>
        <w:pStyle w:val="a3"/>
        <w:numPr>
          <w:ilvl w:val="0"/>
          <w:numId w:val="8"/>
        </w:numPr>
        <w:spacing w:line="259" w:lineRule="auto"/>
        <w:jc w:val="both"/>
        <w:rPr>
          <w:rFonts w:cs="Times New Roman"/>
          <w:szCs w:val="28"/>
        </w:rPr>
      </w:pPr>
      <w:r>
        <w:rPr>
          <w:rFonts w:cs="Times New Roman"/>
          <w:szCs w:val="28"/>
        </w:rPr>
        <w:t>Область пониженного значения ёмкости.</w:t>
      </w:r>
    </w:p>
    <w:p w14:paraId="68C95715" w14:textId="77777777" w:rsidR="00AB1F38" w:rsidRDefault="00AB1F38" w:rsidP="00AB1F38">
      <w:pPr>
        <w:pStyle w:val="a3"/>
        <w:numPr>
          <w:ilvl w:val="0"/>
          <w:numId w:val="8"/>
        </w:numPr>
        <w:spacing w:line="259" w:lineRule="auto"/>
        <w:jc w:val="both"/>
        <w:rPr>
          <w:rFonts w:cs="Times New Roman"/>
          <w:szCs w:val="28"/>
        </w:rPr>
      </w:pPr>
      <w:r>
        <w:rPr>
          <w:rFonts w:cs="Times New Roman"/>
          <w:szCs w:val="28"/>
        </w:rPr>
        <w:t xml:space="preserve">Индуктивное сопротивление конденсатора, т.е. он перестаёт быть емкостным. </w:t>
      </w:r>
    </w:p>
    <w:p w14:paraId="0F1EA1AA" w14:textId="77777777" w:rsidR="00AB1F38" w:rsidRDefault="00AB1F38" w:rsidP="00AB1F38">
      <w:pPr>
        <w:jc w:val="both"/>
        <w:rPr>
          <w:rFonts w:cs="Times New Roman"/>
          <w:szCs w:val="28"/>
        </w:rPr>
      </w:pPr>
      <w:r>
        <w:rPr>
          <w:rFonts w:cs="Times New Roman"/>
          <w:szCs w:val="28"/>
        </w:rPr>
        <w:t xml:space="preserve">9. Температурный коэффициент ёмкости. Относительное изменение ёмкости при изменении температуры на 1 градус. </w:t>
      </w:r>
    </w:p>
    <w:p w14:paraId="252CB2DA" w14:textId="77777777" w:rsidR="00AB1F38" w:rsidRDefault="00AB1F38" w:rsidP="00AB1F38">
      <w:pPr>
        <w:jc w:val="center"/>
        <w:rPr>
          <w:rFonts w:cs="Times New Roman"/>
          <w:szCs w:val="28"/>
        </w:rPr>
      </w:pPr>
      <w:r>
        <w:rPr>
          <w:noProof/>
        </w:rPr>
        <w:drawing>
          <wp:inline distT="0" distB="0" distL="0" distR="0" wp14:anchorId="008856E3" wp14:editId="0979FCB0">
            <wp:extent cx="4707255" cy="1625655"/>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08833" cy="1626200"/>
                    </a:xfrm>
                    <a:prstGeom prst="rect">
                      <a:avLst/>
                    </a:prstGeom>
                  </pic:spPr>
                </pic:pic>
              </a:graphicData>
            </a:graphic>
          </wp:inline>
        </w:drawing>
      </w:r>
    </w:p>
    <w:p w14:paraId="3ED62299" w14:textId="77777777" w:rsidR="00AB1F38" w:rsidRDefault="00AB1F38" w:rsidP="00AB1F38">
      <w:pPr>
        <w:ind w:left="720"/>
        <w:jc w:val="both"/>
        <w:rPr>
          <w:rFonts w:cs="Times New Roman"/>
          <w:szCs w:val="28"/>
        </w:rPr>
      </w:pPr>
      <w:r>
        <w:rPr>
          <w:rFonts w:cs="Times New Roman"/>
          <w:szCs w:val="28"/>
        </w:rPr>
        <w:t xml:space="preserve">М – минус. </w:t>
      </w:r>
    </w:p>
    <w:p w14:paraId="37FA1369" w14:textId="77777777" w:rsidR="00AB1F38" w:rsidRDefault="00AB1F38" w:rsidP="00AB1F38">
      <w:pPr>
        <w:ind w:left="720"/>
        <w:jc w:val="both"/>
        <w:rPr>
          <w:rFonts w:cs="Times New Roman"/>
          <w:szCs w:val="28"/>
        </w:rPr>
      </w:pPr>
      <w:r>
        <w:rPr>
          <w:rFonts w:cs="Times New Roman"/>
          <w:szCs w:val="28"/>
        </w:rPr>
        <w:t>П – плюс.</w:t>
      </w:r>
    </w:p>
    <w:p w14:paraId="0FC77618" w14:textId="77777777" w:rsidR="00AB1F38" w:rsidRDefault="00AB1F38" w:rsidP="00AB1F38">
      <w:pPr>
        <w:ind w:left="720"/>
        <w:jc w:val="both"/>
        <w:rPr>
          <w:rFonts w:cs="Times New Roman"/>
          <w:szCs w:val="28"/>
        </w:rPr>
      </w:pPr>
      <w:r>
        <w:rPr>
          <w:rFonts w:cs="Times New Roman"/>
          <w:szCs w:val="28"/>
        </w:rPr>
        <w:t>МП – близок к нулю.</w:t>
      </w:r>
    </w:p>
    <w:p w14:paraId="720A2D1D" w14:textId="77777777" w:rsidR="00AB1F38" w:rsidRDefault="00AB1F38" w:rsidP="00AB1F38">
      <w:pPr>
        <w:ind w:left="720"/>
        <w:jc w:val="both"/>
        <w:rPr>
          <w:rFonts w:cs="Times New Roman"/>
          <w:szCs w:val="28"/>
        </w:rPr>
      </w:pPr>
      <w:r>
        <w:rPr>
          <w:rFonts w:cs="Times New Roman"/>
          <w:szCs w:val="28"/>
        </w:rPr>
        <w:t>Н – ненормируемый ТК.</w:t>
      </w:r>
    </w:p>
    <w:p w14:paraId="0B71ACCC" w14:textId="77777777" w:rsidR="00AB1F38" w:rsidRDefault="00AB1F38" w:rsidP="00AB1F38">
      <w:pPr>
        <w:jc w:val="both"/>
        <w:rPr>
          <w:rFonts w:cs="Times New Roman"/>
          <w:szCs w:val="28"/>
        </w:rPr>
      </w:pPr>
      <w:r>
        <w:rPr>
          <w:rFonts w:cs="Times New Roman"/>
          <w:szCs w:val="28"/>
        </w:rPr>
        <w:t>10. КТНЕ. Коэффициент температуры нестабильности ёмкости. Показывает, на сколько изменяется ёмкость конденсатора после того, как он подвергся воздействию отрицательной или положительной температуры и вернулся в нормальные условия.</w:t>
      </w:r>
    </w:p>
    <w:p w14:paraId="22FEB9F2" w14:textId="77777777" w:rsidR="00AB1F38" w:rsidRDefault="00AB1F38" w:rsidP="00AB1F38">
      <w:pPr>
        <w:jc w:val="both"/>
        <w:rPr>
          <w:rFonts w:cs="Times New Roman"/>
          <w:szCs w:val="28"/>
        </w:rPr>
      </w:pPr>
      <w:r>
        <w:rPr>
          <w:rFonts w:cs="Times New Roman"/>
          <w:szCs w:val="28"/>
        </w:rPr>
        <w:t xml:space="preserve">11. Шумы. Электрические и акустические. Акустические обусловлены вибрацией обкладок под действием кулоновских и электродинамических сил. Электрические шумы – частичные разряды (возникают внутри изоляции и на поверхности конденсатора. Не вызывают полного пробоя </w:t>
      </w:r>
      <w:proofErr w:type="spellStart"/>
      <w:r>
        <w:rPr>
          <w:rFonts w:cs="Times New Roman"/>
          <w:szCs w:val="28"/>
        </w:rPr>
        <w:t>межэлектронного</w:t>
      </w:r>
      <w:proofErr w:type="spellEnd"/>
      <w:r>
        <w:rPr>
          <w:rFonts w:cs="Times New Roman"/>
          <w:szCs w:val="28"/>
        </w:rPr>
        <w:t xml:space="preserve"> промежутка), мерцание ёмкости (не у всех конденсаторов. Скачкообразное изменение ёмкости, имеющее случайный характер), пьезоэлектрические шумы (микрофонный эффект). </w:t>
      </w:r>
    </w:p>
    <w:p w14:paraId="2130365C" w14:textId="77777777" w:rsidR="00AB1F38" w:rsidRPr="00BA2A6F" w:rsidRDefault="00AB1F38" w:rsidP="00AB1F38">
      <w:pPr>
        <w:jc w:val="both"/>
        <w:rPr>
          <w:rFonts w:cs="Times New Roman"/>
          <w:szCs w:val="28"/>
        </w:rPr>
      </w:pPr>
      <w:r>
        <w:rPr>
          <w:rFonts w:cs="Times New Roman"/>
          <w:szCs w:val="28"/>
        </w:rPr>
        <w:t>12. Коэффициент диэлектрической абсорбции. Берём конденсатор и заряжаем его до напряжения U</w:t>
      </w:r>
      <w:r>
        <w:rPr>
          <w:rFonts w:cs="Times New Roman"/>
          <w:szCs w:val="28"/>
          <w:vertAlign w:val="subscript"/>
        </w:rPr>
        <w:t>1</w:t>
      </w:r>
      <w:r>
        <w:rPr>
          <w:rFonts w:cs="Times New Roman"/>
          <w:szCs w:val="28"/>
        </w:rPr>
        <w:t>. Потом берём проволоку и устраиваем короткое замыкание на 5 секунд. Часть энергии спрячется в диэлектрик. После размыкания перемычки нужно выждать 3 минуты и измерить напряжение U</w:t>
      </w:r>
      <w:r w:rsidRPr="00BA2A6F">
        <w:rPr>
          <w:rFonts w:cs="Times New Roman"/>
          <w:szCs w:val="28"/>
          <w:vertAlign w:val="subscript"/>
        </w:rPr>
        <w:t>2</w:t>
      </w:r>
      <w:r>
        <w:rPr>
          <w:rFonts w:cs="Times New Roman"/>
          <w:szCs w:val="28"/>
        </w:rPr>
        <w:t xml:space="preserve">. </w:t>
      </w:r>
    </w:p>
    <w:p w14:paraId="51A218CD" w14:textId="77777777" w:rsidR="00AB1F38" w:rsidRDefault="00AB1F38" w:rsidP="00AB1F38">
      <w:pPr>
        <w:jc w:val="center"/>
        <w:rPr>
          <w:rFonts w:cs="Times New Roman"/>
          <w:szCs w:val="28"/>
        </w:rPr>
      </w:pPr>
      <w:r>
        <w:rPr>
          <w:noProof/>
        </w:rPr>
        <w:drawing>
          <wp:inline distT="0" distB="0" distL="0" distR="0" wp14:anchorId="27DFA496" wp14:editId="49B9D9C2">
            <wp:extent cx="2028825" cy="676275"/>
            <wp:effectExtent l="0" t="0" r="9525" b="952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028825" cy="676275"/>
                    </a:xfrm>
                    <a:prstGeom prst="rect">
                      <a:avLst/>
                    </a:prstGeom>
                  </pic:spPr>
                </pic:pic>
              </a:graphicData>
            </a:graphic>
          </wp:inline>
        </w:drawing>
      </w:r>
    </w:p>
    <w:p w14:paraId="529E3ED9" w14:textId="77777777" w:rsidR="00AB1F38" w:rsidRPr="00791702" w:rsidRDefault="00AB1F38" w:rsidP="00AB1F38">
      <w:pPr>
        <w:rPr>
          <w:rFonts w:cs="Times New Roman"/>
          <w:szCs w:val="28"/>
        </w:rPr>
      </w:pPr>
      <w:r w:rsidRPr="00791702">
        <w:rPr>
          <w:rFonts w:cs="Times New Roman"/>
          <w:szCs w:val="28"/>
        </w:rPr>
        <w:t>13.</w:t>
      </w:r>
      <w:r>
        <w:rPr>
          <w:rFonts w:cs="Times New Roman"/>
          <w:szCs w:val="28"/>
        </w:rPr>
        <w:t xml:space="preserve"> Классификации конденсаторов (ОН – общего назначения, СН – специального назначения, 2.1 – конденсатор постоянной ёмкости, 2.2 – </w:t>
      </w:r>
      <w:r>
        <w:rPr>
          <w:rFonts w:cs="Times New Roman"/>
          <w:szCs w:val="28"/>
        </w:rPr>
        <w:lastRenderedPageBreak/>
        <w:t xml:space="preserve">конденсатор переменной ёмкости (ёмкость меняется легко в процессе работы с помощью ручек и подобных приспособлений), 2.3 – </w:t>
      </w:r>
      <w:proofErr w:type="spellStart"/>
      <w:r>
        <w:rPr>
          <w:rFonts w:cs="Times New Roman"/>
          <w:szCs w:val="28"/>
        </w:rPr>
        <w:t>подстроечный</w:t>
      </w:r>
      <w:proofErr w:type="spellEnd"/>
      <w:r>
        <w:rPr>
          <w:rFonts w:cs="Times New Roman"/>
          <w:szCs w:val="28"/>
        </w:rPr>
        <w:t xml:space="preserve"> конденсатор (ёмкость либо устанавливается на заводе и не меняется, либо меняется при обслуживании), 3.1 (Н.К.) – незащищённые конденсаторы, 3.2 (З.К.) – защищённые конденсаторы, 3.3 (Н.К.) – неизолированные конденсаторы, 3.4 (И.К.) – изолированные конденсаторы, 3.5 (Г.К.) – герметизированные конденсаторы, 4.1 (О.Д.) – органический диэлектрик, 4.2 (Н.Д.) – неорганический диэлектрик, 4.3 (Г.Д.) – газообразный диэлектрик, 4.4 (А.Д.) – активный диэлектрик)</w:t>
      </w:r>
    </w:p>
    <w:p w14:paraId="1BDDE486" w14:textId="77777777" w:rsidR="00AB1F38" w:rsidRDefault="00AB1F38" w:rsidP="00AB1F38">
      <w:pPr>
        <w:jc w:val="center"/>
        <w:rPr>
          <w:rFonts w:cs="Times New Roman"/>
          <w:szCs w:val="28"/>
        </w:rPr>
      </w:pPr>
      <w:r>
        <w:rPr>
          <w:noProof/>
        </w:rPr>
        <w:drawing>
          <wp:inline distT="0" distB="0" distL="0" distR="0" wp14:anchorId="79E3BFB4" wp14:editId="313E44D8">
            <wp:extent cx="4847619" cy="2352381"/>
            <wp:effectExtent l="0" t="0" r="0" b="0"/>
            <wp:docPr id="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847619" cy="2352381"/>
                    </a:xfrm>
                    <a:prstGeom prst="rect">
                      <a:avLst/>
                    </a:prstGeom>
                  </pic:spPr>
                </pic:pic>
              </a:graphicData>
            </a:graphic>
          </wp:inline>
        </w:drawing>
      </w:r>
    </w:p>
    <w:p w14:paraId="2A94AC6B" w14:textId="77777777" w:rsidR="00AB1F38" w:rsidRDefault="00AB1F38" w:rsidP="00AB1F38">
      <w:pPr>
        <w:rPr>
          <w:rFonts w:cs="Times New Roman"/>
          <w:szCs w:val="28"/>
        </w:rPr>
      </w:pPr>
      <w:r>
        <w:rPr>
          <w:rFonts w:cs="Times New Roman"/>
          <w:szCs w:val="28"/>
        </w:rPr>
        <w:t>14. Способы изменения ёмкости конденсатора (</w:t>
      </w:r>
      <w:proofErr w:type="spellStart"/>
      <w:r>
        <w:rPr>
          <w:rFonts w:cs="Times New Roman"/>
          <w:szCs w:val="28"/>
        </w:rPr>
        <w:t>var</w:t>
      </w:r>
      <w:proofErr w:type="spellEnd"/>
      <w:r w:rsidRPr="00F66928">
        <w:rPr>
          <w:rFonts w:cs="Times New Roman"/>
          <w:szCs w:val="28"/>
        </w:rPr>
        <w:t xml:space="preserve"> – </w:t>
      </w:r>
      <w:r>
        <w:rPr>
          <w:rFonts w:cs="Times New Roman"/>
          <w:szCs w:val="28"/>
        </w:rPr>
        <w:t>изменение):</w:t>
      </w:r>
    </w:p>
    <w:p w14:paraId="24A74024" w14:textId="77777777" w:rsidR="00AB1F38" w:rsidRDefault="00AB1F38" w:rsidP="00AB1F38">
      <w:pPr>
        <w:jc w:val="center"/>
        <w:rPr>
          <w:rFonts w:cs="Times New Roman"/>
          <w:szCs w:val="28"/>
        </w:rPr>
      </w:pPr>
      <w:r>
        <w:rPr>
          <w:noProof/>
        </w:rPr>
        <w:drawing>
          <wp:inline distT="0" distB="0" distL="0" distR="0" wp14:anchorId="3CE3CE0A" wp14:editId="0A64189F">
            <wp:extent cx="2390476" cy="1571429"/>
            <wp:effectExtent l="0" t="0" r="0" b="0"/>
            <wp:docPr id="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390476" cy="1571429"/>
                    </a:xfrm>
                    <a:prstGeom prst="rect">
                      <a:avLst/>
                    </a:prstGeom>
                  </pic:spPr>
                </pic:pic>
              </a:graphicData>
            </a:graphic>
          </wp:inline>
        </w:drawing>
      </w:r>
    </w:p>
    <w:p w14:paraId="3F54728E" w14:textId="77777777" w:rsidR="00AB1F38" w:rsidRPr="005B1F67" w:rsidRDefault="00AB1F38" w:rsidP="00AB1F38">
      <w:pPr>
        <w:rPr>
          <w:rFonts w:cs="Times New Roman"/>
          <w:szCs w:val="28"/>
        </w:rPr>
      </w:pPr>
      <w:r>
        <w:rPr>
          <w:rFonts w:cs="Times New Roman"/>
          <w:szCs w:val="28"/>
        </w:rPr>
        <w:t>15. Основные параметры конденсаторов переменной ёмкости (</w:t>
      </w:r>
      <w:proofErr w:type="spellStart"/>
      <w:r>
        <w:rPr>
          <w:rFonts w:cs="Times New Roman"/>
          <w:szCs w:val="28"/>
        </w:rPr>
        <w:t>C</w:t>
      </w:r>
      <w:r>
        <w:rPr>
          <w:rFonts w:cs="Times New Roman"/>
          <w:szCs w:val="28"/>
          <w:vertAlign w:val="subscript"/>
        </w:rPr>
        <w:t>max</w:t>
      </w:r>
      <w:proofErr w:type="spellEnd"/>
      <w:r w:rsidRPr="00F66928">
        <w:rPr>
          <w:rFonts w:cs="Times New Roman"/>
          <w:szCs w:val="28"/>
        </w:rPr>
        <w:t xml:space="preserve"> – </w:t>
      </w:r>
      <w:r>
        <w:rPr>
          <w:rFonts w:cs="Times New Roman"/>
          <w:szCs w:val="28"/>
        </w:rPr>
        <w:t xml:space="preserve">максимальная ёмкость, </w:t>
      </w:r>
      <w:proofErr w:type="spellStart"/>
      <w:r>
        <w:rPr>
          <w:rFonts w:cs="Times New Roman"/>
          <w:szCs w:val="28"/>
        </w:rPr>
        <w:t>C</w:t>
      </w:r>
      <w:r>
        <w:rPr>
          <w:rFonts w:cs="Times New Roman"/>
          <w:szCs w:val="28"/>
          <w:vertAlign w:val="subscript"/>
        </w:rPr>
        <w:t>min</w:t>
      </w:r>
      <w:proofErr w:type="spellEnd"/>
      <w:r w:rsidRPr="00F66928">
        <w:rPr>
          <w:rFonts w:cs="Times New Roman"/>
          <w:szCs w:val="28"/>
        </w:rPr>
        <w:t xml:space="preserve"> – </w:t>
      </w:r>
      <w:r>
        <w:rPr>
          <w:rFonts w:cs="Times New Roman"/>
          <w:szCs w:val="28"/>
        </w:rPr>
        <w:t xml:space="preserve">минимальная ёмкость, </w:t>
      </w:r>
      <w:proofErr w:type="spellStart"/>
      <w:r>
        <w:rPr>
          <w:rFonts w:cs="Times New Roman"/>
          <w:szCs w:val="28"/>
        </w:rPr>
        <w:t>K</w:t>
      </w:r>
      <w:r>
        <w:rPr>
          <w:rFonts w:cs="Times New Roman"/>
          <w:szCs w:val="28"/>
          <w:vertAlign w:val="subscript"/>
        </w:rPr>
        <w:t>c</w:t>
      </w:r>
      <w:proofErr w:type="spellEnd"/>
      <w:r w:rsidRPr="00F66928">
        <w:rPr>
          <w:rFonts w:cs="Times New Roman"/>
          <w:szCs w:val="28"/>
          <w:vertAlign w:val="subscript"/>
        </w:rPr>
        <w:t xml:space="preserve"> </w:t>
      </w:r>
      <w:r>
        <w:rPr>
          <w:rFonts w:cs="Times New Roman"/>
          <w:szCs w:val="28"/>
        </w:rPr>
        <w:t>– коэффициент перекрытия по ёмкости, 4 – закон изменения ёмкости от угла поворота ротора конденсатора и закон изменения диэлектрической проницаемости от напряжения, вариконд – конденсатор, в котором применяются сегнетоэлектрики (керамические элементы со спонтанной поляризацией); рисунок – колебательный контур с варикондом C</w:t>
      </w:r>
      <w:r w:rsidRPr="005B1F67">
        <w:rPr>
          <w:rFonts w:cs="Times New Roman"/>
          <w:szCs w:val="28"/>
          <w:vertAlign w:val="subscript"/>
        </w:rPr>
        <w:t>2</w:t>
      </w:r>
      <w:r>
        <w:rPr>
          <w:rFonts w:cs="Times New Roman"/>
          <w:szCs w:val="28"/>
        </w:rPr>
        <w:t>, ёмкость которого можно менять, меняя напряжение с помощью реостата или переменного резистора</w:t>
      </w:r>
      <w:r w:rsidRPr="005B1F67">
        <w:rPr>
          <w:rFonts w:cs="Times New Roman"/>
          <w:szCs w:val="28"/>
        </w:rPr>
        <w:t xml:space="preserve"> </w:t>
      </w:r>
      <w:proofErr w:type="spellStart"/>
      <w:r>
        <w:rPr>
          <w:rFonts w:cs="Times New Roman"/>
          <w:szCs w:val="28"/>
        </w:rPr>
        <w:t>R</w:t>
      </w:r>
      <w:r>
        <w:rPr>
          <w:rFonts w:cs="Times New Roman"/>
          <w:szCs w:val="28"/>
          <w:vertAlign w:val="subscript"/>
        </w:rPr>
        <w:t>р</w:t>
      </w:r>
      <w:proofErr w:type="spellEnd"/>
      <w:r>
        <w:rPr>
          <w:rFonts w:cs="Times New Roman"/>
          <w:szCs w:val="28"/>
        </w:rPr>
        <w:t xml:space="preserve"> и проводя это напряжение на вариконд</w:t>
      </w:r>
      <w:r w:rsidRPr="005B1F67">
        <w:rPr>
          <w:rFonts w:cs="Times New Roman"/>
          <w:szCs w:val="28"/>
        </w:rPr>
        <w:t xml:space="preserve"> </w:t>
      </w:r>
      <w:r>
        <w:rPr>
          <w:rFonts w:cs="Times New Roman"/>
          <w:szCs w:val="28"/>
        </w:rPr>
        <w:t>C</w:t>
      </w:r>
      <w:r w:rsidRPr="005B1F67">
        <w:rPr>
          <w:rFonts w:cs="Times New Roman"/>
          <w:szCs w:val="28"/>
          <w:vertAlign w:val="subscript"/>
        </w:rPr>
        <w:t>2</w:t>
      </w:r>
      <w:r>
        <w:rPr>
          <w:rFonts w:cs="Times New Roman"/>
          <w:szCs w:val="28"/>
        </w:rPr>
        <w:t xml:space="preserve"> через сильный добавочный резистор </w:t>
      </w:r>
      <w:proofErr w:type="spellStart"/>
      <w:r>
        <w:rPr>
          <w:rFonts w:cs="Times New Roman"/>
          <w:szCs w:val="28"/>
        </w:rPr>
        <w:t>R</w:t>
      </w:r>
      <w:r>
        <w:rPr>
          <w:rFonts w:cs="Times New Roman"/>
          <w:szCs w:val="28"/>
          <w:vertAlign w:val="subscript"/>
        </w:rPr>
        <w:t>д</w:t>
      </w:r>
      <w:proofErr w:type="spellEnd"/>
      <w:r>
        <w:rPr>
          <w:rFonts w:cs="Times New Roman"/>
          <w:szCs w:val="28"/>
        </w:rPr>
        <w:t>):</w:t>
      </w:r>
    </w:p>
    <w:p w14:paraId="25BB8462" w14:textId="77777777" w:rsidR="00AB1F38" w:rsidRDefault="00AB1F38" w:rsidP="00AB1F38">
      <w:pPr>
        <w:jc w:val="center"/>
        <w:rPr>
          <w:rFonts w:cs="Times New Roman"/>
          <w:szCs w:val="28"/>
        </w:rPr>
      </w:pPr>
      <w:r>
        <w:rPr>
          <w:noProof/>
        </w:rPr>
        <w:lastRenderedPageBreak/>
        <w:drawing>
          <wp:inline distT="0" distB="0" distL="0" distR="0" wp14:anchorId="3D114E13" wp14:editId="5BECFF39">
            <wp:extent cx="4247619" cy="2895238"/>
            <wp:effectExtent l="0" t="0" r="635" b="635"/>
            <wp:docPr id="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247619" cy="2895238"/>
                    </a:xfrm>
                    <a:prstGeom prst="rect">
                      <a:avLst/>
                    </a:prstGeom>
                  </pic:spPr>
                </pic:pic>
              </a:graphicData>
            </a:graphic>
          </wp:inline>
        </w:drawing>
      </w:r>
    </w:p>
    <w:p w14:paraId="25D2726E" w14:textId="77777777" w:rsidR="00AB1F38" w:rsidRDefault="00AB1F38" w:rsidP="00AB1F38">
      <w:pPr>
        <w:rPr>
          <w:rFonts w:cs="Times New Roman"/>
          <w:szCs w:val="28"/>
        </w:rPr>
      </w:pPr>
      <w:r>
        <w:rPr>
          <w:rFonts w:cs="Times New Roman"/>
          <w:szCs w:val="28"/>
        </w:rPr>
        <w:t xml:space="preserve">16. Обозначения конденсаторов на схемах (1 – неполярный конденсатор постоянной ёмкости, 2 – полярный конденсатор постоянной ёмкости, 3 – конденсатор переменной ёмкости, 4 – </w:t>
      </w:r>
      <w:proofErr w:type="spellStart"/>
      <w:r>
        <w:rPr>
          <w:rFonts w:cs="Times New Roman"/>
          <w:szCs w:val="28"/>
        </w:rPr>
        <w:t>подстроечный</w:t>
      </w:r>
      <w:proofErr w:type="spellEnd"/>
      <w:r>
        <w:rPr>
          <w:rFonts w:cs="Times New Roman"/>
          <w:szCs w:val="28"/>
        </w:rPr>
        <w:t xml:space="preserve"> конденсатор, 5 – вариконд, 6 – пример параллельного подключения нескольких конденсаторов переменной ёмкости):</w:t>
      </w:r>
    </w:p>
    <w:p w14:paraId="157C9CBD" w14:textId="77777777" w:rsidR="00AB1F38" w:rsidRDefault="00AB1F38" w:rsidP="00AB1F38">
      <w:pPr>
        <w:jc w:val="center"/>
        <w:rPr>
          <w:rFonts w:cs="Times New Roman"/>
          <w:szCs w:val="28"/>
        </w:rPr>
      </w:pPr>
      <w:r>
        <w:rPr>
          <w:noProof/>
        </w:rPr>
        <w:drawing>
          <wp:inline distT="0" distB="0" distL="0" distR="0" wp14:anchorId="2E08231F" wp14:editId="093827F1">
            <wp:extent cx="5019048" cy="1533333"/>
            <wp:effectExtent l="0" t="0" r="0" b="0"/>
            <wp:docPr id="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019048" cy="1533333"/>
                    </a:xfrm>
                    <a:prstGeom prst="rect">
                      <a:avLst/>
                    </a:prstGeom>
                  </pic:spPr>
                </pic:pic>
              </a:graphicData>
            </a:graphic>
          </wp:inline>
        </w:drawing>
      </w:r>
    </w:p>
    <w:p w14:paraId="6895A9AB" w14:textId="77777777" w:rsidR="00AB1F38" w:rsidRDefault="00AB1F38" w:rsidP="00AB1F38">
      <w:pPr>
        <w:rPr>
          <w:rFonts w:cs="Times New Roman"/>
          <w:szCs w:val="28"/>
        </w:rPr>
      </w:pPr>
      <w:r>
        <w:rPr>
          <w:rFonts w:cs="Times New Roman"/>
          <w:szCs w:val="28"/>
        </w:rPr>
        <w:t>17. Обозначения конденсаторов (К – конденсатор постоянной ёмкости, КП – конденсатор переменной ёмкости,</w:t>
      </w:r>
      <w:r w:rsidRPr="009E24CC">
        <w:rPr>
          <w:rFonts w:cs="Times New Roman"/>
          <w:szCs w:val="28"/>
        </w:rPr>
        <w:t xml:space="preserve"> </w:t>
      </w:r>
      <w:r>
        <w:rPr>
          <w:rFonts w:cs="Times New Roman"/>
          <w:szCs w:val="28"/>
        </w:rPr>
        <w:t xml:space="preserve">КН – вариконд/нелинейный конденсатор, КС – конденсаторная сборка, первая цифра после букв определяет тип диэлектрика конденсатора, вторая – порядковый номер разработки конденсатора конкретного типа; К10-8 = конденсатор постоянной ёмкости с керамическим диэлектриком и номером разработки 8; К75-10-250 В-0,47 мкФ </w:t>
      </w:r>
      <w:r w:rsidRPr="000D3CD0">
        <w:rPr>
          <w:rFonts w:cs="Times New Roman"/>
          <w:szCs w:val="28"/>
        </w:rPr>
        <w:t>± 5%-</w:t>
      </w:r>
      <w:r>
        <w:rPr>
          <w:rFonts w:cs="Times New Roman"/>
          <w:szCs w:val="28"/>
        </w:rPr>
        <w:t>В =</w:t>
      </w:r>
      <w:r w:rsidRPr="009E24CC">
        <w:rPr>
          <w:rFonts w:cs="Times New Roman"/>
          <w:szCs w:val="28"/>
        </w:rPr>
        <w:t xml:space="preserve"> </w:t>
      </w:r>
      <w:r>
        <w:rPr>
          <w:rFonts w:cs="Times New Roman"/>
          <w:szCs w:val="28"/>
        </w:rPr>
        <w:t>конденсатор постоянной ёмкости с группой комбинированных диэлектриков, номером разработки 10, номинальным напряжением в 250 В, номинальной ёмкостью 0,47 мкФ с допуском 5% и климатическим исполнением (???) В):</w:t>
      </w:r>
    </w:p>
    <w:p w14:paraId="509AE900" w14:textId="77777777" w:rsidR="00AB1F38" w:rsidRDefault="00AB1F38" w:rsidP="00AB1F38">
      <w:pPr>
        <w:jc w:val="center"/>
        <w:rPr>
          <w:rFonts w:cs="Times New Roman"/>
          <w:szCs w:val="28"/>
        </w:rPr>
      </w:pPr>
      <w:r>
        <w:rPr>
          <w:noProof/>
        </w:rPr>
        <w:lastRenderedPageBreak/>
        <w:drawing>
          <wp:inline distT="0" distB="0" distL="0" distR="0" wp14:anchorId="4A610D8F" wp14:editId="08520BF5">
            <wp:extent cx="4285714" cy="1923810"/>
            <wp:effectExtent l="0" t="0" r="635" b="635"/>
            <wp:docPr id="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285714" cy="1923810"/>
                    </a:xfrm>
                    <a:prstGeom prst="rect">
                      <a:avLst/>
                    </a:prstGeom>
                  </pic:spPr>
                </pic:pic>
              </a:graphicData>
            </a:graphic>
          </wp:inline>
        </w:drawing>
      </w:r>
    </w:p>
    <w:p w14:paraId="61E983B5" w14:textId="77777777" w:rsidR="00AB1F38" w:rsidRDefault="00AB1F38" w:rsidP="00AB1F38">
      <w:pPr>
        <w:rPr>
          <w:rFonts w:cs="Times New Roman"/>
          <w:szCs w:val="28"/>
        </w:rPr>
      </w:pPr>
      <w:r>
        <w:rPr>
          <w:rFonts w:cs="Times New Roman"/>
          <w:szCs w:val="28"/>
        </w:rPr>
        <w:t>18. Параллельное соединение конденсаторов (</w:t>
      </w:r>
      <w:proofErr w:type="spellStart"/>
      <w:r>
        <w:rPr>
          <w:rFonts w:cs="Times New Roman"/>
          <w:szCs w:val="28"/>
        </w:rPr>
        <w:t>C</w:t>
      </w:r>
      <w:r>
        <w:rPr>
          <w:rFonts w:cs="Times New Roman"/>
          <w:szCs w:val="28"/>
          <w:vertAlign w:val="subscript"/>
        </w:rPr>
        <w:t>p</w:t>
      </w:r>
      <w:proofErr w:type="spellEnd"/>
      <w:r w:rsidRPr="009E24CC">
        <w:rPr>
          <w:rFonts w:cs="Times New Roman"/>
          <w:szCs w:val="28"/>
        </w:rPr>
        <w:t xml:space="preserve"> </w:t>
      </w:r>
      <w:r>
        <w:rPr>
          <w:rFonts w:cs="Times New Roman"/>
          <w:szCs w:val="28"/>
        </w:rPr>
        <w:t xml:space="preserve">– общая ёмкость, </w:t>
      </w:r>
      <w:proofErr w:type="spellStart"/>
      <w:r>
        <w:rPr>
          <w:rFonts w:cs="Times New Roman"/>
          <w:szCs w:val="28"/>
        </w:rPr>
        <w:t>U</w:t>
      </w:r>
      <w:r>
        <w:rPr>
          <w:rFonts w:cs="Times New Roman"/>
          <w:szCs w:val="28"/>
          <w:vertAlign w:val="subscript"/>
        </w:rPr>
        <w:t>р</w:t>
      </w:r>
      <w:proofErr w:type="spellEnd"/>
      <w:r>
        <w:rPr>
          <w:rFonts w:cs="Times New Roman"/>
          <w:szCs w:val="28"/>
        </w:rPr>
        <w:t xml:space="preserve"> – общее рабочее напряжение, </w:t>
      </w:r>
      <w:proofErr w:type="spellStart"/>
      <w:r>
        <w:rPr>
          <w:rFonts w:cs="Times New Roman"/>
          <w:szCs w:val="28"/>
        </w:rPr>
        <w:t>U</w:t>
      </w:r>
      <w:r>
        <w:rPr>
          <w:rFonts w:cs="Times New Roman"/>
          <w:szCs w:val="28"/>
          <w:vertAlign w:val="subscript"/>
        </w:rPr>
        <w:t>min</w:t>
      </w:r>
      <w:proofErr w:type="spellEnd"/>
      <w:r w:rsidRPr="009E24CC">
        <w:rPr>
          <w:rFonts w:cs="Times New Roman"/>
          <w:szCs w:val="28"/>
        </w:rPr>
        <w:t xml:space="preserve"> </w:t>
      </w:r>
      <w:r>
        <w:rPr>
          <w:rFonts w:cs="Times New Roman"/>
          <w:szCs w:val="28"/>
        </w:rPr>
        <w:t>– минимальное среди конденсаторов рабочее напряжение):</w:t>
      </w:r>
    </w:p>
    <w:p w14:paraId="566EA75F" w14:textId="77777777" w:rsidR="00AB1F38" w:rsidRDefault="00AB1F38" w:rsidP="00AB1F38">
      <w:pPr>
        <w:jc w:val="center"/>
        <w:rPr>
          <w:rFonts w:cs="Times New Roman"/>
          <w:szCs w:val="28"/>
        </w:rPr>
      </w:pPr>
      <w:r>
        <w:rPr>
          <w:noProof/>
        </w:rPr>
        <w:drawing>
          <wp:inline distT="0" distB="0" distL="0" distR="0" wp14:anchorId="4EA163C9" wp14:editId="207DEF30">
            <wp:extent cx="3647619" cy="1304762"/>
            <wp:effectExtent l="0" t="0" r="0" b="0"/>
            <wp:docPr id="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647619" cy="1304762"/>
                    </a:xfrm>
                    <a:prstGeom prst="rect">
                      <a:avLst/>
                    </a:prstGeom>
                  </pic:spPr>
                </pic:pic>
              </a:graphicData>
            </a:graphic>
          </wp:inline>
        </w:drawing>
      </w:r>
    </w:p>
    <w:p w14:paraId="6E17C193" w14:textId="77777777" w:rsidR="00AB1F38" w:rsidRDefault="00AB1F38" w:rsidP="00AB1F38">
      <w:pPr>
        <w:rPr>
          <w:rFonts w:cs="Times New Roman"/>
          <w:szCs w:val="28"/>
        </w:rPr>
      </w:pPr>
      <w:r>
        <w:rPr>
          <w:rFonts w:cs="Times New Roman"/>
          <w:szCs w:val="28"/>
        </w:rPr>
        <w:t>19. Ёмкость при последовательном соединении конденсаторов:</w:t>
      </w:r>
    </w:p>
    <w:p w14:paraId="206A0AFB" w14:textId="77777777" w:rsidR="00AB1F38" w:rsidRDefault="00AB1F38" w:rsidP="00AB1F38">
      <w:pPr>
        <w:jc w:val="center"/>
        <w:rPr>
          <w:rFonts w:cs="Times New Roman"/>
          <w:szCs w:val="28"/>
        </w:rPr>
      </w:pPr>
      <w:r>
        <w:rPr>
          <w:noProof/>
        </w:rPr>
        <w:drawing>
          <wp:inline distT="0" distB="0" distL="0" distR="0" wp14:anchorId="1A4DBDC3" wp14:editId="33759398">
            <wp:extent cx="3371429" cy="1961905"/>
            <wp:effectExtent l="0" t="0" r="635" b="635"/>
            <wp:docPr id="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371429" cy="1961905"/>
                    </a:xfrm>
                    <a:prstGeom prst="rect">
                      <a:avLst/>
                    </a:prstGeom>
                  </pic:spPr>
                </pic:pic>
              </a:graphicData>
            </a:graphic>
          </wp:inline>
        </w:drawing>
      </w:r>
    </w:p>
    <w:p w14:paraId="1F340C4A" w14:textId="77777777" w:rsidR="00AB1F38" w:rsidRDefault="00AB1F38" w:rsidP="00AB1F38">
      <w:pPr>
        <w:rPr>
          <w:rFonts w:cs="Times New Roman"/>
          <w:szCs w:val="28"/>
        </w:rPr>
      </w:pPr>
      <w:r>
        <w:rPr>
          <w:rFonts w:cs="Times New Roman"/>
          <w:szCs w:val="28"/>
        </w:rPr>
        <w:t>20. Напряжение при последовательном соединении конденсаторов:</w:t>
      </w:r>
    </w:p>
    <w:p w14:paraId="2AC822D7" w14:textId="77777777" w:rsidR="00AB1F38" w:rsidRDefault="00AB1F38" w:rsidP="00AB1F38">
      <w:pPr>
        <w:jc w:val="center"/>
        <w:rPr>
          <w:rFonts w:cs="Times New Roman"/>
          <w:szCs w:val="28"/>
        </w:rPr>
      </w:pPr>
      <w:r>
        <w:rPr>
          <w:noProof/>
        </w:rPr>
        <w:drawing>
          <wp:inline distT="0" distB="0" distL="0" distR="0" wp14:anchorId="40ABF913" wp14:editId="207F12FD">
            <wp:extent cx="4219048" cy="2400000"/>
            <wp:effectExtent l="0" t="0" r="0" b="635"/>
            <wp:docPr id="8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219048" cy="2400000"/>
                    </a:xfrm>
                    <a:prstGeom prst="rect">
                      <a:avLst/>
                    </a:prstGeom>
                  </pic:spPr>
                </pic:pic>
              </a:graphicData>
            </a:graphic>
          </wp:inline>
        </w:drawing>
      </w:r>
    </w:p>
    <w:p w14:paraId="5AED4F2C" w14:textId="77777777" w:rsidR="00AB1F38" w:rsidRPr="00010C50" w:rsidRDefault="00AB1F38" w:rsidP="00AB1F38">
      <w:pPr>
        <w:rPr>
          <w:rFonts w:cs="Times New Roman"/>
          <w:szCs w:val="28"/>
        </w:rPr>
      </w:pPr>
      <w:r>
        <w:rPr>
          <w:rFonts w:cs="Times New Roman"/>
          <w:szCs w:val="28"/>
        </w:rPr>
        <w:lastRenderedPageBreak/>
        <w:t>21. Расчёт рабочего напряжения при последовательном соединении конденсаторов (C</w:t>
      </w:r>
      <w:r w:rsidRPr="00010C50">
        <w:rPr>
          <w:rFonts w:cs="Times New Roman"/>
          <w:szCs w:val="28"/>
          <w:vertAlign w:val="subscript"/>
        </w:rPr>
        <w:t>1</w:t>
      </w:r>
      <w:r>
        <w:rPr>
          <w:rFonts w:cs="Times New Roman"/>
          <w:szCs w:val="28"/>
          <w:vertAlign w:val="subscript"/>
        </w:rPr>
        <w:t xml:space="preserve"> </w:t>
      </w:r>
      <w:r>
        <w:rPr>
          <w:rFonts w:cs="Times New Roman"/>
          <w:szCs w:val="28"/>
        </w:rPr>
        <w:t>имеет меньшую ёмкость и потому зарядится быстрее, поэтому его напряжение U</w:t>
      </w:r>
      <w:r w:rsidRPr="00010C50">
        <w:rPr>
          <w:rFonts w:cs="Times New Roman"/>
          <w:szCs w:val="28"/>
          <w:vertAlign w:val="subscript"/>
        </w:rPr>
        <w:t>1</w:t>
      </w:r>
      <w:r>
        <w:rPr>
          <w:rFonts w:cs="Times New Roman"/>
          <w:szCs w:val="28"/>
        </w:rPr>
        <w:t xml:space="preserve"> равно просто 25 В, в то время как U</w:t>
      </w:r>
      <w:r w:rsidRPr="00010C50">
        <w:rPr>
          <w:rFonts w:cs="Times New Roman"/>
          <w:szCs w:val="28"/>
          <w:vertAlign w:val="subscript"/>
        </w:rPr>
        <w:t>2</w:t>
      </w:r>
      <w:r>
        <w:rPr>
          <w:rFonts w:cs="Times New Roman"/>
          <w:szCs w:val="28"/>
        </w:rPr>
        <w:t xml:space="preserve"> (конденсатор с большей ёмкостью) находится по более сложной формуле, чем U</w:t>
      </w:r>
      <w:r w:rsidRPr="00010C50">
        <w:rPr>
          <w:rFonts w:cs="Times New Roman"/>
          <w:szCs w:val="28"/>
          <w:vertAlign w:val="subscript"/>
        </w:rPr>
        <w:t>1</w:t>
      </w:r>
      <w:r>
        <w:rPr>
          <w:rFonts w:cs="Times New Roman"/>
          <w:szCs w:val="28"/>
        </w:rPr>
        <w:t>):</w:t>
      </w:r>
    </w:p>
    <w:p w14:paraId="5D03263F" w14:textId="77777777" w:rsidR="00AB1F38" w:rsidRPr="00F66928" w:rsidRDefault="00AB1F38" w:rsidP="00AB1F38">
      <w:pPr>
        <w:jc w:val="center"/>
        <w:rPr>
          <w:rFonts w:cs="Times New Roman"/>
          <w:szCs w:val="28"/>
        </w:rPr>
      </w:pPr>
      <w:r>
        <w:rPr>
          <w:noProof/>
        </w:rPr>
        <w:drawing>
          <wp:inline distT="0" distB="0" distL="0" distR="0" wp14:anchorId="46083985" wp14:editId="44937357">
            <wp:extent cx="4000000" cy="2371429"/>
            <wp:effectExtent l="0" t="0" r="635" b="0"/>
            <wp:docPr id="8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000000" cy="2371429"/>
                    </a:xfrm>
                    <a:prstGeom prst="rect">
                      <a:avLst/>
                    </a:prstGeom>
                  </pic:spPr>
                </pic:pic>
              </a:graphicData>
            </a:graphic>
          </wp:inline>
        </w:drawing>
      </w:r>
    </w:p>
    <w:p w14:paraId="60BA7FD6" w14:textId="0074FB56" w:rsidR="00BD72BD" w:rsidRDefault="00BD72BD">
      <w:pPr>
        <w:spacing w:line="259" w:lineRule="auto"/>
      </w:pPr>
      <w:r>
        <w:br w:type="page"/>
      </w:r>
    </w:p>
    <w:p w14:paraId="3ACF38D3" w14:textId="5A74D073" w:rsidR="00BD72BD" w:rsidRPr="007419D2" w:rsidRDefault="006C57D4" w:rsidP="00BD72BD">
      <w:pPr>
        <w:spacing w:after="0"/>
        <w:jc w:val="center"/>
        <w:rPr>
          <w:b/>
          <w:bCs/>
          <w:sz w:val="32"/>
          <w:szCs w:val="24"/>
        </w:rPr>
      </w:pPr>
      <w:r>
        <w:rPr>
          <w:b/>
          <w:bCs/>
          <w:sz w:val="32"/>
          <w:szCs w:val="24"/>
        </w:rPr>
        <w:lastRenderedPageBreak/>
        <w:t xml:space="preserve">Лекция 4. </w:t>
      </w:r>
      <w:r w:rsidR="00BD72BD" w:rsidRPr="007419D2">
        <w:rPr>
          <w:b/>
          <w:bCs/>
          <w:sz w:val="32"/>
          <w:szCs w:val="24"/>
        </w:rPr>
        <w:t>Трансформаторы</w:t>
      </w:r>
    </w:p>
    <w:p w14:paraId="3AC3C1B2" w14:textId="77777777" w:rsidR="00BD72BD" w:rsidRDefault="00BD72BD" w:rsidP="00BD72BD">
      <w:pPr>
        <w:spacing w:after="0"/>
        <w:ind w:firstLine="708"/>
      </w:pPr>
      <w:r>
        <w:t>Трансформатор преобразовывает все виды электрической энергии, напряжения, токи, сопротивление. Не может преобразовывать мощность, т.е. мощность, которая подводится к первичной обмотке, примерно соответствует мощности, которая снимается с вторичной обмотки (за исключением нескольких потерь).</w:t>
      </w:r>
    </w:p>
    <w:p w14:paraId="02EA8CF4" w14:textId="77777777" w:rsidR="00BD72BD" w:rsidRDefault="00BD72BD" w:rsidP="00BD72BD">
      <w:pPr>
        <w:spacing w:after="0"/>
      </w:pPr>
      <w:r>
        <w:rPr>
          <w:noProof/>
        </w:rPr>
        <w:drawing>
          <wp:anchor distT="0" distB="0" distL="114300" distR="114300" simplePos="0" relativeHeight="251661312" behindDoc="0" locked="0" layoutInCell="1" allowOverlap="1" wp14:anchorId="20AA9101" wp14:editId="4A8984F7">
            <wp:simplePos x="0" y="0"/>
            <wp:positionH relativeFrom="column">
              <wp:posOffset>1905</wp:posOffset>
            </wp:positionH>
            <wp:positionV relativeFrom="paragraph">
              <wp:posOffset>72390</wp:posOffset>
            </wp:positionV>
            <wp:extent cx="2924175" cy="1771650"/>
            <wp:effectExtent l="0" t="0" r="9525" b="0"/>
            <wp:wrapSquare wrapText="bothSides"/>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2924175" cy="1771650"/>
                    </a:xfrm>
                    <a:prstGeom prst="rect">
                      <a:avLst/>
                    </a:prstGeom>
                  </pic:spPr>
                </pic:pic>
              </a:graphicData>
            </a:graphic>
            <wp14:sizeRelH relativeFrom="page">
              <wp14:pctWidth>0</wp14:pctWidth>
            </wp14:sizeRelH>
            <wp14:sizeRelV relativeFrom="page">
              <wp14:pctHeight>0</wp14:pctHeight>
            </wp14:sizeRelV>
          </wp:anchor>
        </w:drawing>
      </w:r>
      <w:r>
        <w:rPr>
          <w:lang w:val="en-US"/>
        </w:rPr>
        <w:t>n</w:t>
      </w:r>
      <w:r w:rsidRPr="00D830B8">
        <w:t xml:space="preserve"> – </w:t>
      </w:r>
      <w:r>
        <w:t>число витков обмотки</w:t>
      </w:r>
    </w:p>
    <w:p w14:paraId="7B2E2475" w14:textId="77777777" w:rsidR="00BD72BD" w:rsidRDefault="00BD72BD" w:rsidP="00BD72BD">
      <w:pPr>
        <w:spacing w:after="0"/>
      </w:pPr>
      <w:r>
        <w:rPr>
          <w:lang w:val="en-US"/>
        </w:rPr>
        <w:t>U</w:t>
      </w:r>
      <w:r w:rsidRPr="00D830B8">
        <w:t xml:space="preserve"> – </w:t>
      </w:r>
      <w:r>
        <w:t>напряжение обмотки</w:t>
      </w:r>
    </w:p>
    <w:p w14:paraId="3439A913" w14:textId="77777777" w:rsidR="00BD72BD" w:rsidRDefault="00BD72BD" w:rsidP="00BD72BD">
      <w:pPr>
        <w:spacing w:after="0"/>
      </w:pPr>
      <w:r>
        <w:rPr>
          <w:lang w:val="en-US"/>
        </w:rPr>
        <w:t>I</w:t>
      </w:r>
      <w:r>
        <w:t xml:space="preserve"> – ток обмотки</w:t>
      </w:r>
    </w:p>
    <w:p w14:paraId="2317FF2B" w14:textId="77777777" w:rsidR="00BD72BD" w:rsidRDefault="00BD72BD" w:rsidP="00BD72BD">
      <w:pPr>
        <w:spacing w:after="0"/>
      </w:pPr>
    </w:p>
    <w:p w14:paraId="6AA4D01D" w14:textId="77777777" w:rsidR="00BD72BD" w:rsidRDefault="00BD72BD" w:rsidP="00BD72BD">
      <w:pPr>
        <w:spacing w:after="0"/>
      </w:pPr>
    </w:p>
    <w:p w14:paraId="4FD0CAEA" w14:textId="77777777" w:rsidR="00BD72BD" w:rsidRDefault="00BD72BD" w:rsidP="00BD72BD">
      <w:pPr>
        <w:spacing w:after="0"/>
      </w:pPr>
    </w:p>
    <w:p w14:paraId="18055FCE" w14:textId="77777777" w:rsidR="00BD72BD" w:rsidRDefault="00BD72BD" w:rsidP="00BD72BD">
      <w:pPr>
        <w:spacing w:after="0"/>
      </w:pPr>
    </w:p>
    <w:p w14:paraId="213931C9" w14:textId="77777777" w:rsidR="00BD72BD" w:rsidRDefault="00BD72BD" w:rsidP="00BD72BD">
      <w:pPr>
        <w:spacing w:after="0"/>
      </w:pPr>
    </w:p>
    <w:p w14:paraId="2A37BE98" w14:textId="77777777" w:rsidR="00BD72BD" w:rsidRDefault="00BD72BD" w:rsidP="00BD72BD">
      <w:pPr>
        <w:spacing w:after="0"/>
      </w:pPr>
    </w:p>
    <w:p w14:paraId="37978724" w14:textId="77777777" w:rsidR="00BD72BD" w:rsidRDefault="00BD72BD" w:rsidP="00BD72BD">
      <w:pPr>
        <w:spacing w:after="0"/>
      </w:pPr>
    </w:p>
    <w:p w14:paraId="4B283337" w14:textId="77777777" w:rsidR="00BD72BD" w:rsidRDefault="00BD72BD" w:rsidP="00BD72BD">
      <w:pPr>
        <w:spacing w:after="0"/>
      </w:pPr>
      <w:r>
        <w:rPr>
          <w:noProof/>
        </w:rPr>
        <w:drawing>
          <wp:anchor distT="0" distB="0" distL="114300" distR="114300" simplePos="0" relativeHeight="251662336" behindDoc="0" locked="0" layoutInCell="1" allowOverlap="1" wp14:anchorId="18BEDB03" wp14:editId="6CE4CF6A">
            <wp:simplePos x="0" y="0"/>
            <wp:positionH relativeFrom="column">
              <wp:posOffset>3613785</wp:posOffset>
            </wp:positionH>
            <wp:positionV relativeFrom="paragraph">
              <wp:posOffset>1270</wp:posOffset>
            </wp:positionV>
            <wp:extent cx="2324100" cy="1895475"/>
            <wp:effectExtent l="0" t="0" r="0" b="9525"/>
            <wp:wrapSquare wrapText="bothSides"/>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2324100" cy="1895475"/>
                    </a:xfrm>
                    <a:prstGeom prst="rect">
                      <a:avLst/>
                    </a:prstGeom>
                  </pic:spPr>
                </pic:pic>
              </a:graphicData>
            </a:graphic>
          </wp:anchor>
        </w:drawing>
      </w:r>
      <w:r>
        <w:t xml:space="preserve">Принцип работы трансформатора. </w:t>
      </w:r>
    </w:p>
    <w:p w14:paraId="6041953A" w14:textId="77777777" w:rsidR="00BD72BD" w:rsidRDefault="00BD72BD" w:rsidP="00BD72BD">
      <w:pPr>
        <w:spacing w:after="0"/>
      </w:pPr>
      <w:r>
        <w:t xml:space="preserve">При взаимном перемещении магнита и катушки, в катушке возникает ЭДС. </w:t>
      </w:r>
    </w:p>
    <w:p w14:paraId="4F06C084" w14:textId="77777777" w:rsidR="00BD72BD" w:rsidRDefault="00BD72BD" w:rsidP="00BD72BD">
      <w:pPr>
        <w:spacing w:after="0"/>
      </w:pPr>
      <w:r>
        <w:t xml:space="preserve">В трансформаторе катушка – вторичная обмотка. Роль движущегося магнита выполняет первичная обмотка, которая подключена к генератору переменного сигнала </w:t>
      </w:r>
      <w:r>
        <w:rPr>
          <w:lang w:val="en-US"/>
        </w:rPr>
        <w:t>U</w:t>
      </w:r>
      <w:r w:rsidRPr="000B350B">
        <w:softHyphen/>
      </w:r>
      <w:r w:rsidRPr="000B350B">
        <w:rPr>
          <w:vertAlign w:val="subscript"/>
        </w:rPr>
        <w:t>1</w:t>
      </w:r>
      <w:r>
        <w:t xml:space="preserve">. Когда магнит движется относительно катушки, то изменяется магнитный поток, который пересекает витки. Трансформатор может преобразовывать только переменный ток. Если требуется преобразовать постоянный ток с его помощью, то сначала постоянный ток преобразуют в переменный. </w:t>
      </w:r>
    </w:p>
    <w:p w14:paraId="511457C0" w14:textId="77777777" w:rsidR="00BD72BD" w:rsidRDefault="00BD72BD" w:rsidP="00BD72BD">
      <w:pPr>
        <w:spacing w:after="0"/>
      </w:pPr>
      <w:r>
        <w:rPr>
          <w:noProof/>
        </w:rPr>
        <w:drawing>
          <wp:anchor distT="0" distB="0" distL="114300" distR="114300" simplePos="0" relativeHeight="251663360" behindDoc="0" locked="0" layoutInCell="1" allowOverlap="1" wp14:anchorId="20F600BC" wp14:editId="1886DD14">
            <wp:simplePos x="0" y="0"/>
            <wp:positionH relativeFrom="column">
              <wp:posOffset>3716020</wp:posOffset>
            </wp:positionH>
            <wp:positionV relativeFrom="paragraph">
              <wp:posOffset>167005</wp:posOffset>
            </wp:positionV>
            <wp:extent cx="2202180" cy="2541270"/>
            <wp:effectExtent l="0" t="0" r="7620" b="0"/>
            <wp:wrapSquare wrapText="bothSides"/>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2202180" cy="2541270"/>
                    </a:xfrm>
                    <a:prstGeom prst="rect">
                      <a:avLst/>
                    </a:prstGeom>
                  </pic:spPr>
                </pic:pic>
              </a:graphicData>
            </a:graphic>
            <wp14:sizeRelH relativeFrom="page">
              <wp14:pctWidth>0</wp14:pctWidth>
            </wp14:sizeRelH>
            <wp14:sizeRelV relativeFrom="page">
              <wp14:pctHeight>0</wp14:pctHeight>
            </wp14:sizeRelV>
          </wp:anchor>
        </w:drawing>
      </w:r>
    </w:p>
    <w:p w14:paraId="14774BC0" w14:textId="77777777" w:rsidR="00BD72BD" w:rsidRDefault="00BD72BD" w:rsidP="00BD72BD">
      <w:pPr>
        <w:spacing w:after="0"/>
      </w:pPr>
      <w:r w:rsidRPr="00D830B8">
        <w:rPr>
          <w:b/>
          <w:bCs/>
        </w:rPr>
        <w:t>Основные формулы</w:t>
      </w:r>
      <w:r>
        <w:t xml:space="preserve">. </w:t>
      </w:r>
    </w:p>
    <w:p w14:paraId="3FA1C6E9" w14:textId="77777777" w:rsidR="00BD72BD" w:rsidRDefault="00BD72BD" w:rsidP="00BD72BD">
      <w:pPr>
        <w:spacing w:after="0"/>
      </w:pPr>
      <w:r>
        <w:t xml:space="preserve">Если число витков вторичной обмотки меньше, чем первичной, то и </w:t>
      </w:r>
      <w:r>
        <w:rPr>
          <w:lang w:val="en-US"/>
        </w:rPr>
        <w:t>U</w:t>
      </w:r>
      <w:r w:rsidRPr="00D830B8">
        <w:rPr>
          <w:vertAlign w:val="subscript"/>
        </w:rPr>
        <w:t>2</w:t>
      </w:r>
      <w:r w:rsidRPr="00D830B8">
        <w:t xml:space="preserve"> </w:t>
      </w:r>
      <w:r>
        <w:t xml:space="preserve">будет меньше </w:t>
      </w:r>
      <w:r>
        <w:rPr>
          <w:lang w:val="en-US"/>
        </w:rPr>
        <w:t>U</w:t>
      </w:r>
      <w:r w:rsidRPr="00D830B8">
        <w:rPr>
          <w:vertAlign w:val="subscript"/>
        </w:rPr>
        <w:t>1</w:t>
      </w:r>
      <w:r>
        <w:t>, т.е. трансформатор будет понижающим. Если больше – повышающим.</w:t>
      </w:r>
    </w:p>
    <w:p w14:paraId="3C58C165" w14:textId="77777777" w:rsidR="00BD72BD" w:rsidRDefault="00BD72BD" w:rsidP="00BD72BD">
      <w:pPr>
        <w:spacing w:after="0"/>
      </w:pPr>
      <w:r>
        <w:t>Если напряжение обмотки повышается, то ток будет понижаться (и наоборот).</w:t>
      </w:r>
    </w:p>
    <w:p w14:paraId="340016FC" w14:textId="77777777" w:rsidR="00BD72BD" w:rsidRDefault="00BD72BD" w:rsidP="00BD72BD">
      <w:pPr>
        <w:spacing w:after="0"/>
      </w:pPr>
      <w:r>
        <w:t>Во сколько раз изменится напряжение, во столько же раз изменится ток.</w:t>
      </w:r>
    </w:p>
    <w:p w14:paraId="027E8C7B" w14:textId="77777777" w:rsidR="00BD72BD" w:rsidRPr="004E0786" w:rsidRDefault="00BD72BD" w:rsidP="00BD72BD">
      <w:pPr>
        <w:spacing w:after="0"/>
      </w:pPr>
      <w:r>
        <w:rPr>
          <w:noProof/>
        </w:rPr>
        <w:drawing>
          <wp:anchor distT="0" distB="0" distL="114300" distR="114300" simplePos="0" relativeHeight="251664384" behindDoc="0" locked="0" layoutInCell="1" allowOverlap="1" wp14:anchorId="08DC0543" wp14:editId="7BC28944">
            <wp:simplePos x="0" y="0"/>
            <wp:positionH relativeFrom="column">
              <wp:posOffset>3766185</wp:posOffset>
            </wp:positionH>
            <wp:positionV relativeFrom="paragraph">
              <wp:posOffset>854075</wp:posOffset>
            </wp:positionV>
            <wp:extent cx="1609725" cy="419100"/>
            <wp:effectExtent l="0" t="0" r="9525" b="0"/>
            <wp:wrapSquare wrapText="bothSides"/>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1609725" cy="419100"/>
                    </a:xfrm>
                    <a:prstGeom prst="rect">
                      <a:avLst/>
                    </a:prstGeom>
                  </pic:spPr>
                </pic:pic>
              </a:graphicData>
            </a:graphic>
            <wp14:sizeRelH relativeFrom="page">
              <wp14:pctWidth>0</wp14:pctWidth>
            </wp14:sizeRelH>
            <wp14:sizeRelV relativeFrom="page">
              <wp14:pctHeight>0</wp14:pctHeight>
            </wp14:sizeRelV>
          </wp:anchor>
        </w:drawing>
      </w:r>
      <w:r>
        <w:t xml:space="preserve">Число витков, приходящихся на 1 В, обязательно должно быть не менее минимального допустимого </w:t>
      </w:r>
      <w:proofErr w:type="spellStart"/>
      <w:r>
        <w:rPr>
          <w:lang w:val="en-US"/>
        </w:rPr>
        <w:t>N</w:t>
      </w:r>
      <w:r>
        <w:rPr>
          <w:vertAlign w:val="subscript"/>
          <w:lang w:val="en-US"/>
        </w:rPr>
        <w:t>min</w:t>
      </w:r>
      <w:proofErr w:type="spellEnd"/>
      <w:r>
        <w:t>, т.к. в случае возникновения большого тока трансформатор может сгореть. Обмотка сопротивляется протеканию тока, это сопротивление имеет две</w:t>
      </w:r>
      <w:r>
        <w:br/>
      </w:r>
      <w:r>
        <w:lastRenderedPageBreak/>
        <w:t xml:space="preserve">компоненты: омическое и индуктивное сопротивление. </w:t>
      </w:r>
      <w:proofErr w:type="spellStart"/>
      <w:r>
        <w:rPr>
          <w:lang w:val="en-US"/>
        </w:rPr>
        <w:t>N</w:t>
      </w:r>
      <w:r>
        <w:rPr>
          <w:vertAlign w:val="subscript"/>
          <w:lang w:val="en-US"/>
        </w:rPr>
        <w:t>min</w:t>
      </w:r>
      <w:proofErr w:type="spellEnd"/>
      <w:r>
        <w:rPr>
          <w:vertAlign w:val="subscript"/>
        </w:rPr>
        <w:t xml:space="preserve"> </w:t>
      </w:r>
      <w:r>
        <w:t>зависит от индуктивного сопротивления витка, которое зависит от периметра витка, материала, конструкции магнитопровода и частоты сигнала.</w:t>
      </w:r>
    </w:p>
    <w:p w14:paraId="4BDFF05F" w14:textId="77777777" w:rsidR="00BD72BD" w:rsidRDefault="00BD72BD" w:rsidP="00BD72BD">
      <w:pPr>
        <w:spacing w:after="0"/>
      </w:pPr>
      <w:r>
        <w:t>КПД трансформатора достигает 96-99%.</w:t>
      </w:r>
    </w:p>
    <w:p w14:paraId="6915545D" w14:textId="77777777" w:rsidR="00BD72BD" w:rsidRDefault="00BD72BD" w:rsidP="00BD72BD">
      <w:pPr>
        <w:spacing w:after="0"/>
        <w:rPr>
          <w:rFonts w:eastAsiaTheme="minorEastAsia"/>
        </w:rPr>
      </w:pPr>
      <w:r>
        <w:t xml:space="preserve">Коэффициент трансформации </w:t>
      </w:r>
      <m:oMath>
        <m:r>
          <w:rPr>
            <w:rFonts w:ascii="Cambria Math" w:hAnsi="Cambria Math"/>
          </w:rPr>
          <m:t>n=</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num>
          <m:den>
            <m:sSub>
              <m:sSubPr>
                <m:ctrlPr>
                  <w:rPr>
                    <w:rFonts w:ascii="Cambria Math" w:hAnsi="Cambria Math"/>
                    <w:i/>
                  </w:rPr>
                </m:ctrlPr>
              </m:sSubPr>
              <m:e>
                <m:r>
                  <w:rPr>
                    <w:rFonts w:ascii="Cambria Math" w:hAnsi="Cambria Math"/>
                  </w:rPr>
                  <m:t>n</m:t>
                </m:r>
              </m:e>
              <m:sub>
                <m:r>
                  <w:rPr>
                    <w:rFonts w:ascii="Cambria Math" w:hAnsi="Cambria Math"/>
                  </w:rPr>
                  <m:t>2</m:t>
                </m:r>
              </m:sub>
            </m:sSub>
          </m:den>
        </m:f>
      </m:oMath>
      <w:r>
        <w:rPr>
          <w:rFonts w:eastAsiaTheme="minorEastAsia"/>
        </w:rPr>
        <w:t>.</w:t>
      </w:r>
    </w:p>
    <w:p w14:paraId="72525B2F" w14:textId="77777777" w:rsidR="00BD72BD" w:rsidRDefault="00BD72BD" w:rsidP="00BD72BD">
      <w:pPr>
        <w:spacing w:after="0"/>
        <w:jc w:val="center"/>
      </w:pPr>
      <w:r>
        <w:rPr>
          <w:noProof/>
        </w:rPr>
        <w:drawing>
          <wp:inline distT="0" distB="0" distL="0" distR="0" wp14:anchorId="7119032A" wp14:editId="679B600F">
            <wp:extent cx="4690110" cy="1456655"/>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696565" cy="1458660"/>
                    </a:xfrm>
                    <a:prstGeom prst="rect">
                      <a:avLst/>
                    </a:prstGeom>
                  </pic:spPr>
                </pic:pic>
              </a:graphicData>
            </a:graphic>
          </wp:inline>
        </w:drawing>
      </w:r>
    </w:p>
    <w:p w14:paraId="5C810D63" w14:textId="77777777" w:rsidR="00BD72BD" w:rsidRDefault="00BD72BD" w:rsidP="00BD72BD">
      <w:pPr>
        <w:spacing w:after="0"/>
      </w:pPr>
      <w:r>
        <w:rPr>
          <w:noProof/>
        </w:rPr>
        <w:drawing>
          <wp:anchor distT="0" distB="0" distL="114300" distR="114300" simplePos="0" relativeHeight="251665408" behindDoc="1" locked="0" layoutInCell="1" allowOverlap="1" wp14:anchorId="4EC11EC0" wp14:editId="61C59CE4">
            <wp:simplePos x="0" y="0"/>
            <wp:positionH relativeFrom="column">
              <wp:posOffset>-5715</wp:posOffset>
            </wp:positionH>
            <wp:positionV relativeFrom="paragraph">
              <wp:posOffset>1275715</wp:posOffset>
            </wp:positionV>
            <wp:extent cx="2891155" cy="2208530"/>
            <wp:effectExtent l="0" t="0" r="4445" b="1270"/>
            <wp:wrapTopAndBottom/>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2891155" cy="2208530"/>
                    </a:xfrm>
                    <a:prstGeom prst="rect">
                      <a:avLst/>
                    </a:prstGeom>
                  </pic:spPr>
                </pic:pic>
              </a:graphicData>
            </a:graphic>
            <wp14:sizeRelH relativeFrom="page">
              <wp14:pctWidth>0</wp14:pctWidth>
            </wp14:sizeRelH>
            <wp14:sizeRelV relativeFrom="page">
              <wp14:pctHeight>0</wp14:pctHeight>
            </wp14:sizeRelV>
          </wp:anchor>
        </w:drawing>
      </w:r>
      <w:r>
        <w:t xml:space="preserve">На рисунке показано сопротивление нагрузки. Для того, чтобы процесс передачи сигнала имел необходимые нам параметры, необходимо прибегнуть к Преобразованию Сопротивления (ПС). Можно считать, что внутри помещается некий коэффициент преобразования </w:t>
      </w:r>
      <w:proofErr w:type="spellStart"/>
      <w:r>
        <w:t>К</w:t>
      </w:r>
      <w:r>
        <w:rPr>
          <w:vertAlign w:val="subscript"/>
        </w:rPr>
        <w:t>п</w:t>
      </w:r>
      <w:proofErr w:type="spellEnd"/>
      <w:r>
        <w:t>. Так как трансформатор преобразует напряжение и токи, следовательно, он преобразует сопротивление.</w:t>
      </w:r>
    </w:p>
    <w:p w14:paraId="5DEB7DC8" w14:textId="77777777" w:rsidR="00BD72BD" w:rsidRDefault="00BD72BD" w:rsidP="00BD72BD">
      <w:pPr>
        <w:spacing w:after="0"/>
      </w:pPr>
    </w:p>
    <w:p w14:paraId="2E45544C" w14:textId="77777777" w:rsidR="00BD72BD" w:rsidRDefault="00BD72BD" w:rsidP="00BD72BD">
      <w:pPr>
        <w:spacing w:after="0"/>
        <w:rPr>
          <w:noProof/>
        </w:rPr>
      </w:pPr>
      <w:r w:rsidRPr="0030762D">
        <w:rPr>
          <w:noProof/>
        </w:rPr>
        <w:t xml:space="preserve"> </w:t>
      </w:r>
      <w:r>
        <w:rPr>
          <w:noProof/>
        </w:rPr>
        <w:drawing>
          <wp:inline distT="0" distB="0" distL="0" distR="0" wp14:anchorId="7520BB4E" wp14:editId="03BE8F6F">
            <wp:extent cx="3055620" cy="963805"/>
            <wp:effectExtent l="0" t="0" r="0" b="8255"/>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064349" cy="966558"/>
                    </a:xfrm>
                    <a:prstGeom prst="rect">
                      <a:avLst/>
                    </a:prstGeom>
                  </pic:spPr>
                </pic:pic>
              </a:graphicData>
            </a:graphic>
          </wp:inline>
        </w:drawing>
      </w:r>
    </w:p>
    <w:p w14:paraId="34BFBE01" w14:textId="77777777" w:rsidR="00BD72BD" w:rsidRDefault="00BD72BD" w:rsidP="00BD72BD">
      <w:pPr>
        <w:spacing w:after="0"/>
        <w:rPr>
          <w:noProof/>
        </w:rPr>
      </w:pPr>
      <w:r>
        <w:rPr>
          <w:noProof/>
        </w:rPr>
        <w:t>Пример:</w:t>
      </w:r>
    </w:p>
    <w:p w14:paraId="3AE8F066" w14:textId="77777777" w:rsidR="00BD72BD" w:rsidRDefault="00BD72BD" w:rsidP="00BD72BD">
      <w:pPr>
        <w:spacing w:after="0"/>
        <w:jc w:val="center"/>
      </w:pPr>
      <w:r>
        <w:rPr>
          <w:noProof/>
        </w:rPr>
        <w:drawing>
          <wp:inline distT="0" distB="0" distL="0" distR="0" wp14:anchorId="40913E9C" wp14:editId="1F1BC3BC">
            <wp:extent cx="3943350" cy="666750"/>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943350" cy="666750"/>
                    </a:xfrm>
                    <a:prstGeom prst="rect">
                      <a:avLst/>
                    </a:prstGeom>
                  </pic:spPr>
                </pic:pic>
              </a:graphicData>
            </a:graphic>
          </wp:inline>
        </w:drawing>
      </w:r>
    </w:p>
    <w:p w14:paraId="155B5033" w14:textId="77777777" w:rsidR="00BD72BD" w:rsidRDefault="00BD72BD" w:rsidP="00BD72BD">
      <w:pPr>
        <w:spacing w:after="0"/>
        <w:jc w:val="center"/>
      </w:pPr>
    </w:p>
    <w:p w14:paraId="6B207184" w14:textId="77777777" w:rsidR="00BD72BD" w:rsidRDefault="00BD72BD" w:rsidP="00BD72BD">
      <w:pPr>
        <w:spacing w:after="0"/>
        <w:jc w:val="center"/>
        <w:rPr>
          <w:b/>
          <w:bCs/>
          <w:noProof/>
        </w:rPr>
      </w:pPr>
      <w:r w:rsidRPr="003F60FB">
        <w:rPr>
          <w:b/>
          <w:bCs/>
          <w:noProof/>
        </w:rPr>
        <w:t>Применение трансформаторов</w:t>
      </w:r>
    </w:p>
    <w:p w14:paraId="56AFCF9C" w14:textId="77777777" w:rsidR="00BD72BD" w:rsidRPr="003F60FB" w:rsidRDefault="00BD72BD" w:rsidP="00BD72BD">
      <w:pPr>
        <w:pStyle w:val="a3"/>
        <w:numPr>
          <w:ilvl w:val="0"/>
          <w:numId w:val="9"/>
        </w:numPr>
        <w:spacing w:after="0"/>
        <w:rPr>
          <w:b/>
          <w:bCs/>
        </w:rPr>
      </w:pPr>
      <w:r>
        <w:t xml:space="preserve">Преобразование напряжения. Особенно применяется в линейных источниках питания, где частота не преобразуется. Переменный ток имеет гармоническую форму. Если мы возьмём одну полуволну </w:t>
      </w:r>
      <w:r>
        <w:lastRenderedPageBreak/>
        <w:t>переменного сигнала, и дорисуем прямоугольник, равный площади полуволны, то высота этого прямоугольника</w:t>
      </w:r>
      <w:r w:rsidRPr="00795955">
        <w:t xml:space="preserve"> </w:t>
      </w:r>
      <w:r>
        <w:rPr>
          <w:lang w:val="en-US"/>
        </w:rPr>
        <w:t>U</w:t>
      </w:r>
      <w:r w:rsidRPr="00795955">
        <w:rPr>
          <w:vertAlign w:val="subscript"/>
        </w:rPr>
        <w:t>2</w:t>
      </w:r>
      <w:r>
        <w:rPr>
          <w:vertAlign w:val="subscript"/>
        </w:rPr>
        <w:t xml:space="preserve">д </w:t>
      </w:r>
      <w:r>
        <w:rPr>
          <w:b/>
          <w:bCs/>
        </w:rPr>
        <w:t>–</w:t>
      </w:r>
      <w:r w:rsidRPr="00795955">
        <w:rPr>
          <w:b/>
          <w:bCs/>
        </w:rPr>
        <w:t xml:space="preserve"> </w:t>
      </w:r>
      <w:r>
        <w:t xml:space="preserve">это действующее значение сигнала. </w:t>
      </w:r>
      <w:r>
        <w:rPr>
          <w:lang w:val="en-US"/>
        </w:rPr>
        <w:t>U</w:t>
      </w:r>
      <w:r w:rsidRPr="006B3CCC">
        <w:rPr>
          <w:vertAlign w:val="subscript"/>
        </w:rPr>
        <w:t>2</w:t>
      </w:r>
      <w:r>
        <w:rPr>
          <w:vertAlign w:val="subscript"/>
          <w:lang w:val="en-US"/>
        </w:rPr>
        <w:t>m</w:t>
      </w:r>
      <w:r>
        <w:rPr>
          <w:vertAlign w:val="subscript"/>
        </w:rPr>
        <w:t xml:space="preserve"> </w:t>
      </w:r>
      <w:r>
        <w:t xml:space="preserve">– амплитудное значение сигнала. Приборы показывают действующее значение, не показывают амплитудная. Связь между ними через коэффициент 1.4. </w:t>
      </w:r>
    </w:p>
    <w:p w14:paraId="31BC7AD9" w14:textId="77777777" w:rsidR="00BD72BD" w:rsidRDefault="00BD72BD" w:rsidP="00BD72BD">
      <w:pPr>
        <w:pStyle w:val="a3"/>
        <w:spacing w:after="0"/>
        <w:jc w:val="center"/>
        <w:rPr>
          <w:b/>
          <w:bCs/>
        </w:rPr>
      </w:pPr>
      <w:r>
        <w:rPr>
          <w:noProof/>
        </w:rPr>
        <w:drawing>
          <wp:inline distT="0" distB="0" distL="0" distR="0" wp14:anchorId="0730CDB4" wp14:editId="76503406">
            <wp:extent cx="3714750" cy="1248276"/>
            <wp:effectExtent l="0" t="0" r="0" b="952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723765" cy="1251305"/>
                    </a:xfrm>
                    <a:prstGeom prst="rect">
                      <a:avLst/>
                    </a:prstGeom>
                  </pic:spPr>
                </pic:pic>
              </a:graphicData>
            </a:graphic>
          </wp:inline>
        </w:drawing>
      </w:r>
    </w:p>
    <w:p w14:paraId="26C1B53E" w14:textId="77777777" w:rsidR="00BD72BD" w:rsidRDefault="00BD72BD" w:rsidP="00BD72BD">
      <w:pPr>
        <w:pStyle w:val="a3"/>
        <w:spacing w:after="0"/>
        <w:rPr>
          <w:b/>
          <w:bCs/>
        </w:rPr>
      </w:pPr>
      <w:r>
        <w:t xml:space="preserve">Использование в линейном источнике питания. Трансформатор подключается к силовой цепи, выпрямитель выпрямляет переменный сигнал (делает его постоянным). Далее стоит фильтрующий конденсатор, который сглаживает пульсации, и подключается нагрузка. Если ёмкость конденсатора больше 200 мкФ, тогда напряжение, которое формируется на нагрузке, можно оценить по графику на рис.7. </w:t>
      </w:r>
    </w:p>
    <w:p w14:paraId="7052E044" w14:textId="77777777" w:rsidR="00BD72BD" w:rsidRDefault="00BD72BD" w:rsidP="00BD72BD">
      <w:pPr>
        <w:spacing w:after="0"/>
        <w:ind w:left="360"/>
        <w:jc w:val="center"/>
        <w:rPr>
          <w:b/>
          <w:bCs/>
        </w:rPr>
      </w:pPr>
      <w:r>
        <w:rPr>
          <w:noProof/>
        </w:rPr>
        <w:drawing>
          <wp:inline distT="0" distB="0" distL="0" distR="0" wp14:anchorId="7DE8CEE0" wp14:editId="67555B96">
            <wp:extent cx="4200525" cy="3365149"/>
            <wp:effectExtent l="0" t="0" r="0" b="6985"/>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203883" cy="3367839"/>
                    </a:xfrm>
                    <a:prstGeom prst="rect">
                      <a:avLst/>
                    </a:prstGeom>
                  </pic:spPr>
                </pic:pic>
              </a:graphicData>
            </a:graphic>
          </wp:inline>
        </w:drawing>
      </w:r>
    </w:p>
    <w:p w14:paraId="36727B41" w14:textId="77777777" w:rsidR="00BD72BD" w:rsidRDefault="00BD72BD" w:rsidP="00BD72BD">
      <w:pPr>
        <w:spacing w:after="0"/>
        <w:ind w:left="360"/>
      </w:pPr>
      <w:r>
        <w:t xml:space="preserve">Возможны 2 режима работы этой схемы (выпрямителя на рис.6). Есть режим холостого хода (ХХ) (см. график). Тогда нагрузка не потребляет ток, и конденсатор будет хранить </w:t>
      </w:r>
      <w:r>
        <w:rPr>
          <w:lang w:val="en-US"/>
        </w:rPr>
        <w:t>U</w:t>
      </w:r>
      <w:r w:rsidRPr="002E1EB7">
        <w:softHyphen/>
      </w:r>
      <w:r w:rsidRPr="002E1EB7">
        <w:rPr>
          <w:vertAlign w:val="subscript"/>
        </w:rPr>
        <w:t>2</w:t>
      </w:r>
      <w:r>
        <w:rPr>
          <w:vertAlign w:val="subscript"/>
          <w:lang w:val="en-US"/>
        </w:rPr>
        <w:t>m</w:t>
      </w:r>
      <w:r>
        <w:t xml:space="preserve"> – амплитудное значение. И есть режим КЗ (короткого замыкания). В итоге мы получаем самый большой ток нагрузки, напряжение равно нулю. Точка 1 – через нагрузку протекает ток номинальной обмотки. </w:t>
      </w:r>
      <w:r>
        <w:br/>
        <w:t xml:space="preserve">Если у нас будет максимальная нагрузка трансформатора, тогда у нас на нагрузке будет действующее напряжение. По графику можно определить </w:t>
      </w:r>
      <w:r>
        <w:rPr>
          <w:lang w:val="en-US"/>
        </w:rPr>
        <w:t>U</w:t>
      </w:r>
      <w:proofErr w:type="spellStart"/>
      <w:r>
        <w:rPr>
          <w:vertAlign w:val="subscript"/>
        </w:rPr>
        <w:t>нт</w:t>
      </w:r>
      <w:proofErr w:type="spellEnd"/>
      <w:r>
        <w:rPr>
          <w:vertAlign w:val="subscript"/>
        </w:rPr>
        <w:t xml:space="preserve"> </w:t>
      </w:r>
      <w:r>
        <w:t>(</w:t>
      </w:r>
      <w:r>
        <w:rPr>
          <w:lang w:val="en-US"/>
        </w:rPr>
        <w:t>U</w:t>
      </w:r>
      <w:r w:rsidRPr="004D43E8">
        <w:t xml:space="preserve"> </w:t>
      </w:r>
      <w:r>
        <w:t>нагрузки текущее). Можно ориентировочно оценивать, как меняется напряжение нагрузки.</w:t>
      </w:r>
    </w:p>
    <w:p w14:paraId="60EF2B7A" w14:textId="77777777" w:rsidR="00BD72BD" w:rsidRDefault="00BD72BD" w:rsidP="00BD72BD">
      <w:pPr>
        <w:spacing w:after="0"/>
        <w:ind w:left="360"/>
        <w:jc w:val="center"/>
      </w:pPr>
      <w:r>
        <w:rPr>
          <w:noProof/>
        </w:rPr>
        <w:lastRenderedPageBreak/>
        <w:drawing>
          <wp:inline distT="0" distB="0" distL="0" distR="0" wp14:anchorId="50A77F34" wp14:editId="44C7D571">
            <wp:extent cx="4648200" cy="3604260"/>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srcRect t="1" b="44271"/>
                    <a:stretch/>
                  </pic:blipFill>
                  <pic:spPr bwMode="auto">
                    <a:xfrm>
                      <a:off x="0" y="0"/>
                      <a:ext cx="4648200" cy="3604260"/>
                    </a:xfrm>
                    <a:prstGeom prst="rect">
                      <a:avLst/>
                    </a:prstGeom>
                    <a:ln>
                      <a:noFill/>
                    </a:ln>
                    <a:extLst>
                      <a:ext uri="{53640926-AAD7-44D8-BBD7-CCE9431645EC}">
                        <a14:shadowObscured xmlns:a14="http://schemas.microsoft.com/office/drawing/2010/main"/>
                      </a:ext>
                    </a:extLst>
                  </pic:spPr>
                </pic:pic>
              </a:graphicData>
            </a:graphic>
          </wp:inline>
        </w:drawing>
      </w:r>
    </w:p>
    <w:p w14:paraId="5263D05E" w14:textId="77777777" w:rsidR="00BD72BD" w:rsidRDefault="00BD72BD" w:rsidP="00BD72BD">
      <w:pPr>
        <w:spacing w:after="0"/>
        <w:ind w:left="360"/>
      </w:pPr>
      <w:r>
        <w:t>Трансформаторы, рассчитанные на разные токи, имеют разные габариты, вес.</w:t>
      </w:r>
    </w:p>
    <w:p w14:paraId="5A3D9950" w14:textId="77777777" w:rsidR="00BD72BD" w:rsidRPr="004D43E8" w:rsidRDefault="00BD72BD" w:rsidP="00BD72BD">
      <w:pPr>
        <w:spacing w:after="0"/>
        <w:ind w:left="360"/>
      </w:pPr>
      <w:r>
        <w:t>Красная линия – 2 А, синяя – 1 А.</w:t>
      </w:r>
    </w:p>
    <w:p w14:paraId="082F72E0" w14:textId="77777777" w:rsidR="00BD72BD" w:rsidRDefault="00BD72BD" w:rsidP="00BD72BD">
      <w:pPr>
        <w:pStyle w:val="a3"/>
        <w:numPr>
          <w:ilvl w:val="0"/>
          <w:numId w:val="9"/>
        </w:numPr>
        <w:spacing w:after="0"/>
        <w:rPr>
          <w:b/>
          <w:bCs/>
        </w:rPr>
      </w:pPr>
      <w:r>
        <w:rPr>
          <w:b/>
          <w:bCs/>
        </w:rPr>
        <w:t>Для согласования источника сигнала и нагрузки.</w:t>
      </w:r>
    </w:p>
    <w:p w14:paraId="1F56A291" w14:textId="77777777" w:rsidR="00BD72BD" w:rsidRDefault="00BD72BD" w:rsidP="00BD72BD">
      <w:pPr>
        <w:spacing w:after="0"/>
        <w:ind w:left="708"/>
      </w:pPr>
      <w:r>
        <w:t xml:space="preserve">Имеем источник сигнала Г и нагрузку Н. У генератора есть внутреннее сопротивление </w:t>
      </w:r>
      <w:r>
        <w:rPr>
          <w:lang w:val="en-US"/>
        </w:rPr>
        <w:t>R</w:t>
      </w:r>
      <w:r>
        <w:rPr>
          <w:vertAlign w:val="subscript"/>
        </w:rPr>
        <w:t>Г</w:t>
      </w:r>
      <w:r>
        <w:t xml:space="preserve"> и напряжение, которое он выдаёт, </w:t>
      </w:r>
      <w:r>
        <w:rPr>
          <w:lang w:val="en-US"/>
        </w:rPr>
        <w:t>E</w:t>
      </w:r>
      <w:r>
        <w:rPr>
          <w:vertAlign w:val="subscript"/>
        </w:rPr>
        <w:t>Г</w:t>
      </w:r>
      <w:r>
        <w:t xml:space="preserve">. К процессу передачи сигнала от источника к нагрузке могут предъявляться разные требования. Например, может быть требование получить максимальное напряжение (или ток, или мощности) в нагрузке. </w:t>
      </w:r>
    </w:p>
    <w:p w14:paraId="59A74813" w14:textId="77777777" w:rsidR="00BD72BD" w:rsidRPr="00BD72BD" w:rsidRDefault="00BD72BD" w:rsidP="00BD72BD">
      <w:pPr>
        <w:spacing w:after="0"/>
        <w:ind w:left="708"/>
      </w:pPr>
      <w:r>
        <w:t xml:space="preserve">Допустим, требуется передать максимальную мощность. На рис.10 показано, что максимальная мощность достигается, когда </w:t>
      </w:r>
      <w:r>
        <w:rPr>
          <w:lang w:val="en-US"/>
        </w:rPr>
        <w:t>R</w:t>
      </w:r>
      <w:r>
        <w:rPr>
          <w:vertAlign w:val="subscript"/>
        </w:rPr>
        <w:t xml:space="preserve">Н </w:t>
      </w:r>
      <w:r>
        <w:t xml:space="preserve">= </w:t>
      </w:r>
      <w:r>
        <w:rPr>
          <w:lang w:val="en-US"/>
        </w:rPr>
        <w:t>R</w:t>
      </w:r>
      <w:r>
        <w:rPr>
          <w:vertAlign w:val="subscript"/>
        </w:rPr>
        <w:t>Г</w:t>
      </w:r>
      <w:r>
        <w:t>.</w:t>
      </w:r>
    </w:p>
    <w:p w14:paraId="0184F1F9" w14:textId="77777777" w:rsidR="00BD72BD" w:rsidRPr="00BD72BD" w:rsidRDefault="00BD72BD" w:rsidP="00BD72BD">
      <w:pPr>
        <w:spacing w:after="0"/>
        <w:ind w:left="708"/>
      </w:pPr>
    </w:p>
    <w:p w14:paraId="6443949A" w14:textId="77777777" w:rsidR="00BD72BD" w:rsidRDefault="00BD72BD" w:rsidP="00BD72BD">
      <w:pPr>
        <w:spacing w:after="0"/>
        <w:ind w:left="360"/>
        <w:jc w:val="center"/>
        <w:rPr>
          <w:b/>
          <w:bCs/>
        </w:rPr>
      </w:pPr>
      <w:r>
        <w:rPr>
          <w:noProof/>
        </w:rPr>
        <w:drawing>
          <wp:inline distT="0" distB="0" distL="0" distR="0" wp14:anchorId="41542AF0" wp14:editId="55001FB0">
            <wp:extent cx="3600450" cy="2686050"/>
            <wp:effectExtent l="0" t="0" r="0"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600450" cy="2686050"/>
                    </a:xfrm>
                    <a:prstGeom prst="rect">
                      <a:avLst/>
                    </a:prstGeom>
                  </pic:spPr>
                </pic:pic>
              </a:graphicData>
            </a:graphic>
          </wp:inline>
        </w:drawing>
      </w:r>
    </w:p>
    <w:p w14:paraId="0FA8CC2A" w14:textId="77777777" w:rsidR="00BD72BD" w:rsidRPr="005F5DCB" w:rsidRDefault="00BD72BD" w:rsidP="00BD72BD">
      <w:pPr>
        <w:spacing w:after="0"/>
        <w:ind w:left="360"/>
      </w:pPr>
      <w:r>
        <w:rPr>
          <w:lang w:val="en-US"/>
        </w:rPr>
        <w:tab/>
      </w:r>
      <w:r>
        <w:t xml:space="preserve">Для того, чтобы выровнять сопротивления генератора и нагрузки, необходимо наличие согласующего устройства (СУ), которое преобразует </w:t>
      </w:r>
      <w:r>
        <w:lastRenderedPageBreak/>
        <w:t xml:space="preserve">сопротивление нагрузки. В качестве согласующего устройства может выступать трансформатор. </w:t>
      </w:r>
    </w:p>
    <w:p w14:paraId="59AD1BA2" w14:textId="77777777" w:rsidR="00BD72BD" w:rsidRDefault="00BD72BD" w:rsidP="00BD72BD">
      <w:pPr>
        <w:spacing w:after="0"/>
        <w:ind w:left="360"/>
        <w:jc w:val="center"/>
        <w:rPr>
          <w:b/>
          <w:bCs/>
        </w:rPr>
      </w:pPr>
      <w:r>
        <w:rPr>
          <w:noProof/>
        </w:rPr>
        <w:drawing>
          <wp:inline distT="0" distB="0" distL="0" distR="0" wp14:anchorId="00CC8F5D" wp14:editId="42A48FE4">
            <wp:extent cx="3703320" cy="1078719"/>
            <wp:effectExtent l="0" t="0" r="0" b="762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711237" cy="1081025"/>
                    </a:xfrm>
                    <a:prstGeom prst="rect">
                      <a:avLst/>
                    </a:prstGeom>
                  </pic:spPr>
                </pic:pic>
              </a:graphicData>
            </a:graphic>
          </wp:inline>
        </w:drawing>
      </w:r>
    </w:p>
    <w:p w14:paraId="6109EE6A" w14:textId="77777777" w:rsidR="00BD72BD" w:rsidRDefault="00BD72BD" w:rsidP="00BD72BD">
      <w:pPr>
        <w:spacing w:after="0"/>
        <w:ind w:left="360"/>
        <w:jc w:val="center"/>
        <w:rPr>
          <w:b/>
          <w:bCs/>
        </w:rPr>
      </w:pPr>
      <w:r>
        <w:rPr>
          <w:noProof/>
        </w:rPr>
        <w:drawing>
          <wp:inline distT="0" distB="0" distL="0" distR="0" wp14:anchorId="3E310502" wp14:editId="7999E13C">
            <wp:extent cx="3939540" cy="1257805"/>
            <wp:effectExtent l="0" t="0" r="381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944826" cy="1259493"/>
                    </a:xfrm>
                    <a:prstGeom prst="rect">
                      <a:avLst/>
                    </a:prstGeom>
                  </pic:spPr>
                </pic:pic>
              </a:graphicData>
            </a:graphic>
          </wp:inline>
        </w:drawing>
      </w:r>
      <w:r>
        <w:rPr>
          <w:b/>
          <w:bCs/>
        </w:rPr>
        <w:t>\</w:t>
      </w:r>
    </w:p>
    <w:p w14:paraId="550C4D2C" w14:textId="77777777" w:rsidR="00BD72BD" w:rsidRPr="007909B3" w:rsidRDefault="00BD72BD" w:rsidP="00BD72BD">
      <w:pPr>
        <w:spacing w:after="0"/>
        <w:ind w:left="360"/>
      </w:pPr>
      <w:r>
        <w:tab/>
        <w:t>Пример на рис.12.</w:t>
      </w:r>
    </w:p>
    <w:p w14:paraId="53F963B4" w14:textId="77777777" w:rsidR="00BD72BD" w:rsidRPr="00F34009" w:rsidRDefault="00BD72BD" w:rsidP="00BD72BD">
      <w:pPr>
        <w:pStyle w:val="a3"/>
        <w:numPr>
          <w:ilvl w:val="0"/>
          <w:numId w:val="9"/>
        </w:numPr>
        <w:spacing w:after="0"/>
        <w:rPr>
          <w:b/>
          <w:bCs/>
        </w:rPr>
      </w:pPr>
      <w:r>
        <w:rPr>
          <w:b/>
          <w:bCs/>
        </w:rPr>
        <w:t xml:space="preserve">Для расщепления сигнала. </w:t>
      </w:r>
      <w:r>
        <w:t>Например, есть генератор, мы его подключаем к первичной обмотке трансформатора, вторичная обмотка содержит 3 обмотки. У нас сигнал размножается, из одного получаем 3 одинаковых сигнала.</w:t>
      </w:r>
    </w:p>
    <w:p w14:paraId="2172DE9D" w14:textId="77777777" w:rsidR="00BD72BD" w:rsidRDefault="00BD72BD" w:rsidP="00BD72BD">
      <w:pPr>
        <w:pStyle w:val="a3"/>
        <w:spacing w:after="0"/>
        <w:rPr>
          <w:b/>
          <w:bCs/>
        </w:rPr>
      </w:pPr>
      <w:r>
        <w:rPr>
          <w:noProof/>
        </w:rPr>
        <w:drawing>
          <wp:inline distT="0" distB="0" distL="0" distR="0" wp14:anchorId="1F62ADE4" wp14:editId="27B5B74E">
            <wp:extent cx="4560570" cy="2013860"/>
            <wp:effectExtent l="0" t="0" r="0" b="571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574211" cy="2019884"/>
                    </a:xfrm>
                    <a:prstGeom prst="rect">
                      <a:avLst/>
                    </a:prstGeom>
                  </pic:spPr>
                </pic:pic>
              </a:graphicData>
            </a:graphic>
          </wp:inline>
        </w:drawing>
      </w:r>
    </w:p>
    <w:p w14:paraId="4ED2E7EE" w14:textId="77777777" w:rsidR="00BD72BD" w:rsidRPr="00C67E01" w:rsidRDefault="00BD72BD" w:rsidP="00BD72BD">
      <w:pPr>
        <w:pStyle w:val="a3"/>
        <w:numPr>
          <w:ilvl w:val="0"/>
          <w:numId w:val="9"/>
        </w:numPr>
        <w:spacing w:after="0"/>
        <w:rPr>
          <w:b/>
          <w:bCs/>
        </w:rPr>
      </w:pPr>
      <w:r>
        <w:rPr>
          <w:b/>
          <w:bCs/>
        </w:rPr>
        <w:t>Для расщепления фазы сигнала.</w:t>
      </w:r>
      <w:r>
        <w:t xml:space="preserve"> Требуется трансформатор, у которого есть вторичная обмотка со средним выводом. Получается так, что относительно провода заземления у нас сигналы получаются противофазные.</w:t>
      </w:r>
    </w:p>
    <w:p w14:paraId="0C186676" w14:textId="77777777" w:rsidR="00BD72BD" w:rsidRDefault="00BD72BD" w:rsidP="00BD72BD">
      <w:pPr>
        <w:pStyle w:val="a3"/>
        <w:spacing w:after="0"/>
        <w:jc w:val="center"/>
        <w:rPr>
          <w:b/>
          <w:bCs/>
        </w:rPr>
      </w:pPr>
      <w:r>
        <w:rPr>
          <w:noProof/>
        </w:rPr>
        <w:drawing>
          <wp:inline distT="0" distB="0" distL="0" distR="0" wp14:anchorId="0145FD03" wp14:editId="75080F1D">
            <wp:extent cx="4200525" cy="1952625"/>
            <wp:effectExtent l="0" t="0" r="9525" b="9525"/>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200525" cy="1952625"/>
                    </a:xfrm>
                    <a:prstGeom prst="rect">
                      <a:avLst/>
                    </a:prstGeom>
                  </pic:spPr>
                </pic:pic>
              </a:graphicData>
            </a:graphic>
          </wp:inline>
        </w:drawing>
      </w:r>
    </w:p>
    <w:p w14:paraId="1F1F7DE8" w14:textId="77777777" w:rsidR="00BD72BD" w:rsidRPr="00CF21DE" w:rsidRDefault="00BD72BD" w:rsidP="00BD72BD">
      <w:pPr>
        <w:pStyle w:val="a3"/>
        <w:numPr>
          <w:ilvl w:val="0"/>
          <w:numId w:val="9"/>
        </w:numPr>
        <w:spacing w:after="0"/>
        <w:rPr>
          <w:b/>
          <w:bCs/>
        </w:rPr>
      </w:pPr>
      <w:r>
        <w:rPr>
          <w:b/>
          <w:bCs/>
        </w:rPr>
        <w:t>Гальваническая развязка.</w:t>
      </w:r>
      <w:r w:rsidRPr="00CF21DE">
        <w:rPr>
          <w:noProof/>
        </w:rPr>
        <w:t xml:space="preserve"> </w:t>
      </w:r>
      <w:r>
        <w:rPr>
          <w:noProof/>
        </w:rPr>
        <w:t>Значит, что цепи не должны сообщаться между собой электрически, но сигнал должен передаваться. В качестве развязывающего элемента используется трансформатор.</w:t>
      </w:r>
    </w:p>
    <w:p w14:paraId="162DFA3C" w14:textId="77777777" w:rsidR="00BD72BD" w:rsidRDefault="00BD72BD" w:rsidP="00BD72BD">
      <w:pPr>
        <w:pStyle w:val="a3"/>
        <w:spacing w:after="0"/>
        <w:jc w:val="center"/>
        <w:rPr>
          <w:b/>
          <w:bCs/>
        </w:rPr>
      </w:pPr>
      <w:r>
        <w:rPr>
          <w:noProof/>
        </w:rPr>
        <w:lastRenderedPageBreak/>
        <w:drawing>
          <wp:inline distT="0" distB="0" distL="0" distR="0" wp14:anchorId="5138C020" wp14:editId="092F62EC">
            <wp:extent cx="3648075" cy="2834810"/>
            <wp:effectExtent l="0" t="0" r="0" b="381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649758" cy="2836118"/>
                    </a:xfrm>
                    <a:prstGeom prst="rect">
                      <a:avLst/>
                    </a:prstGeom>
                  </pic:spPr>
                </pic:pic>
              </a:graphicData>
            </a:graphic>
          </wp:inline>
        </w:drawing>
      </w:r>
    </w:p>
    <w:p w14:paraId="7CE5982D" w14:textId="77777777" w:rsidR="00BD72BD" w:rsidRDefault="00BD72BD" w:rsidP="00BD72BD">
      <w:pPr>
        <w:pStyle w:val="a3"/>
        <w:spacing w:after="0"/>
        <w:jc w:val="center"/>
        <w:rPr>
          <w:b/>
          <w:bCs/>
        </w:rPr>
      </w:pPr>
    </w:p>
    <w:p w14:paraId="0F0BE206" w14:textId="77777777" w:rsidR="00BD72BD" w:rsidRDefault="00BD72BD" w:rsidP="00BD72BD">
      <w:pPr>
        <w:pStyle w:val="a3"/>
        <w:spacing w:after="0"/>
        <w:jc w:val="center"/>
        <w:rPr>
          <w:b/>
          <w:bCs/>
        </w:rPr>
      </w:pPr>
      <w:r>
        <w:rPr>
          <w:b/>
          <w:bCs/>
        </w:rPr>
        <w:t>Обозначения трансформаторов</w:t>
      </w:r>
    </w:p>
    <w:p w14:paraId="55EAB467" w14:textId="77777777" w:rsidR="00BD72BD" w:rsidRPr="00AF27E9" w:rsidRDefault="00BD72BD" w:rsidP="00BD72BD">
      <w:pPr>
        <w:pStyle w:val="a3"/>
        <w:numPr>
          <w:ilvl w:val="0"/>
          <w:numId w:val="10"/>
        </w:numPr>
        <w:spacing w:after="0"/>
        <w:rPr>
          <w:b/>
          <w:bCs/>
        </w:rPr>
      </w:pPr>
      <w:r>
        <w:t>Т – трансформатор.</w:t>
      </w:r>
    </w:p>
    <w:p w14:paraId="2817C469" w14:textId="77777777" w:rsidR="00BD72BD" w:rsidRPr="00AF27E9" w:rsidRDefault="00BD72BD" w:rsidP="00BD72BD">
      <w:pPr>
        <w:pStyle w:val="a3"/>
        <w:numPr>
          <w:ilvl w:val="0"/>
          <w:numId w:val="10"/>
        </w:numPr>
        <w:spacing w:after="0"/>
        <w:rPr>
          <w:b/>
          <w:bCs/>
        </w:rPr>
      </w:pPr>
      <w:r>
        <w:t>ТА – трансформатор анодный.</w:t>
      </w:r>
    </w:p>
    <w:p w14:paraId="32D6C6B0" w14:textId="77777777" w:rsidR="00BD72BD" w:rsidRPr="00A83466" w:rsidRDefault="00BD72BD" w:rsidP="00BD72BD">
      <w:pPr>
        <w:pStyle w:val="a3"/>
        <w:numPr>
          <w:ilvl w:val="0"/>
          <w:numId w:val="10"/>
        </w:numPr>
        <w:spacing w:after="0"/>
        <w:rPr>
          <w:b/>
          <w:bCs/>
        </w:rPr>
      </w:pPr>
      <w:r>
        <w:t xml:space="preserve">ТА5 – порядковый номер разработки трансформатора. </w:t>
      </w:r>
    </w:p>
    <w:p w14:paraId="74911FE8" w14:textId="77777777" w:rsidR="00BD72BD" w:rsidRPr="000E549F" w:rsidRDefault="00BD72BD" w:rsidP="00BD72BD">
      <w:pPr>
        <w:pStyle w:val="a3"/>
        <w:numPr>
          <w:ilvl w:val="0"/>
          <w:numId w:val="10"/>
        </w:numPr>
        <w:spacing w:after="0"/>
        <w:rPr>
          <w:b/>
          <w:bCs/>
        </w:rPr>
      </w:pPr>
      <w:r>
        <w:t>127</w:t>
      </w:r>
      <w:r>
        <w:rPr>
          <w:lang w:val="en-US"/>
        </w:rPr>
        <w:t>/220</w:t>
      </w:r>
      <w:r>
        <w:t xml:space="preserve"> – напряжение первичной обмотки. </w:t>
      </w:r>
    </w:p>
    <w:p w14:paraId="7E81FC8A" w14:textId="77777777" w:rsidR="00BD72BD" w:rsidRPr="000E549F" w:rsidRDefault="00BD72BD" w:rsidP="00BD72BD">
      <w:pPr>
        <w:pStyle w:val="a3"/>
        <w:numPr>
          <w:ilvl w:val="0"/>
          <w:numId w:val="10"/>
        </w:numPr>
        <w:spacing w:after="0"/>
        <w:rPr>
          <w:b/>
          <w:bCs/>
        </w:rPr>
      </w:pPr>
      <w:r>
        <w:t>50 Гц – рабочая частота</w:t>
      </w:r>
    </w:p>
    <w:p w14:paraId="5BC244AD" w14:textId="77777777" w:rsidR="00BD72BD" w:rsidRPr="000E549F" w:rsidRDefault="00BD72BD" w:rsidP="00BD72BD">
      <w:pPr>
        <w:pStyle w:val="a3"/>
        <w:numPr>
          <w:ilvl w:val="0"/>
          <w:numId w:val="10"/>
        </w:numPr>
        <w:spacing w:after="0"/>
        <w:rPr>
          <w:b/>
          <w:bCs/>
        </w:rPr>
      </w:pPr>
      <w:r>
        <w:t xml:space="preserve">В – </w:t>
      </w:r>
      <w:proofErr w:type="spellStart"/>
      <w:r>
        <w:t>всеклиматическое</w:t>
      </w:r>
      <w:proofErr w:type="spellEnd"/>
      <w:r>
        <w:t xml:space="preserve"> </w:t>
      </w:r>
      <w:r w:rsidRPr="000E549F">
        <w:rPr>
          <w:b/>
          <w:bCs/>
        </w:rPr>
        <w:t>исполнение трансформатора</w:t>
      </w:r>
      <w:r>
        <w:t xml:space="preserve">. Исполнение может быть: </w:t>
      </w:r>
      <w:proofErr w:type="spellStart"/>
      <w:r>
        <w:t>тропическо</w:t>
      </w:r>
      <w:proofErr w:type="spellEnd"/>
      <w:r>
        <w:t xml:space="preserve">-сухим, </w:t>
      </w:r>
      <w:proofErr w:type="spellStart"/>
      <w:r>
        <w:t>тропическо</w:t>
      </w:r>
      <w:proofErr w:type="spellEnd"/>
      <w:r>
        <w:t>-влажным, умеренно-холодным.</w:t>
      </w:r>
    </w:p>
    <w:p w14:paraId="46D17524" w14:textId="77777777" w:rsidR="00BD72BD" w:rsidRPr="000E549F" w:rsidRDefault="00BD72BD" w:rsidP="00BD72BD">
      <w:pPr>
        <w:pStyle w:val="a3"/>
        <w:numPr>
          <w:ilvl w:val="0"/>
          <w:numId w:val="10"/>
        </w:numPr>
        <w:spacing w:after="0"/>
        <w:rPr>
          <w:b/>
          <w:bCs/>
        </w:rPr>
      </w:pPr>
      <w:r>
        <w:t>ТН – трансформатор накальный</w:t>
      </w:r>
    </w:p>
    <w:p w14:paraId="6C87CD2D" w14:textId="77777777" w:rsidR="00BD72BD" w:rsidRPr="000C5127" w:rsidRDefault="00BD72BD" w:rsidP="00BD72BD">
      <w:pPr>
        <w:pStyle w:val="a3"/>
        <w:numPr>
          <w:ilvl w:val="0"/>
          <w:numId w:val="10"/>
        </w:numPr>
        <w:spacing w:after="0"/>
        <w:rPr>
          <w:b/>
          <w:bCs/>
        </w:rPr>
      </w:pPr>
      <w:r>
        <w:t>ТАН – трансформатор анодный накальный</w:t>
      </w:r>
    </w:p>
    <w:p w14:paraId="30D73527" w14:textId="77777777" w:rsidR="00BD72BD" w:rsidRPr="000C5127" w:rsidRDefault="00BD72BD" w:rsidP="00BD72BD">
      <w:pPr>
        <w:pStyle w:val="a3"/>
        <w:numPr>
          <w:ilvl w:val="0"/>
          <w:numId w:val="10"/>
        </w:numPr>
        <w:spacing w:after="0"/>
        <w:rPr>
          <w:b/>
          <w:bCs/>
        </w:rPr>
      </w:pPr>
      <w:r>
        <w:t>ТПП – трансформатор для питания полупроводниковых приборов.</w:t>
      </w:r>
    </w:p>
    <w:p w14:paraId="4B1EF21C" w14:textId="77777777" w:rsidR="00BD72BD" w:rsidRPr="00AF27E9" w:rsidRDefault="00BD72BD" w:rsidP="00BD72BD">
      <w:pPr>
        <w:pStyle w:val="a3"/>
        <w:numPr>
          <w:ilvl w:val="0"/>
          <w:numId w:val="10"/>
        </w:numPr>
        <w:spacing w:after="0"/>
        <w:rPr>
          <w:b/>
          <w:bCs/>
        </w:rPr>
      </w:pPr>
      <w:r>
        <w:rPr>
          <w:b/>
          <w:bCs/>
        </w:rPr>
        <w:t xml:space="preserve"> </w:t>
      </w:r>
      <w:r>
        <w:t>ТС – трансформатор силовой.</w:t>
      </w:r>
    </w:p>
    <w:p w14:paraId="7D3AE6F2" w14:textId="77777777" w:rsidR="00BD72BD" w:rsidRDefault="00BD72BD" w:rsidP="00BD72BD">
      <w:pPr>
        <w:pStyle w:val="a3"/>
        <w:spacing w:after="0"/>
        <w:jc w:val="center"/>
      </w:pPr>
      <w:r>
        <w:rPr>
          <w:noProof/>
        </w:rPr>
        <w:drawing>
          <wp:inline distT="0" distB="0" distL="0" distR="0" wp14:anchorId="79F29C4C" wp14:editId="6B630206">
            <wp:extent cx="4884420" cy="3072979"/>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886226" cy="3074115"/>
                    </a:xfrm>
                    <a:prstGeom prst="rect">
                      <a:avLst/>
                    </a:prstGeom>
                  </pic:spPr>
                </pic:pic>
              </a:graphicData>
            </a:graphic>
          </wp:inline>
        </w:drawing>
      </w:r>
    </w:p>
    <w:p w14:paraId="57BADCC1" w14:textId="77777777" w:rsidR="00BD72BD" w:rsidRDefault="00BD72BD" w:rsidP="00BD72BD">
      <w:pPr>
        <w:pStyle w:val="a3"/>
        <w:spacing w:after="0"/>
      </w:pPr>
      <w:r>
        <w:t xml:space="preserve">На рис.19 показана схема трансформатора питания. Если подать напряжение на одну секцию, то будет как раз 127 вольт. Первичные </w:t>
      </w:r>
      <w:r>
        <w:lastRenderedPageBreak/>
        <w:t xml:space="preserve">обмотки имеют доп. </w:t>
      </w:r>
      <w:proofErr w:type="spellStart"/>
      <w:r>
        <w:t>отводочки</w:t>
      </w:r>
      <w:proofErr w:type="spellEnd"/>
      <w:r>
        <w:t>. И мы можем немного менять коэффициент трансформации.</w:t>
      </w:r>
    </w:p>
    <w:p w14:paraId="36B3C848" w14:textId="77777777" w:rsidR="00BD72BD" w:rsidRDefault="00BD72BD" w:rsidP="00BD72BD">
      <w:pPr>
        <w:pStyle w:val="a3"/>
        <w:spacing w:after="0"/>
      </w:pPr>
      <w:r>
        <w:t>РО – рабочие вторичные обмотки, КО – компенсационные обмотки.</w:t>
      </w:r>
    </w:p>
    <w:p w14:paraId="2A1748C6" w14:textId="77777777" w:rsidR="00BD72BD" w:rsidRDefault="00BD72BD" w:rsidP="00BD72BD">
      <w:pPr>
        <w:pStyle w:val="a3"/>
        <w:spacing w:after="0"/>
      </w:pPr>
      <w:r>
        <w:t>Рядом с обмотками располагается точка для учёта фазировки и полярности.</w:t>
      </w:r>
    </w:p>
    <w:p w14:paraId="5A4FACDE" w14:textId="77777777" w:rsidR="00BD72BD" w:rsidRDefault="00BD72BD" w:rsidP="00BD72BD">
      <w:pPr>
        <w:pStyle w:val="a3"/>
        <w:spacing w:after="0"/>
      </w:pPr>
      <w:r>
        <w:t>Наличие нескольких обмоток позволяет менять выходное напряжение.</w:t>
      </w:r>
    </w:p>
    <w:p w14:paraId="3DA7B1CA" w14:textId="77777777" w:rsidR="00BD72BD" w:rsidRDefault="00BD72BD" w:rsidP="00BD72BD">
      <w:pPr>
        <w:pStyle w:val="a3"/>
        <w:spacing w:after="0"/>
      </w:pPr>
      <w:r>
        <w:rPr>
          <w:noProof/>
        </w:rPr>
        <w:drawing>
          <wp:inline distT="0" distB="0" distL="0" distR="0" wp14:anchorId="5051881B" wp14:editId="62DF4B40">
            <wp:extent cx="5772150" cy="1762125"/>
            <wp:effectExtent l="0" t="0" r="0" b="9525"/>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72150" cy="1762125"/>
                    </a:xfrm>
                    <a:prstGeom prst="rect">
                      <a:avLst/>
                    </a:prstGeom>
                  </pic:spPr>
                </pic:pic>
              </a:graphicData>
            </a:graphic>
          </wp:inline>
        </w:drawing>
      </w:r>
    </w:p>
    <w:p w14:paraId="655C76DC" w14:textId="77777777" w:rsidR="00BD72BD" w:rsidRDefault="00BD72BD" w:rsidP="00BD72BD">
      <w:pPr>
        <w:pStyle w:val="a3"/>
        <w:spacing w:after="0"/>
      </w:pPr>
    </w:p>
    <w:p w14:paraId="2748C604" w14:textId="77777777" w:rsidR="00BD72BD" w:rsidRPr="007419D2" w:rsidRDefault="00BD72BD" w:rsidP="00BD72BD">
      <w:pPr>
        <w:pStyle w:val="a3"/>
        <w:spacing w:after="0"/>
        <w:jc w:val="center"/>
        <w:rPr>
          <w:b/>
          <w:bCs/>
        </w:rPr>
      </w:pPr>
      <w:r w:rsidRPr="007419D2">
        <w:rPr>
          <w:b/>
          <w:bCs/>
        </w:rPr>
        <w:t>Классификация трансформаторов:</w:t>
      </w:r>
    </w:p>
    <w:p w14:paraId="2DE1571A" w14:textId="77777777" w:rsidR="00BD72BD" w:rsidRDefault="00BD72BD" w:rsidP="00BD72BD">
      <w:pPr>
        <w:pStyle w:val="a3"/>
        <w:numPr>
          <w:ilvl w:val="0"/>
          <w:numId w:val="11"/>
        </w:numPr>
        <w:spacing w:after="0"/>
      </w:pPr>
      <w:r>
        <w:t>По функциональному назначению</w:t>
      </w:r>
    </w:p>
    <w:p w14:paraId="38D75D82" w14:textId="77777777" w:rsidR="00BD72BD" w:rsidRDefault="00BD72BD" w:rsidP="00BD72BD">
      <w:pPr>
        <w:pStyle w:val="a3"/>
        <w:numPr>
          <w:ilvl w:val="1"/>
          <w:numId w:val="11"/>
        </w:numPr>
        <w:spacing w:after="0"/>
      </w:pPr>
      <w:r>
        <w:t>ТП – трансформаторы питания</w:t>
      </w:r>
    </w:p>
    <w:p w14:paraId="392B0EA2" w14:textId="77777777" w:rsidR="00BD72BD" w:rsidRDefault="00BD72BD" w:rsidP="00BD72BD">
      <w:pPr>
        <w:pStyle w:val="a3"/>
        <w:numPr>
          <w:ilvl w:val="1"/>
          <w:numId w:val="11"/>
        </w:numPr>
        <w:spacing w:after="0"/>
      </w:pPr>
      <w:r>
        <w:t>СТ – согласующие</w:t>
      </w:r>
    </w:p>
    <w:p w14:paraId="43DD1E7D" w14:textId="77777777" w:rsidR="00BD72BD" w:rsidRDefault="00BD72BD" w:rsidP="00BD72BD">
      <w:pPr>
        <w:pStyle w:val="a3"/>
        <w:numPr>
          <w:ilvl w:val="1"/>
          <w:numId w:val="11"/>
        </w:numPr>
        <w:spacing w:after="0"/>
      </w:pPr>
      <w:r>
        <w:t xml:space="preserve">ИТ – импульсные. Заточены под передачу определённых импульсов. </w:t>
      </w:r>
    </w:p>
    <w:p w14:paraId="14E77FBF" w14:textId="77777777" w:rsidR="00BD72BD" w:rsidRDefault="00BD72BD" w:rsidP="00BD72BD">
      <w:pPr>
        <w:pStyle w:val="a3"/>
        <w:numPr>
          <w:ilvl w:val="0"/>
          <w:numId w:val="11"/>
        </w:numPr>
        <w:spacing w:after="0"/>
      </w:pPr>
      <w:r>
        <w:t>По рабочей частоте</w:t>
      </w:r>
    </w:p>
    <w:p w14:paraId="101C902A" w14:textId="77777777" w:rsidR="00BD72BD" w:rsidRDefault="00BD72BD" w:rsidP="00BD72BD">
      <w:pPr>
        <w:pStyle w:val="a3"/>
        <w:numPr>
          <w:ilvl w:val="1"/>
          <w:numId w:val="11"/>
        </w:numPr>
        <w:spacing w:after="0"/>
      </w:pPr>
      <w:r>
        <w:t>Трансформаторы пониженной частоты</w:t>
      </w:r>
    </w:p>
    <w:p w14:paraId="32D36391" w14:textId="77777777" w:rsidR="00BD72BD" w:rsidRDefault="00BD72BD" w:rsidP="00BD72BD">
      <w:pPr>
        <w:pStyle w:val="a3"/>
        <w:numPr>
          <w:ilvl w:val="1"/>
          <w:numId w:val="11"/>
        </w:numPr>
        <w:spacing w:after="0"/>
      </w:pPr>
      <w:r>
        <w:t>Трансформаторы промышленной частоты</w:t>
      </w:r>
    </w:p>
    <w:p w14:paraId="729F7003" w14:textId="77777777" w:rsidR="00BD72BD" w:rsidRDefault="00BD72BD" w:rsidP="00BD72BD">
      <w:pPr>
        <w:pStyle w:val="a3"/>
        <w:numPr>
          <w:ilvl w:val="1"/>
          <w:numId w:val="11"/>
        </w:numPr>
        <w:spacing w:after="0"/>
      </w:pPr>
      <w:r>
        <w:t>Трансформаторы питания повышенной промышленной частоты</w:t>
      </w:r>
    </w:p>
    <w:p w14:paraId="69992816" w14:textId="77777777" w:rsidR="00BD72BD" w:rsidRDefault="00BD72BD" w:rsidP="00BD72BD">
      <w:pPr>
        <w:pStyle w:val="a3"/>
        <w:numPr>
          <w:ilvl w:val="1"/>
          <w:numId w:val="11"/>
        </w:numPr>
        <w:spacing w:after="0"/>
      </w:pPr>
      <w:r>
        <w:t>Трансформаторы повышенной частоты</w:t>
      </w:r>
    </w:p>
    <w:p w14:paraId="33A3BDB8" w14:textId="77777777" w:rsidR="00BD72BD" w:rsidRDefault="00BD72BD" w:rsidP="00BD72BD">
      <w:pPr>
        <w:pStyle w:val="a3"/>
        <w:numPr>
          <w:ilvl w:val="1"/>
          <w:numId w:val="11"/>
        </w:numPr>
        <w:spacing w:after="0"/>
      </w:pPr>
      <w:r>
        <w:t>Трансформаторы высокой частоты</w:t>
      </w:r>
    </w:p>
    <w:p w14:paraId="2BB1FAA3" w14:textId="77777777" w:rsidR="00BD72BD" w:rsidRDefault="00BD72BD" w:rsidP="00BD72BD">
      <w:pPr>
        <w:pStyle w:val="a3"/>
        <w:numPr>
          <w:ilvl w:val="0"/>
          <w:numId w:val="11"/>
        </w:numPr>
        <w:spacing w:after="0"/>
      </w:pPr>
      <w:r>
        <w:t>По электрическому напряжению отдельных обмоток</w:t>
      </w:r>
    </w:p>
    <w:p w14:paraId="65E8FAEE" w14:textId="77777777" w:rsidR="00BD72BD" w:rsidRDefault="00BD72BD" w:rsidP="00BD72BD">
      <w:pPr>
        <w:pStyle w:val="a3"/>
        <w:numPr>
          <w:ilvl w:val="1"/>
          <w:numId w:val="11"/>
        </w:numPr>
        <w:spacing w:after="0"/>
      </w:pPr>
      <w:proofErr w:type="spellStart"/>
      <w:r>
        <w:t>Низковольные</w:t>
      </w:r>
      <w:proofErr w:type="spellEnd"/>
    </w:p>
    <w:p w14:paraId="35EF73BF" w14:textId="77777777" w:rsidR="00BD72BD" w:rsidRDefault="00BD72BD" w:rsidP="00BD72BD">
      <w:pPr>
        <w:pStyle w:val="a3"/>
        <w:numPr>
          <w:ilvl w:val="1"/>
          <w:numId w:val="11"/>
        </w:numPr>
        <w:spacing w:after="0"/>
      </w:pPr>
      <w:r>
        <w:t>Высоковольтные</w:t>
      </w:r>
    </w:p>
    <w:p w14:paraId="3E3846D2" w14:textId="77777777" w:rsidR="00BD72BD" w:rsidRDefault="00BD72BD" w:rsidP="00BD72BD">
      <w:pPr>
        <w:pStyle w:val="a3"/>
        <w:numPr>
          <w:ilvl w:val="0"/>
          <w:numId w:val="11"/>
        </w:numPr>
        <w:spacing w:after="0"/>
      </w:pPr>
      <w:r>
        <w:t>По количеству обмоток.</w:t>
      </w:r>
    </w:p>
    <w:p w14:paraId="1001B75D" w14:textId="77777777" w:rsidR="00BD72BD" w:rsidRDefault="00BD72BD" w:rsidP="00BD72BD">
      <w:pPr>
        <w:pStyle w:val="a3"/>
        <w:numPr>
          <w:ilvl w:val="1"/>
          <w:numId w:val="11"/>
        </w:numPr>
        <w:spacing w:after="0"/>
      </w:pPr>
      <w:proofErr w:type="spellStart"/>
      <w:r>
        <w:t>Однообмоточные</w:t>
      </w:r>
      <w:proofErr w:type="spellEnd"/>
      <w:r>
        <w:t>. Автотрансформаторы. На рис.24 показан понижающий автотрансформатор</w:t>
      </w:r>
    </w:p>
    <w:p w14:paraId="2CE432CB" w14:textId="77777777" w:rsidR="00BD72BD" w:rsidRDefault="00BD72BD" w:rsidP="00BD72BD">
      <w:pPr>
        <w:pStyle w:val="a3"/>
        <w:spacing w:after="0"/>
        <w:ind w:left="1800"/>
        <w:jc w:val="center"/>
      </w:pPr>
      <w:r>
        <w:rPr>
          <w:noProof/>
        </w:rPr>
        <w:drawing>
          <wp:inline distT="0" distB="0" distL="0" distR="0" wp14:anchorId="2B56AF1E" wp14:editId="3788D5B6">
            <wp:extent cx="2465070" cy="1752622"/>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468432" cy="1755012"/>
                    </a:xfrm>
                    <a:prstGeom prst="rect">
                      <a:avLst/>
                    </a:prstGeom>
                  </pic:spPr>
                </pic:pic>
              </a:graphicData>
            </a:graphic>
          </wp:inline>
        </w:drawing>
      </w:r>
    </w:p>
    <w:p w14:paraId="497D5E93" w14:textId="77777777" w:rsidR="00BD72BD" w:rsidRDefault="00BD72BD" w:rsidP="00BD72BD">
      <w:pPr>
        <w:pStyle w:val="a3"/>
        <w:numPr>
          <w:ilvl w:val="1"/>
          <w:numId w:val="11"/>
        </w:numPr>
        <w:spacing w:after="0"/>
      </w:pPr>
      <w:proofErr w:type="spellStart"/>
      <w:r>
        <w:t>Двухобмоточные</w:t>
      </w:r>
      <w:proofErr w:type="spellEnd"/>
      <w:r>
        <w:t xml:space="preserve"> (классика)</w:t>
      </w:r>
    </w:p>
    <w:p w14:paraId="69A21C85" w14:textId="77777777" w:rsidR="00BD72BD" w:rsidRDefault="00BD72BD" w:rsidP="00BD72BD">
      <w:pPr>
        <w:pStyle w:val="a3"/>
        <w:numPr>
          <w:ilvl w:val="1"/>
          <w:numId w:val="11"/>
        </w:numPr>
        <w:spacing w:after="0"/>
      </w:pPr>
      <w:r>
        <w:t xml:space="preserve">Многообмоточные (см.- расщепление сигнала). </w:t>
      </w:r>
    </w:p>
    <w:p w14:paraId="0B2D0278" w14:textId="77777777" w:rsidR="00BD72BD" w:rsidRDefault="00BD72BD" w:rsidP="00BD72BD">
      <w:pPr>
        <w:pStyle w:val="a3"/>
        <w:numPr>
          <w:ilvl w:val="0"/>
          <w:numId w:val="11"/>
        </w:numPr>
        <w:spacing w:after="0"/>
      </w:pPr>
      <w:r>
        <w:lastRenderedPageBreak/>
        <w:t xml:space="preserve">По виду магнитопровода. </w:t>
      </w:r>
      <w:r>
        <w:tab/>
      </w:r>
    </w:p>
    <w:p w14:paraId="58C47B80" w14:textId="77777777" w:rsidR="00BD72BD" w:rsidRDefault="00BD72BD" w:rsidP="00BD72BD">
      <w:pPr>
        <w:pStyle w:val="a3"/>
        <w:numPr>
          <w:ilvl w:val="1"/>
          <w:numId w:val="11"/>
        </w:numPr>
        <w:spacing w:after="0"/>
      </w:pPr>
      <w:r>
        <w:t>С пластинчатым сердечником.</w:t>
      </w:r>
    </w:p>
    <w:p w14:paraId="04C2C967" w14:textId="77777777" w:rsidR="00BD72BD" w:rsidRDefault="00BD72BD" w:rsidP="00BD72BD">
      <w:pPr>
        <w:pStyle w:val="a3"/>
        <w:numPr>
          <w:ilvl w:val="1"/>
          <w:numId w:val="11"/>
        </w:numPr>
        <w:spacing w:after="0"/>
      </w:pPr>
      <w:r>
        <w:t>С прессованным сердечником.</w:t>
      </w:r>
    </w:p>
    <w:p w14:paraId="3FB5171C" w14:textId="77777777" w:rsidR="00BD72BD" w:rsidRDefault="00BD72BD" w:rsidP="00BD72BD">
      <w:pPr>
        <w:pStyle w:val="a3"/>
        <w:numPr>
          <w:ilvl w:val="1"/>
          <w:numId w:val="11"/>
        </w:numPr>
        <w:spacing w:after="0"/>
      </w:pPr>
      <w:r>
        <w:t>С ленточным сердечником. Надевается в виде ленты.</w:t>
      </w:r>
    </w:p>
    <w:p w14:paraId="21446AD6" w14:textId="77777777" w:rsidR="00BD72BD" w:rsidRDefault="00BD72BD" w:rsidP="00BD72BD">
      <w:pPr>
        <w:spacing w:after="0"/>
        <w:ind w:firstLine="708"/>
      </w:pPr>
      <w:r>
        <w:t>Очень часто применяется пластинчатый, т.е. магнитопровод собирается из отдельных пластин. Применяются в основном прямоугольные и шарообразные пластины.</w:t>
      </w:r>
    </w:p>
    <w:p w14:paraId="58C3492A" w14:textId="77777777" w:rsidR="00BD72BD" w:rsidRDefault="00BD72BD" w:rsidP="00BD72BD">
      <w:pPr>
        <w:spacing w:after="0"/>
        <w:ind w:firstLine="708"/>
      </w:pPr>
      <w:r>
        <w:t>Пластинчатый уменьшает потери, ленточный ещё сильнее уменьшает потери.</w:t>
      </w:r>
    </w:p>
    <w:p w14:paraId="56DABDA7" w14:textId="77777777" w:rsidR="00BD72BD" w:rsidRPr="00AF27E9" w:rsidRDefault="00BD72BD" w:rsidP="00BD72BD">
      <w:pPr>
        <w:spacing w:after="0"/>
        <w:ind w:firstLine="708"/>
      </w:pPr>
      <w:r>
        <w:t xml:space="preserve">Прессованные также способствуют минимальным потерям, но они зависят от пропитки обмотки. </w:t>
      </w:r>
    </w:p>
    <w:p w14:paraId="22DAB144" w14:textId="77777777" w:rsidR="00F12C76" w:rsidRPr="00AB1F38" w:rsidRDefault="00F12C76" w:rsidP="00AB1F38"/>
    <w:sectPr w:rsidR="00F12C76" w:rsidRPr="00AB1F3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F2410"/>
    <w:multiLevelType w:val="hybridMultilevel"/>
    <w:tmpl w:val="189EC670"/>
    <w:lvl w:ilvl="0" w:tplc="5BCADAB0">
      <w:start w:val="1"/>
      <w:numFmt w:val="decimal"/>
      <w:lvlText w:val="%1."/>
      <w:lvlJc w:val="left"/>
      <w:pPr>
        <w:ind w:left="1069"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BC53007"/>
    <w:multiLevelType w:val="hybridMultilevel"/>
    <w:tmpl w:val="1C0200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21F673B"/>
    <w:multiLevelType w:val="hybridMultilevel"/>
    <w:tmpl w:val="5E66F0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B4F658E"/>
    <w:multiLevelType w:val="hybridMultilevel"/>
    <w:tmpl w:val="59A68D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9560A87"/>
    <w:multiLevelType w:val="hybridMultilevel"/>
    <w:tmpl w:val="B66269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B895E2B"/>
    <w:multiLevelType w:val="hybridMultilevel"/>
    <w:tmpl w:val="D32268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C41049F"/>
    <w:multiLevelType w:val="hybridMultilevel"/>
    <w:tmpl w:val="BEA67F3C"/>
    <w:lvl w:ilvl="0" w:tplc="DA9A0486">
      <w:start w:val="1"/>
      <w:numFmt w:val="decimal"/>
      <w:lvlText w:val="%1."/>
      <w:lvlJc w:val="left"/>
      <w:pPr>
        <w:ind w:left="1080" w:hanging="360"/>
      </w:pPr>
      <w:rPr>
        <w:rFonts w:hint="default"/>
        <w:b/>
        <w:bCs/>
      </w:rPr>
    </w:lvl>
    <w:lvl w:ilvl="1" w:tplc="C0A034CA">
      <w:start w:val="1"/>
      <w:numFmt w:val="lowerLetter"/>
      <w:lvlText w:val="%2."/>
      <w:lvlJc w:val="left"/>
      <w:pPr>
        <w:ind w:left="1800" w:hanging="360"/>
      </w:pPr>
      <w:rPr>
        <w:b/>
        <w:bCs/>
      </w:r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37F8515A"/>
    <w:multiLevelType w:val="hybridMultilevel"/>
    <w:tmpl w:val="F1C81D9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2276A19"/>
    <w:multiLevelType w:val="hybridMultilevel"/>
    <w:tmpl w:val="93ACBD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8F751C6"/>
    <w:multiLevelType w:val="hybridMultilevel"/>
    <w:tmpl w:val="DD58FCA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FD944A2"/>
    <w:multiLevelType w:val="hybridMultilevel"/>
    <w:tmpl w:val="34A888F6"/>
    <w:lvl w:ilvl="0" w:tplc="E598B52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117262196">
    <w:abstractNumId w:val="2"/>
  </w:num>
  <w:num w:numId="2" w16cid:durableId="358706024">
    <w:abstractNumId w:val="10"/>
  </w:num>
  <w:num w:numId="3" w16cid:durableId="813986644">
    <w:abstractNumId w:val="0"/>
  </w:num>
  <w:num w:numId="4" w16cid:durableId="313459329">
    <w:abstractNumId w:val="7"/>
  </w:num>
  <w:num w:numId="5" w16cid:durableId="238295613">
    <w:abstractNumId w:val="9"/>
  </w:num>
  <w:num w:numId="6" w16cid:durableId="982395500">
    <w:abstractNumId w:val="8"/>
  </w:num>
  <w:num w:numId="7" w16cid:durableId="1210532019">
    <w:abstractNumId w:val="5"/>
  </w:num>
  <w:num w:numId="8" w16cid:durableId="2048986653">
    <w:abstractNumId w:val="4"/>
  </w:num>
  <w:num w:numId="9" w16cid:durableId="152986494">
    <w:abstractNumId w:val="3"/>
  </w:num>
  <w:num w:numId="10" w16cid:durableId="882327114">
    <w:abstractNumId w:val="1"/>
  </w:num>
  <w:num w:numId="11" w16cid:durableId="6113250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F38"/>
    <w:rsid w:val="000C02B3"/>
    <w:rsid w:val="006010AA"/>
    <w:rsid w:val="006C0B77"/>
    <w:rsid w:val="006C57D4"/>
    <w:rsid w:val="00805311"/>
    <w:rsid w:val="008242FF"/>
    <w:rsid w:val="00870751"/>
    <w:rsid w:val="008F6A5C"/>
    <w:rsid w:val="00922C48"/>
    <w:rsid w:val="00A0696F"/>
    <w:rsid w:val="00AB1F38"/>
    <w:rsid w:val="00B3438F"/>
    <w:rsid w:val="00B915B7"/>
    <w:rsid w:val="00BB1206"/>
    <w:rsid w:val="00BD72BD"/>
    <w:rsid w:val="00E32053"/>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BF98C"/>
  <w15:chartTrackingRefBased/>
  <w15:docId w15:val="{6F8B764D-DC20-4496-AEF4-3FF4A1769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1F38"/>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B1F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07" Type="http://schemas.openxmlformats.org/officeDocument/2006/relationships/fontTable" Target="fontTable.xm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49</Pages>
  <Words>6258</Words>
  <Characters>35674</Characters>
  <Application>Microsoft Office Word</Application>
  <DocSecurity>0</DocSecurity>
  <Lines>297</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Эдвард Исхаков</dc:creator>
  <cp:keywords/>
  <dc:description/>
  <cp:lastModifiedBy>Лиана Слепуха</cp:lastModifiedBy>
  <cp:revision>5</cp:revision>
  <dcterms:created xsi:type="dcterms:W3CDTF">2021-11-23T19:06:00Z</dcterms:created>
  <dcterms:modified xsi:type="dcterms:W3CDTF">2025-11-19T14:21:00Z</dcterms:modified>
</cp:coreProperties>
</file>