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3"/>
      </w:pPr>
      <w:r>
        <w:t xml:space="preserve">Евро</w:t>
      </w:r>
      <w:r>
        <w:t xml:space="preserve"> </w:t>
      </w:r>
      <w:r>
        <w:t xml:space="preserve">стекло.</w:t>
      </w:r>
      <w:r>
        <w:t xml:space="preserve"> </w:t>
      </w:r>
      <w:r>
        <w:t xml:space="preserve">Предпроектное</w:t>
      </w:r>
      <w:r>
        <w:t xml:space="preserve"> </w:t>
      </w:r>
      <w:r>
        <w:t xml:space="preserve">обследование:</w:t>
      </w:r>
      <w:r>
        <w:t xml:space="preserve"> </w:t>
      </w:r>
      <w:r>
        <w:t xml:space="preserve">работа</w:t>
      </w:r>
      <w:r>
        <w:t xml:space="preserve"> </w:t>
      </w:r>
      <w:r>
        <w:t xml:space="preserve">с</w:t>
      </w:r>
      <w:r>
        <w:t xml:space="preserve"> </w:t>
      </w:r>
      <w:r>
        <w:t xml:space="preserve">обращениями</w:t>
      </w:r>
      <w:r>
        <w:t xml:space="preserve"> </w:t>
      </w:r>
      <w:r>
        <w:t xml:space="preserve">и</w:t>
      </w:r>
      <w:r>
        <w:t xml:space="preserve"> </w:t>
      </w:r>
      <w:r>
        <w:t xml:space="preserve">сделками</w:t>
      </w:r>
      <w:r>
        <w:t xml:space="preserve"> </w:t>
      </w:r>
      <w:r>
        <w:t xml:space="preserve">в</w:t>
      </w:r>
      <w:r>
        <w:t xml:space="preserve"> </w:t>
      </w:r>
      <w:r>
        <w:t xml:space="preserve">Битрикс24</w:t>
      </w:r>
    </w:p>
    <w:p>
      <w:pPr>
        <w:pStyle w:val="a4"/>
      </w:pPr>
      <w:r>
        <w:t xml:space="preserve">Версия</w:t>
      </w:r>
      <w:r>
        <w:t xml:space="preserve"> </w:t>
      </w:r>
      <w:r>
        <w:t xml:space="preserve">для</w:t>
      </w:r>
      <w:r>
        <w:t xml:space="preserve"> </w:t>
      </w:r>
      <w:r>
        <w:t xml:space="preserve">согласования</w:t>
      </w:r>
    </w:p>
    <w:p>
      <w:pPr>
        <w:pStyle w:val="Date"/>
      </w:pPr>
      <w:r>
        <w:t xml:space="preserve">Октябрь</w:t>
      </w:r>
      <w:r>
        <w:t xml:space="preserve"> </w:t>
      </w:r>
      <w:r>
        <w:t xml:space="preserve">2026</w:t>
      </w:r>
    </w:p>
    <w:p>
      <w:r>
        <w:br w:type="page"/>
      </w:r>
    </w:p>
    <w:bookmarkStart w:id="20" w:name="общие-сведения"/>
    <w:p>
      <w:pPr>
        <w:pStyle w:val="1"/>
      </w:pPr>
      <w:r>
        <w:t xml:space="preserve">Общие сведения</w:t>
      </w:r>
    </w:p>
    <w:p>
      <w:pPr>
        <w:pStyle w:val="FirstParagraph"/>
      </w:pPr>
      <w:r>
        <w:t xml:space="preserve">Документ описывает, как компания работает с обращениями и сделками и как этот порядок должен поддерживаться в Битрикс24: от первого обращения до завершения заказа. Основание: встречи по лидам и по сделкам 04.10.2026, письменные ответы компании от 08.10.2026.</w:t>
      </w:r>
    </w:p>
    <w:p>
      <w:pPr>
        <w:pStyle w:val="BodyText"/>
      </w:pPr>
      <w:r>
        <w:rPr>
          <w:bCs/>
          <w:b/>
        </w:rPr>
        <w:t xml:space="preserve">Как читать документ.</w:t>
      </w:r>
      <w:r>
        <w:t xml:space="preserve"> </w:t>
      </w:r>
      <w:r>
        <w:t xml:space="preserve">Каждый этап описан по единой схеме:</w:t>
      </w:r>
    </w:p>
    <w:p>
      <w:pPr>
        <w:numPr>
          <w:ilvl w:val="0"/>
          <w:numId w:val="1001"/>
        </w:numPr>
        <w:pStyle w:val="Compact"/>
      </w:pPr>
      <w:r>
        <w:rPr>
          <w:bCs/>
          <w:b/>
        </w:rPr>
        <w:t xml:space="preserve">Предусловие</w:t>
      </w:r>
      <w:r>
        <w:t xml:space="preserve"> </w:t>
      </w:r>
      <w:r>
        <w:t xml:space="preserve">— что должно произойти до начала этапа.</w:t>
      </w:r>
    </w:p>
    <w:p>
      <w:pPr>
        <w:numPr>
          <w:ilvl w:val="0"/>
          <w:numId w:val="1001"/>
        </w:numPr>
        <w:pStyle w:val="Compact"/>
      </w:pPr>
      <w:r>
        <w:rPr>
          <w:bCs/>
          <w:b/>
        </w:rPr>
        <w:t xml:space="preserve">Основные действия</w:t>
      </w:r>
      <w:r>
        <w:t xml:space="preserve"> </w:t>
      </w:r>
      <w:r>
        <w:t xml:space="preserve">— обычный ход работы; у каждого действия указано, кто его выполняет.</w:t>
      </w:r>
    </w:p>
    <w:p>
      <w:pPr>
        <w:numPr>
          <w:ilvl w:val="0"/>
          <w:numId w:val="1001"/>
        </w:numPr>
        <w:pStyle w:val="Compact"/>
      </w:pPr>
      <w:r>
        <w:rPr>
          <w:bCs/>
          <w:b/>
        </w:rPr>
        <w:t xml:space="preserve">Альтернативные сценарии</w:t>
      </w:r>
      <w:r>
        <w:t xml:space="preserve"> </w:t>
      </w:r>
      <w:r>
        <w:t xml:space="preserve">— ветки: что происходит, если выполнено условие, указанное в названии сценария.</w:t>
      </w:r>
    </w:p>
    <w:p>
      <w:pPr>
        <w:numPr>
          <w:ilvl w:val="0"/>
          <w:numId w:val="1001"/>
        </w:numPr>
        <w:pStyle w:val="Compact"/>
      </w:pPr>
      <w:r>
        <w:rPr>
          <w:bCs/>
          <w:b/>
        </w:rPr>
        <w:t xml:space="preserve">Сроки и напоминания</w:t>
      </w:r>
      <w:r>
        <w:t xml:space="preserve"> </w:t>
      </w:r>
      <w:r>
        <w:t xml:space="preserve">— если компания их назвала.</w:t>
      </w:r>
    </w:p>
    <w:p>
      <w:pPr>
        <w:numPr>
          <w:ilvl w:val="0"/>
          <w:numId w:val="1001"/>
        </w:numPr>
        <w:pStyle w:val="Compact"/>
      </w:pPr>
      <w:r>
        <w:rPr>
          <w:bCs/>
          <w:b/>
        </w:rPr>
        <w:t xml:space="preserve">Постусловие</w:t>
      </w:r>
      <w:r>
        <w:t xml:space="preserve"> </w:t>
      </w:r>
      <w:r>
        <w:t xml:space="preserve">— результат этапа.</w:t>
      </w:r>
    </w:p>
    <w:p>
      <w:pPr>
        <w:pStyle w:val="FirstParagraph"/>
      </w:pPr>
      <w:r>
        <w:rPr>
          <w:bCs/>
          <w:b/>
        </w:rPr>
        <w:t xml:space="preserve">Цветовые обозначения.</w:t>
      </w:r>
    </w:p>
    <w:p>
      <w:pPr>
        <w:shd w:val="clear" w:color="auto" w:fill="C6EFCE"/>
        <w:spacing w:before="80" w:after="80"/>
      </w:pPr>
      <w:r>
        <w:t xml:space="preserve">Зелёный — правило, которое компания подтвердила.</w:t>
      </w:r>
    </w:p>
    <w:p>
      <w:pPr>
        <w:shd w:val="clear" w:color="auto" w:fill="FFC7CE"/>
        <w:spacing w:before="80" w:after="80"/>
      </w:pPr>
      <w:r>
        <w:t xml:space="preserve">Красный — развилка: по одному правилу прозвучали разные ответы; приведены варианты, один из которых компании нужно выбрать.</w:t>
      </w:r>
    </w:p>
    <w:p>
      <w:pPr>
        <w:shd w:val="clear" w:color="auto" w:fill="DDEBF7"/>
        <w:spacing w:before="80" w:after="80"/>
      </w:pPr>
      <w:r>
        <w:t xml:space="preserve">Голубой — связь с 1С по прежнему техническому заданию: как связь должна работать. Что из этого работает сейчас, подтверждается на отдельной встрече по 1С.</w:t>
      </w:r>
    </w:p>
    <w:p>
      <w:pPr>
        <w:pStyle w:val="BodyText"/>
      </w:pPr>
      <w:r>
        <w:t xml:space="preserve">Вопросы, по которым ответа пока нет, собраны в конце каждой части в разделе «На уточнение».</w:t>
      </w:r>
    </w:p>
    <w:bookmarkEnd w:id="20"/>
    <w:bookmarkStart w:id="21" w:name="паспорт-ролей"/>
    <w:p>
      <w:pPr>
        <w:pStyle w:val="1"/>
      </w:pPr>
      <w:r>
        <w:t xml:space="preserve">Паспорт ролей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Роль</w:t>
            </w:r>
          </w:p>
        </w:tc>
        <w:tc>
          <w:tcPr/>
          <w:p>
            <w:pPr>
              <w:pStyle w:val="Compact"/>
              <w:jc w:val="left"/>
            </w:pPr>
            <w:r>
              <w:t xml:space="preserve">Сокращение</w:t>
            </w:r>
          </w:p>
        </w:tc>
        <w:tc>
          <w:tcPr/>
          <w:p>
            <w:pPr>
              <w:pStyle w:val="Compact"/>
              <w:jc w:val="left"/>
            </w:pPr>
            <w:r>
              <w:t xml:space="preserve">За что отвечает</w:t>
            </w:r>
          </w:p>
        </w:tc>
      </w:tr>
      <w:tr>
        <w:tc>
          <w:tcPr/>
          <w:p>
            <w:pPr>
              <w:pStyle w:val="Compact"/>
              <w:jc w:val="left"/>
            </w:pPr>
            <w:r>
              <w:t xml:space="preserve">Менеджер отдела продаж</w:t>
            </w:r>
          </w:p>
        </w:tc>
        <w:tc>
          <w:tcPr/>
          <w:p>
            <w:pPr>
              <w:pStyle w:val="Compact"/>
              <w:jc w:val="left"/>
            </w:pPr>
            <w:r>
              <w:t xml:space="preserve">Менеджер ОП</w:t>
            </w:r>
          </w:p>
        </w:tc>
        <w:tc>
          <w:tcPr/>
          <w:p>
            <w:pPr>
              <w:pStyle w:val="Compact"/>
              <w:jc w:val="left"/>
            </w:pPr>
            <w:r>
              <w:t xml:space="preserve">Принимает обращения, ведёт лид и сделку как единственный ответственный; формирует документы, заявки на замер, на закупку фурнитуры и на монтаж; подтверждает предоплату; загружает чертёж и производственный файл при оформлении заказа в производство; ведёт чек-лист отгрузки.</w:t>
            </w:r>
          </w:p>
        </w:tc>
      </w:tr>
      <w:tr>
        <w:tc>
          <w:tcPr/>
          <w:p>
            <w:pPr>
              <w:pStyle w:val="Compact"/>
              <w:jc w:val="left"/>
            </w:pPr>
            <w:r>
              <w:t xml:space="preserve">Руководитель отдела продаж</w:t>
            </w:r>
          </w:p>
        </w:tc>
        <w:tc>
          <w:tcPr/>
          <w:p>
            <w:pPr>
              <w:pStyle w:val="Compact"/>
              <w:jc w:val="left"/>
            </w:pPr>
            <w:r>
              <w:t xml:space="preserve">Руководитель ОП</w:t>
            </w:r>
          </w:p>
        </w:tc>
        <w:tc>
          <w:tcPr/>
          <w:p>
            <w:pPr>
              <w:pStyle w:val="Compact"/>
              <w:jc w:val="left"/>
            </w:pPr>
            <w:r>
              <w:t xml:space="preserve">Получает обращения, не привязанные к менеджеру, и распределяет их; решает судьбу зависших и отказных сделок; разрешает отгрузку и выход на монтаж без полной оплаты; получает аналитику по жалобам.</w:t>
            </w:r>
          </w:p>
        </w:tc>
      </w:tr>
      <w:tr>
        <w:tc>
          <w:tcPr/>
          <w:p>
            <w:pPr>
              <w:pStyle w:val="Compact"/>
              <w:jc w:val="left"/>
            </w:pPr>
            <w:r>
              <w:t xml:space="preserve">Ассистент отдела продаж</w:t>
            </w:r>
          </w:p>
        </w:tc>
        <w:tc>
          <w:tcPr/>
          <w:p>
            <w:pPr>
              <w:pStyle w:val="Compact"/>
              <w:jc w:val="left"/>
            </w:pPr>
            <w:r>
              <w:t xml:space="preserve">Ассистент ОП</w:t>
            </w:r>
          </w:p>
        </w:tc>
        <w:tc>
          <w:tcPr/>
          <w:p>
            <w:pPr>
              <w:pStyle w:val="Compact"/>
              <w:jc w:val="left"/>
            </w:pPr>
            <w:r>
              <w:t xml:space="preserve">Готовит и прикрепляет закрывающие документы, контролирует их возврат и завершает сделку; звонит клиентам после заказа.</w:t>
            </w:r>
          </w:p>
        </w:tc>
      </w:tr>
      <w:tr>
        <w:tc>
          <w:tcPr/>
          <w:p>
            <w:pPr>
              <w:pStyle w:val="Compact"/>
              <w:jc w:val="left"/>
            </w:pPr>
            <w:r>
              <w:t xml:space="preserve">Руководитель проектного отдела</w:t>
            </w:r>
          </w:p>
        </w:tc>
        <w:tc>
          <w:tcPr/>
          <w:p>
            <w:pPr>
              <w:pStyle w:val="Compact"/>
              <w:jc w:val="left"/>
            </w:pPr>
            <w:r>
              <w:t xml:space="preserve">Руководитель ПО</w:t>
            </w:r>
          </w:p>
        </w:tc>
        <w:tc>
          <w:tcPr/>
          <w:p>
            <w:pPr>
              <w:pStyle w:val="Compact"/>
              <w:jc w:val="left"/>
            </w:pPr>
            <w:r>
              <w:t xml:space="preserve">Распределяет задание на замер, контролирует замер, загружает его результаты; готовит чертёж, спецификации и производственный файл; загружает монтажную схему.</w:t>
            </w:r>
          </w:p>
        </w:tc>
      </w:tr>
      <w:tr>
        <w:tc>
          <w:tcPr/>
          <w:p>
            <w:pPr>
              <w:pStyle w:val="Compact"/>
              <w:jc w:val="left"/>
            </w:pPr>
            <w:r>
              <w:t xml:space="preserve">Замерщик (проектировщик)</w:t>
            </w:r>
          </w:p>
        </w:tc>
        <w:tc>
          <w:tcPr/>
          <w:p>
            <w:pPr>
              <w:pStyle w:val="Compact"/>
              <w:jc w:val="left"/>
            </w:pPr>
            <w:r>
              <w:t xml:space="preserve">—</w:t>
            </w:r>
          </w:p>
        </w:tc>
        <w:tc>
          <w:tcPr/>
          <w:p>
            <w:pPr>
              <w:pStyle w:val="Compact"/>
              <w:jc w:val="left"/>
            </w:pPr>
            <w:r>
              <w:t xml:space="preserve">Выезжает на замер по заявке менеджера.</w:t>
            </w:r>
          </w:p>
        </w:tc>
      </w:tr>
      <w:tr>
        <w:tc>
          <w:tcPr/>
          <w:p>
            <w:pPr>
              <w:pStyle w:val="Compact"/>
              <w:jc w:val="left"/>
            </w:pPr>
            <w:r>
              <w:t xml:space="preserve">Руководитель планово-технического отдела</w:t>
            </w:r>
          </w:p>
        </w:tc>
        <w:tc>
          <w:tcPr/>
          <w:p>
            <w:pPr>
              <w:pStyle w:val="Compact"/>
              <w:jc w:val="left"/>
            </w:pPr>
            <w:r>
              <w:t xml:space="preserve">Руководитель ПТО</w:t>
            </w:r>
          </w:p>
        </w:tc>
        <w:tc>
          <w:tcPr/>
          <w:p>
            <w:pPr>
              <w:pStyle w:val="Compact"/>
              <w:jc w:val="left"/>
            </w:pPr>
            <w:r>
              <w:t xml:space="preserve">Ведёт производственный график, ставит стадию «Изготовлено», планирует доставки, печатает документы, принимает подписанные документы от водителя.</w:t>
            </w:r>
          </w:p>
        </w:tc>
      </w:tr>
      <w:tr>
        <w:tc>
          <w:tcPr/>
          <w:p>
            <w:pPr>
              <w:pStyle w:val="Compact"/>
              <w:jc w:val="left"/>
            </w:pPr>
            <w:r>
              <w:t xml:space="preserve">Руководитель отдела снабжения</w:t>
            </w:r>
          </w:p>
        </w:tc>
        <w:tc>
          <w:tcPr/>
          <w:p>
            <w:pPr>
              <w:pStyle w:val="Compact"/>
              <w:jc w:val="left"/>
            </w:pPr>
            <w:r>
              <w:t xml:space="preserve">Руководитель ОС</w:t>
            </w:r>
          </w:p>
        </w:tc>
        <w:tc>
          <w:tcPr/>
          <w:p>
            <w:pPr>
              <w:pStyle w:val="Compact"/>
              <w:jc w:val="left"/>
            </w:pPr>
            <w:r>
              <w:t xml:space="preserve">Закупает фурнитуру, ставит срок поставки, принимает груз на складе.</w:t>
            </w:r>
          </w:p>
        </w:tc>
      </w:tr>
      <w:tr>
        <w:tc>
          <w:tcPr/>
          <w:p>
            <w:pPr>
              <w:pStyle w:val="Compact"/>
              <w:jc w:val="left"/>
            </w:pPr>
            <w:r>
              <w:t xml:space="preserve">Руководитель службы сервиса</w:t>
            </w:r>
          </w:p>
        </w:tc>
        <w:tc>
          <w:tcPr/>
          <w:p>
            <w:pPr>
              <w:pStyle w:val="Compact"/>
              <w:jc w:val="left"/>
            </w:pPr>
            <w:r>
              <w:t xml:space="preserve">—</w:t>
            </w:r>
          </w:p>
        </w:tc>
        <w:tc>
          <w:tcPr/>
          <w:p>
            <w:pPr>
              <w:pStyle w:val="Compact"/>
              <w:jc w:val="left"/>
            </w:pPr>
            <w:r>
              <w:t xml:space="preserve">Отвечает за монтаж: неготовый объект, перенос даты, отказ подписать акт.</w:t>
            </w:r>
          </w:p>
        </w:tc>
      </w:tr>
      <w:tr>
        <w:tc>
          <w:tcPr/>
          <w:p>
            <w:pPr>
              <w:pStyle w:val="Compact"/>
              <w:jc w:val="left"/>
            </w:pPr>
            <w:r>
              <w:t xml:space="preserve">Монтажная бригада</w:t>
            </w:r>
          </w:p>
        </w:tc>
        <w:tc>
          <w:tcPr/>
          <w:p>
            <w:pPr>
              <w:pStyle w:val="Compact"/>
              <w:jc w:val="left"/>
            </w:pPr>
            <w:r>
              <w:t xml:space="preserve">—</w:t>
            </w:r>
          </w:p>
        </w:tc>
        <w:tc>
          <w:tcPr/>
          <w:p>
            <w:pPr>
              <w:pStyle w:val="Compact"/>
              <w:jc w:val="left"/>
            </w:pPr>
            <w:r>
              <w:t xml:space="preserve">Монтирует, фотографирует, загружает подписанные документы.</w:t>
            </w:r>
          </w:p>
        </w:tc>
      </w:tr>
      <w:tr>
        <w:tc>
          <w:tcPr/>
          <w:p>
            <w:pPr>
              <w:pStyle w:val="Compact"/>
              <w:jc w:val="left"/>
            </w:pPr>
            <w:r>
              <w:t xml:space="preserve">Юрист (штатный или привлечённый)</w:t>
            </w:r>
          </w:p>
        </w:tc>
        <w:tc>
          <w:tcPr/>
          <w:p>
            <w:pPr>
              <w:pStyle w:val="Compact"/>
              <w:jc w:val="left"/>
            </w:pPr>
            <w:r>
              <w:t xml:space="preserve">—</w:t>
            </w:r>
          </w:p>
        </w:tc>
        <w:tc>
          <w:tcPr/>
          <w:p>
            <w:pPr>
              <w:pStyle w:val="Compact"/>
              <w:jc w:val="left"/>
            </w:pPr>
            <w:r>
              <w:t xml:space="preserve">Проверяет договор, предложенный клиентом.</w:t>
            </w:r>
          </w:p>
        </w:tc>
      </w:tr>
      <w:tr>
        <w:tc>
          <w:tcPr/>
          <w:p>
            <w:pPr>
              <w:pStyle w:val="Compact"/>
              <w:jc w:val="left"/>
            </w:pPr>
            <w:r>
              <w:t xml:space="preserve">Бухгалтеры</w:t>
            </w:r>
          </w:p>
        </w:tc>
        <w:tc>
          <w:tcPr/>
          <w:p>
            <w:pPr>
              <w:pStyle w:val="Compact"/>
              <w:jc w:val="left"/>
            </w:pPr>
            <w:r>
              <w:t xml:space="preserve">—</w:t>
            </w:r>
          </w:p>
        </w:tc>
        <w:tc>
          <w:tcPr/>
          <w:p>
            <w:pPr>
              <w:pStyle w:val="Compact"/>
              <w:jc w:val="left"/>
            </w:pPr>
            <w:r>
              <w:t xml:space="preserve">Вносят платежи в 1С; решают, как оформлять частичную отгрузку.</w:t>
            </w:r>
          </w:p>
        </w:tc>
      </w:tr>
      <w:tr>
        <w:tc>
          <w:tcPr/>
          <w:p>
            <w:pPr>
              <w:pStyle w:val="Compact"/>
              <w:jc w:val="left"/>
            </w:pPr>
            <w:r>
              <w:t xml:space="preserve">Водитель</w:t>
            </w:r>
          </w:p>
        </w:tc>
        <w:tc>
          <w:tcPr/>
          <w:p>
            <w:pPr>
              <w:pStyle w:val="Compact"/>
              <w:jc w:val="left"/>
            </w:pPr>
            <w:r>
              <w:t xml:space="preserve">—</w:t>
            </w:r>
          </w:p>
        </w:tc>
        <w:tc>
          <w:tcPr/>
          <w:p>
            <w:pPr>
              <w:pStyle w:val="Compact"/>
              <w:jc w:val="left"/>
            </w:pPr>
            <w:r>
              <w:t xml:space="preserve">Подписывает документы при доставке.</w:t>
            </w:r>
          </w:p>
        </w:tc>
      </w:tr>
    </w:tbl>
    <w:p>
      <w:r>
        <w:br w:type="page"/>
      </w:r>
    </w:p>
    <w:bookmarkEnd w:id="21"/>
    <w:bookmarkStart w:id="22" w:name="приём-обращения"/>
    <w:p>
      <w:pPr>
        <w:pStyle w:val="1"/>
      </w:pPr>
      <w:r>
        <w:t xml:space="preserve">Приём обращения</w:t>
      </w:r>
    </w:p>
    <w:p>
      <w:pPr>
        <w:pStyle w:val="FirstParagraph"/>
      </w:pPr>
      <w:r>
        <w:rPr>
          <w:bCs/>
          <w:b/>
        </w:rPr>
        <w:t xml:space="preserve">Предусловие.</w:t>
      </w:r>
      <w:r>
        <w:t xml:space="preserve"> </w:t>
      </w:r>
      <w:r>
        <w:t xml:space="preserve">Обращение поступило от физического или юридического лица. Все такие обращения попадают в лиды: лид служит фильтром, на котором менеджер определяет, что это за клиент и как с ним работать дальше.</w:t>
      </w:r>
    </w:p>
    <w:p>
      <w:pPr>
        <w:pStyle w:val="BodyText"/>
      </w:pPr>
      <w:r>
        <w:rPr>
          <w:bCs/>
          <w:b/>
        </w:rPr>
        <w:t xml:space="preserve">Как сейчас.</w:t>
      </w:r>
    </w:p>
    <w:p>
      <w:pPr>
        <w:numPr>
          <w:ilvl w:val="0"/>
          <w:numId w:val="1002"/>
        </w:numPr>
        <w:pStyle w:val="Compact"/>
      </w:pPr>
      <w:r>
        <w:t xml:space="preserve">В Битрикс24 никто не работает, используется только мессенджер.</w:t>
      </w:r>
    </w:p>
    <w:p>
      <w:pPr>
        <w:numPr>
          <w:ilvl w:val="0"/>
          <w:numId w:val="1002"/>
        </w:numPr>
        <w:pStyle w:val="Compact"/>
      </w:pPr>
      <w:r>
        <w:t xml:space="preserve">На каждый звонок, в том числе исходящий, копятся непонятные задачи (у руководителя несколько месяцев висит свыше 99).</w:t>
      </w:r>
    </w:p>
    <w:p>
      <w:pPr>
        <w:numPr>
          <w:ilvl w:val="0"/>
          <w:numId w:val="1002"/>
        </w:numPr>
        <w:pStyle w:val="Compact"/>
      </w:pPr>
      <w:r>
        <w:t xml:space="preserve">Данные дублируют то, что уже ведётся в 1С и таблицах, отчётность не настроена.</w:t>
      </w:r>
    </w:p>
    <w:p>
      <w:pPr>
        <w:numPr>
          <w:ilvl w:val="0"/>
          <w:numId w:val="1002"/>
        </w:numPr>
        <w:pStyle w:val="Compact"/>
      </w:pPr>
      <w:r>
        <w:t xml:space="preserve">Госзакупки и тендеры в работу пока не берутся.</w:t>
      </w:r>
    </w:p>
    <w:p>
      <w:pPr>
        <w:numPr>
          <w:ilvl w:val="0"/>
          <w:numId w:val="1002"/>
        </w:numPr>
        <w:pStyle w:val="Compact"/>
      </w:pPr>
      <w:r>
        <w:t xml:space="preserve">Рекламации (претензии, судебные вопросы) остаются вне Битрикс24.</w:t>
      </w:r>
    </w:p>
    <w:p>
      <w:pPr>
        <w:pStyle w:val="FirstParagraph"/>
      </w:pPr>
      <w:r>
        <w:rPr>
          <w:bCs/>
          <w:b/>
        </w:rPr>
        <w:t xml:space="preserve">Каналы обращений.</w:t>
      </w:r>
      <w:r>
        <w:t xml:space="preserve"> </w:t>
      </w:r>
      <w:r>
        <w:t xml:space="preserve">Обращение приходит по одному из каналов:</w:t>
      </w:r>
    </w:p>
    <w:p>
      <w:pPr>
        <w:numPr>
          <w:ilvl w:val="0"/>
          <w:numId w:val="1003"/>
        </w:numPr>
        <w:pStyle w:val="Compact"/>
      </w:pPr>
      <w:r>
        <w:t xml:space="preserve">четыре салона (физические салоны, где менеджер отдела продаж принимает телефонные звонки, электронную почту и посетителей);</w:t>
      </w:r>
    </w:p>
    <w:p>
      <w:pPr>
        <w:numPr>
          <w:ilvl w:val="0"/>
          <w:numId w:val="1003"/>
        </w:numPr>
        <w:pStyle w:val="Compact"/>
      </w:pPr>
      <w:r>
        <w:t xml:space="preserve">мессенджеры и соцсети: ВКонтакте, Телеграм, Авито, Макс;</w:t>
      </w:r>
    </w:p>
    <w:p>
      <w:pPr>
        <w:numPr>
          <w:ilvl w:val="0"/>
          <w:numId w:val="1003"/>
        </w:numPr>
        <w:pStyle w:val="Compact"/>
      </w:pPr>
      <w:r>
        <w:t xml:space="preserve">электронная почта трёх видов:</w:t>
      </w:r>
    </w:p>
    <w:p>
      <w:pPr>
        <w:numPr>
          <w:ilvl w:val="1"/>
          <w:numId w:val="1004"/>
        </w:numPr>
        <w:pStyle w:val="Compact"/>
      </w:pPr>
      <w:r>
        <w:t xml:space="preserve">почта, связанная с сайтом;</w:t>
      </w:r>
    </w:p>
    <w:p>
      <w:pPr>
        <w:numPr>
          <w:ilvl w:val="1"/>
          <w:numId w:val="1004"/>
        </w:numPr>
        <w:pStyle w:val="Compact"/>
      </w:pPr>
      <w:r>
        <w:t xml:space="preserve">почта каждого салона;</w:t>
      </w:r>
    </w:p>
    <w:p>
      <w:pPr>
        <w:numPr>
          <w:ilvl w:val="1"/>
          <w:numId w:val="1004"/>
        </w:numPr>
        <w:pStyle w:val="Compact"/>
      </w:pPr>
      <w:r>
        <w:t xml:space="preserve">почта для сарафанного радио (вероятно, почта руководителя);</w:t>
      </w:r>
    </w:p>
    <w:p>
      <w:pPr>
        <w:numPr>
          <w:ilvl w:val="0"/>
          <w:numId w:val="1003"/>
        </w:numPr>
        <w:pStyle w:val="Compact"/>
      </w:pPr>
      <w:r>
        <w:t xml:space="preserve">сарафанное радио.</w:t>
      </w:r>
    </w:p>
    <w:p>
      <w:pPr>
        <w:pStyle w:val="FirstParagraph"/>
      </w:pPr>
      <w:r>
        <w:t xml:space="preserve">Источники определяют по названию салона: Сарафан, Челнокова, Ленинский и другие. Рабочие номера менеджеров подключают к Битрикс24, чтобы переписка в мессенджерах (Макс, Телеграм, возможно ВатсАп) была видна наравне с почтой и телефоном.</w:t>
      </w:r>
    </w:p>
    <w:p>
      <w:pPr>
        <w:pStyle w:val="BodyText"/>
      </w:pPr>
      <w:r>
        <w:rPr>
          <w:bCs/>
          <w:b/>
        </w:rPr>
        <w:t xml:space="preserve">Основные действия.</w:t>
      </w:r>
    </w:p>
    <w:p>
      <w:pPr>
        <w:numPr>
          <w:ilvl w:val="0"/>
          <w:numId w:val="1005"/>
        </w:numPr>
        <w:pStyle w:val="Compact"/>
      </w:pPr>
      <w:r>
        <w:rPr>
          <w:bCs/>
          <w:b/>
        </w:rPr>
        <w:t xml:space="preserve">Менеджер ОП</w:t>
      </w:r>
      <w:r>
        <w:t xml:space="preserve"> </w:t>
      </w:r>
      <w:r>
        <w:t xml:space="preserve">обрабатывает звонки и посетителей своего салона; обращения не распределяют между менеджерами, они остаются за тем, кто их обрабатывает.</w:t>
      </w:r>
    </w:p>
    <w:p>
      <w:pPr>
        <w:numPr>
          <w:ilvl w:val="0"/>
          <w:numId w:val="1005"/>
        </w:numPr>
        <w:pStyle w:val="Compact"/>
      </w:pPr>
      <w:r>
        <w:rPr>
          <w:bCs/>
          <w:b/>
        </w:rPr>
        <w:t xml:space="preserve">Руководитель ОП</w:t>
      </w:r>
      <w:r>
        <w:t xml:space="preserve"> </w:t>
      </w:r>
      <w:r>
        <w:t xml:space="preserve">получает сообщение, которое нельзя привязать к менеджеру (официальный канал компании в Телеграме, группа, номер руководителя отдела продаж), и в рабочее время сам распределяет такие обращения между менеджерами.</w:t>
      </w:r>
    </w:p>
    <w:p>
      <w:pPr>
        <w:pStyle w:val="FirstParagraph"/>
      </w:pPr>
      <w:r>
        <w:rPr>
          <w:bCs/>
          <w:b/>
        </w:rPr>
        <w:t xml:space="preserve">Альтернативные сценарии.</w:t>
      </w:r>
    </w:p>
    <w:p>
      <w:pPr>
        <w:numPr>
          <w:ilvl w:val="0"/>
          <w:numId w:val="1006"/>
        </w:numPr>
        <w:pStyle w:val="Compact"/>
      </w:pPr>
      <w:r>
        <w:rPr>
          <w:bCs/>
          <w:b/>
        </w:rPr>
        <w:t xml:space="preserve">Сценарий 1 (менеджер общается в Телеграме или Максе с рабочего номера):</w:t>
      </w:r>
      <w:r>
        <w:t xml:space="preserve"> </w:t>
      </w:r>
      <w:r>
        <w:t xml:space="preserve">обращение сразу закреплено за ним.</w:t>
      </w:r>
    </w:p>
    <w:p>
      <w:pPr>
        <w:numPr>
          <w:ilvl w:val="0"/>
          <w:numId w:val="1006"/>
        </w:numPr>
        <w:pStyle w:val="Compact"/>
      </w:pPr>
      <w:r>
        <w:rPr>
          <w:bCs/>
          <w:b/>
        </w:rPr>
        <w:t xml:space="preserve">Сценарий 2 (клиент пришёл в салон лично, без звонка и письма):</w:t>
      </w:r>
      <w:r>
        <w:t xml:space="preserve"> </w:t>
      </w:r>
      <w:r>
        <w:t xml:space="preserve">менеджер ОП этого салона сам вносит клиента в Битрикс24 и отмечает источник.</w:t>
      </w:r>
    </w:p>
    <w:p>
      <w:pPr>
        <w:numPr>
          <w:ilvl w:val="0"/>
          <w:numId w:val="1006"/>
        </w:numPr>
        <w:pStyle w:val="Compact"/>
      </w:pPr>
      <w:r>
        <w:rPr>
          <w:bCs/>
          <w:b/>
        </w:rPr>
        <w:t xml:space="preserve">Сценарий 3 (обращение пришло вечером или в выходной):</w:t>
      </w:r>
      <w:r>
        <w:t xml:space="preserve"> </w:t>
      </w:r>
      <w:r>
        <w:t xml:space="preserve">оно ждёт обработки до рабочего времени, например до понедельника; один салон (Ленинский) работает ежедневно, второй (Челнокова) планируется.</w:t>
      </w:r>
    </w:p>
    <w:p>
      <w:pPr>
        <w:numPr>
          <w:ilvl w:val="0"/>
          <w:numId w:val="1006"/>
        </w:numPr>
        <w:pStyle w:val="Compact"/>
      </w:pPr>
      <w:r>
        <w:rPr>
          <w:bCs/>
          <w:b/>
        </w:rPr>
        <w:t xml:space="preserve">Сценарий 4 (обращение пришло за несколько минут до конца рабочего дня):</w:t>
      </w:r>
      <w:r>
        <w:t xml:space="preserve"> </w:t>
      </w:r>
      <w:r>
        <w:t xml:space="preserve">менеджер ОП проводит полный цикл, консультирует и собирает всю информацию.</w:t>
      </w:r>
    </w:p>
    <w:p>
      <w:pPr>
        <w:numPr>
          <w:ilvl w:val="0"/>
          <w:numId w:val="1006"/>
        </w:numPr>
        <w:pStyle w:val="Compact"/>
      </w:pPr>
      <w:r>
        <w:rPr>
          <w:bCs/>
          <w:b/>
        </w:rPr>
        <w:t xml:space="preserve">Сценарий 5 (менеджер в отпуске или на больничном, не вышел на смену):</w:t>
      </w:r>
    </w:p>
    <w:p>
      <w:pPr>
        <w:numPr>
          <w:ilvl w:val="1"/>
          <w:numId w:val="1007"/>
        </w:numPr>
        <w:pStyle w:val="Compact"/>
      </w:pPr>
      <w:r>
        <w:t xml:space="preserve">система об этом не знает, действия ручные;</w:t>
      </w:r>
    </w:p>
    <w:p>
      <w:pPr>
        <w:numPr>
          <w:ilvl w:val="1"/>
          <w:numId w:val="1007"/>
        </w:numPr>
        <w:pStyle w:val="Compact"/>
      </w:pPr>
      <w:r>
        <w:t xml:space="preserve">руководителя ОП только уведомляют;</w:t>
      </w:r>
    </w:p>
    <w:p>
      <w:pPr>
        <w:numPr>
          <w:ilvl w:val="1"/>
          <w:numId w:val="1007"/>
        </w:numPr>
        <w:pStyle w:val="Compact"/>
      </w:pPr>
      <w:r>
        <w:t xml:space="preserve">автоматизировать это не нужно, такое случается редко.</w:t>
      </w:r>
    </w:p>
    <w:p>
      <w:pPr>
        <w:numPr>
          <w:ilvl w:val="0"/>
          <w:numId w:val="1006"/>
        </w:numPr>
        <w:pStyle w:val="Compact"/>
      </w:pPr>
      <w:r>
        <w:rPr>
          <w:bCs/>
          <w:b/>
        </w:rPr>
        <w:t xml:space="preserve">Сценарий 6 (личный номер сотрудника не подключён):</w:t>
      </w:r>
      <w:r>
        <w:t xml:space="preserve"> </w:t>
      </w:r>
      <w:r>
        <w:t xml:space="preserve">Битрикс24 переписку с него не увидит, поэтому рабочие номера подключают.</w:t>
      </w:r>
    </w:p>
    <w:p>
      <w:pPr>
        <w:pStyle w:val="FirstParagraph"/>
      </w:pPr>
      <w:r>
        <w:rPr>
          <w:bCs/>
          <w:b/>
        </w:rPr>
        <w:t xml:space="preserve">Сроки и напоминания.</w:t>
      </w:r>
      <w:r>
        <w:t xml:space="preserve"> </w:t>
      </w:r>
      <w:r>
        <w:t xml:space="preserve">В рабочее время на реакцию (взять обращение, перезвонить по пропущенному) отводится примерно 15 минут. Уведомление о неперезвоне сначала получает менеджер; руководитель смотрит статистику. Пропущенные звонки фиксируются в Битрикс24 со счётчиками.</w:t>
      </w:r>
    </w:p>
    <w:p>
      <w:pPr>
        <w:pStyle w:val="BodyText"/>
      </w:pPr>
      <w:r>
        <w:rPr>
          <w:bCs/>
          <w:b/>
        </w:rPr>
        <w:t xml:space="preserve">Постусловие.</w:t>
      </w:r>
      <w:r>
        <w:t xml:space="preserve"> </w:t>
      </w:r>
      <w:r>
        <w:t xml:space="preserve">Обращение закреплено за менеджером ОП: за тем, кто его обрабатывает, или, если оно не было привязано к менеджеру, за менеджером, которого выбрал Руководитель ОП при распределении в рабочее время. Обращение, пришедшее в нерабочее время, ждёт рабочего времени. Дальше обращение ожидает оформления лида.</w:t>
      </w:r>
    </w:p>
    <w:p>
      <w:pPr>
        <w:shd w:val="clear" w:color="auto" w:fill="C6EFCE"/>
        <w:spacing w:before="80" w:after="80"/>
      </w:pPr>
      <w:r>
        <w:t xml:space="preserve">Подтверждено: в лиды попадают обращения и физических, и юридических лиц, лид служит фильтром.</w:t>
      </w:r>
    </w:p>
    <w:p>
      <w:pPr>
        <w:shd w:val="clear" w:color="auto" w:fill="C6EFCE"/>
        <w:spacing w:before="80" w:after="80"/>
      </w:pPr>
      <w:r>
        <w:t xml:space="preserve">Подтверждено: обращения не распределяют между менеджерами, они остаются за теми, кто их обрабатывает; не привязанные к менеджеру обращения закрепляются за руководителем отдела продаж, и он распределяет их.</w:t>
      </w:r>
    </w:p>
    <w:p>
      <w:pPr>
        <w:shd w:val="clear" w:color="auto" w:fill="C6EFCE"/>
        <w:spacing w:before="80" w:after="80"/>
      </w:pPr>
      <w:r>
        <w:t xml:space="preserve">Подтверждено: обращение в нерабочее время ждёт рабочего времени; в рабочее время реакция около 15 минут.</w:t>
      </w:r>
    </w:p>
    <w:p>
      <w:pPr>
        <w:shd w:val="clear" w:color="auto" w:fill="C6EFCE"/>
        <w:spacing w:before="80" w:after="80"/>
      </w:pPr>
      <w:r>
        <w:t xml:space="preserve">Подтверждено: замену отсутствующему менеджеру автоматически не назначают, руководителя только уведомляют.</w:t>
      </w:r>
    </w:p>
    <w:p>
      <w:r>
        <w:br w:type="page"/>
      </w:r>
    </w:p>
    <w:bookmarkEnd w:id="22"/>
    <w:bookmarkStart w:id="23" w:name="оформление-лида"/>
    <w:p>
      <w:pPr>
        <w:pStyle w:val="1"/>
      </w:pPr>
      <w:r>
        <w:t xml:space="preserve">Оформление лида</w:t>
      </w:r>
    </w:p>
    <w:p>
      <w:pPr>
        <w:pStyle w:val="FirstParagraph"/>
      </w:pPr>
      <w:r>
        <w:rPr>
          <w:bCs/>
          <w:b/>
        </w:rPr>
        <w:t xml:space="preserve">Предусловие.</w:t>
      </w:r>
      <w:r>
        <w:t xml:space="preserve"> </w:t>
      </w:r>
      <w:r>
        <w:t xml:space="preserve">Обращение принято менеджером ОП. Менеджер не может продвинуть лид дальше, пока не внесёт номер телефона: он выясняет, как связаться с клиентом не только через мессенджер.</w:t>
      </w:r>
    </w:p>
    <w:p>
      <w:pPr>
        <w:pStyle w:val="BodyText"/>
      </w:pPr>
      <w:r>
        <w:rPr>
          <w:bCs/>
          <w:b/>
        </w:rPr>
        <w:t xml:space="preserve">Основные действия.</w:t>
      </w:r>
    </w:p>
    <w:p>
      <w:pPr>
        <w:numPr>
          <w:ilvl w:val="0"/>
          <w:numId w:val="1008"/>
        </w:numPr>
        <w:pStyle w:val="Compact"/>
      </w:pPr>
      <w:r>
        <w:rPr>
          <w:bCs/>
          <w:b/>
        </w:rPr>
        <w:t xml:space="preserve">Менеджер ОП</w:t>
      </w:r>
      <w:r>
        <w:t xml:space="preserve"> </w:t>
      </w:r>
      <w:r>
        <w:t xml:space="preserve">вносит данные клиента на этапе фильтрации и по ним понимает, к какому сегменту относится клиент и как с ним работать.</w:t>
      </w:r>
    </w:p>
    <w:p>
      <w:pPr>
        <w:numPr>
          <w:ilvl w:val="0"/>
          <w:numId w:val="1008"/>
        </w:numPr>
        <w:pStyle w:val="Compact"/>
      </w:pPr>
      <w:r>
        <w:rPr>
          <w:bCs/>
          <w:b/>
        </w:rPr>
        <w:t xml:space="preserve">Менеджер ОП</w:t>
      </w:r>
      <w:r>
        <w:t xml:space="preserve"> </w:t>
      </w:r>
      <w:r>
        <w:t xml:space="preserve">заполняет карту лида:</w:t>
      </w:r>
    </w:p>
    <w:p>
      <w:pPr>
        <w:numPr>
          <w:ilvl w:val="1"/>
          <w:numId w:val="1009"/>
        </w:numPr>
        <w:pStyle w:val="Compact"/>
      </w:pPr>
      <w:r>
        <w:t xml:space="preserve">стадия;</w:t>
      </w:r>
    </w:p>
    <w:p>
      <w:pPr>
        <w:numPr>
          <w:ilvl w:val="1"/>
          <w:numId w:val="1009"/>
        </w:numPr>
        <w:pStyle w:val="Compact"/>
      </w:pPr>
      <w:r>
        <w:t xml:space="preserve">имя и фамилия;</w:t>
      </w:r>
    </w:p>
    <w:p>
      <w:pPr>
        <w:numPr>
          <w:ilvl w:val="1"/>
          <w:numId w:val="1009"/>
        </w:numPr>
        <w:pStyle w:val="Compact"/>
      </w:pPr>
      <w:r>
        <w:t xml:space="preserve">электронная почта;</w:t>
      </w:r>
    </w:p>
    <w:p>
      <w:pPr>
        <w:numPr>
          <w:ilvl w:val="1"/>
          <w:numId w:val="1009"/>
        </w:numPr>
        <w:pStyle w:val="Compact"/>
      </w:pPr>
      <w:r>
        <w:t xml:space="preserve">номер телефона;</w:t>
      </w:r>
    </w:p>
    <w:p>
      <w:pPr>
        <w:numPr>
          <w:ilvl w:val="1"/>
          <w:numId w:val="1009"/>
        </w:numPr>
        <w:pStyle w:val="Compact"/>
      </w:pPr>
      <w:r>
        <w:t xml:space="preserve">название компании (необязательно) и под ним идентификационный номер налогоплательщика;</w:t>
      </w:r>
    </w:p>
    <w:p>
      <w:pPr>
        <w:numPr>
          <w:ilvl w:val="1"/>
          <w:numId w:val="1009"/>
        </w:numPr>
        <w:pStyle w:val="Compact"/>
      </w:pPr>
      <w:r>
        <w:t xml:space="preserve">внесение всех данных позволяет перевести лид в сделку на стадии «Предварительный расчёт».</w:t>
      </w:r>
    </w:p>
    <w:p>
      <w:pPr>
        <w:numPr>
          <w:ilvl w:val="0"/>
          <w:numId w:val="1008"/>
        </w:numPr>
        <w:pStyle w:val="Compact"/>
      </w:pPr>
      <w:r>
        <w:rPr>
          <w:bCs/>
          <w:b/>
        </w:rPr>
        <w:t xml:space="preserve">Менеджер ОП</w:t>
      </w:r>
      <w:r>
        <w:t xml:space="preserve"> </w:t>
      </w:r>
      <w:r>
        <w:t xml:space="preserve">выясняет, откуда клиент узнал о компании, и выбирает источник из списка.</w:t>
      </w:r>
    </w:p>
    <w:p>
      <w:pPr>
        <w:numPr>
          <w:ilvl w:val="0"/>
          <w:numId w:val="1008"/>
        </w:numPr>
        <w:pStyle w:val="Compact"/>
      </w:pPr>
      <w:r>
        <w:rPr>
          <w:bCs/>
          <w:b/>
        </w:rPr>
        <w:t xml:space="preserve">Менеджер ОП</w:t>
      </w:r>
      <w:r>
        <w:t xml:space="preserve"> </w:t>
      </w:r>
      <w:r>
        <w:t xml:space="preserve">оформляет клиента:</w:t>
      </w:r>
    </w:p>
    <w:p>
      <w:pPr>
        <w:numPr>
          <w:ilvl w:val="1"/>
          <w:numId w:val="1010"/>
        </w:numPr>
        <w:pStyle w:val="Compact"/>
      </w:pPr>
      <w:r>
        <w:t xml:space="preserve">физическое лицо как контакт, юридическое лицо как компанию; можно сразу создать и сделку;</w:t>
      </w:r>
    </w:p>
    <w:p>
      <w:pPr>
        <w:numPr>
          <w:ilvl w:val="1"/>
          <w:numId w:val="1010"/>
        </w:numPr>
        <w:pStyle w:val="Compact"/>
      </w:pPr>
      <w:r>
        <w:t xml:space="preserve">карты физического и юридического лица разные, но выглядят как одна: по отметке о типе клиента появляются соответствующие поля.</w:t>
      </w:r>
    </w:p>
    <w:p>
      <w:pPr>
        <w:numPr>
          <w:ilvl w:val="0"/>
          <w:numId w:val="1008"/>
        </w:numPr>
        <w:pStyle w:val="Compact"/>
      </w:pPr>
      <w:r>
        <w:rPr>
          <w:bCs/>
          <w:b/>
        </w:rPr>
        <w:t xml:space="preserve">Менеджер ОП</w:t>
      </w:r>
      <w:r>
        <w:t xml:space="preserve"> </w:t>
      </w:r>
      <w:r>
        <w:t xml:space="preserve">вносит в карту клиента (по письменным ответам клиента от 08.10):</w:t>
      </w:r>
    </w:p>
    <w:p>
      <w:pPr>
        <w:numPr>
          <w:ilvl w:val="1"/>
          <w:numId w:val="1011"/>
        </w:numPr>
        <w:pStyle w:val="Compact"/>
      </w:pPr>
      <w:r>
        <w:t xml:space="preserve">ФИО (имя и фамилия обязательны);</w:t>
      </w:r>
    </w:p>
    <w:p>
      <w:pPr>
        <w:numPr>
          <w:ilvl w:val="1"/>
          <w:numId w:val="1011"/>
        </w:numPr>
        <w:pStyle w:val="Compact"/>
      </w:pPr>
      <w:r>
        <w:t xml:space="preserve">номер телефона и электронную почту;</w:t>
      </w:r>
    </w:p>
    <w:p>
      <w:pPr>
        <w:numPr>
          <w:ilvl w:val="1"/>
          <w:numId w:val="1011"/>
        </w:numPr>
        <w:pStyle w:val="Compact"/>
      </w:pPr>
      <w:r>
        <w:t xml:space="preserve">дату рождения, название компании, идентификационный номер налогоплательщика и должность (все четыре поля необязательны).</w:t>
      </w:r>
    </w:p>
    <w:p>
      <w:pPr>
        <w:pStyle w:val="FirstParagraph"/>
      </w:pPr>
      <w:r>
        <w:rPr>
          <w:bCs/>
          <w:b/>
        </w:rPr>
        <w:t xml:space="preserve">Альтернативные сценарии.</w:t>
      </w:r>
    </w:p>
    <w:p>
      <w:pPr>
        <w:numPr>
          <w:ilvl w:val="0"/>
          <w:numId w:val="1012"/>
        </w:numPr>
        <w:pStyle w:val="Compact"/>
      </w:pPr>
      <w:r>
        <w:rPr>
          <w:bCs/>
          <w:b/>
        </w:rPr>
        <w:t xml:space="preserve">Сценарий 1 (клиент увидел объявление на Авито, а позвонил по другому каналу):</w:t>
      </w:r>
      <w:r>
        <w:t xml:space="preserve"> </w:t>
      </w:r>
      <w:r>
        <w:t xml:space="preserve">менеджер ОП вручную отмечает настоящий источник.</w:t>
      </w:r>
    </w:p>
    <w:p>
      <w:pPr>
        <w:numPr>
          <w:ilvl w:val="0"/>
          <w:numId w:val="1012"/>
        </w:numPr>
        <w:pStyle w:val="Compact"/>
      </w:pPr>
      <w:r>
        <w:rPr>
          <w:bCs/>
          <w:b/>
        </w:rPr>
        <w:t xml:space="preserve">Сценарий 2 (источник выяснить не удалось или подходящего значения нет):</w:t>
      </w:r>
      <w:r>
        <w:t xml:space="preserve"> </w:t>
      </w:r>
      <w:r>
        <w:t xml:space="preserve">менеджер ОП выбирает значение «Другое».</w:t>
      </w:r>
    </w:p>
    <w:p>
      <w:pPr>
        <w:numPr>
          <w:ilvl w:val="0"/>
          <w:numId w:val="1012"/>
        </w:numPr>
        <w:pStyle w:val="Compact"/>
      </w:pPr>
      <w:r>
        <w:rPr>
          <w:bCs/>
          <w:b/>
        </w:rPr>
        <w:t xml:space="preserve">Сценарий 3 (физическое лицо просит оформить заказ на фирму):</w:t>
      </w:r>
      <w:r>
        <w:t xml:space="preserve"> </w:t>
      </w:r>
      <w:r>
        <w:t xml:space="preserve">оно сообщает реквизиты или карту компании, менеджер ОП вносит их, сделка становится сделкой с юридическим лицом.</w:t>
      </w:r>
    </w:p>
    <w:p>
      <w:pPr>
        <w:numPr>
          <w:ilvl w:val="0"/>
          <w:numId w:val="1012"/>
        </w:numPr>
        <w:pStyle w:val="Compact"/>
      </w:pPr>
      <w:r>
        <w:rPr>
          <w:bCs/>
          <w:b/>
        </w:rPr>
        <w:t xml:space="preserve">Сценарий 4 (подрядчик закупает для своего клиента):</w:t>
      </w:r>
      <w:r>
        <w:t xml:space="preserve"> </w:t>
      </w:r>
      <w:r>
        <w:t xml:space="preserve">значение имеет только тот, кто платит: регистрируется отношение с одним юридическим лицом, отношения с его клиентом компанию не интересуют; договор по собственной форме организации допустим.</w:t>
      </w:r>
    </w:p>
    <w:p>
      <w:pPr>
        <w:numPr>
          <w:ilvl w:val="0"/>
          <w:numId w:val="1012"/>
        </w:numPr>
        <w:pStyle w:val="Compact"/>
      </w:pPr>
      <w:r>
        <w:rPr>
          <w:bCs/>
          <w:b/>
        </w:rPr>
        <w:t xml:space="preserve">Сценарий 5 (клиент написал в Телеграм или Макс со скрытым номером):</w:t>
      </w:r>
    </w:p>
    <w:p>
      <w:pPr>
        <w:numPr>
          <w:ilvl w:val="1"/>
          <w:numId w:val="1013"/>
        </w:numPr>
        <w:pStyle w:val="Compact"/>
      </w:pPr>
      <w:r>
        <w:t xml:space="preserve">Битрикс24 показывает набор цифр, который нельзя сопоставить, возникает дубль;</w:t>
      </w:r>
    </w:p>
    <w:p>
      <w:pPr>
        <w:numPr>
          <w:ilvl w:val="1"/>
          <w:numId w:val="1013"/>
        </w:numPr>
        <w:pStyle w:val="Compact"/>
      </w:pPr>
      <w:r>
        <w:t xml:space="preserve">менеджер ОП выясняет номер и заносит данные в карту вручную;</w:t>
      </w:r>
    </w:p>
    <w:p>
      <w:pPr>
        <w:numPr>
          <w:ilvl w:val="1"/>
          <w:numId w:val="1013"/>
        </w:numPr>
        <w:pStyle w:val="Compact"/>
      </w:pPr>
      <w:r>
        <w:t xml:space="preserve">это не считается проблемой.</w:t>
      </w:r>
    </w:p>
    <w:p>
      <w:pPr>
        <w:numPr>
          <w:ilvl w:val="0"/>
          <w:numId w:val="1012"/>
        </w:numPr>
        <w:pStyle w:val="Compact"/>
      </w:pPr>
      <w:r>
        <w:rPr>
          <w:bCs/>
          <w:b/>
        </w:rPr>
        <w:t xml:space="preserve">Сценарий 6 (клиент стал юридическим лицом после работы как физическое):</w:t>
      </w:r>
      <w:r>
        <w:t xml:space="preserve"> </w:t>
      </w:r>
      <w:r>
        <w:t xml:space="preserve">заводят отдельную карту клиента и отдельную сделку.</w:t>
      </w:r>
    </w:p>
    <w:p>
      <w:pPr>
        <w:numPr>
          <w:ilvl w:val="0"/>
          <w:numId w:val="1012"/>
        </w:numPr>
        <w:pStyle w:val="Compact"/>
      </w:pPr>
      <w:r>
        <w:rPr>
          <w:bCs/>
          <w:b/>
        </w:rPr>
        <w:t xml:space="preserve">Сценарий 7 (у юридического лица меняются реквизиты или руководитель):</w:t>
      </w:r>
      <w:r>
        <w:t xml:space="preserve"> </w:t>
      </w:r>
      <w:r>
        <w:t xml:space="preserve">бывает нечасто; по запросу менеджер ОП вносит сведения вручную в карту клиента, чтобы они верно попадали в документы, договоры и счета.</w:t>
      </w:r>
    </w:p>
    <w:p>
      <w:pPr>
        <w:pStyle w:val="FirstParagraph"/>
      </w:pPr>
      <w:r>
        <w:rPr>
          <w:bCs/>
          <w:b/>
        </w:rPr>
        <w:t xml:space="preserve">Сроки и напоминания.</w:t>
      </w:r>
      <w:r>
        <w:t xml:space="preserve"> </w:t>
      </w:r>
      <w:r>
        <w:t xml:space="preserve">Компания не назвала.</w:t>
      </w:r>
    </w:p>
    <w:p>
      <w:pPr>
        <w:pStyle w:val="BodyText"/>
      </w:pPr>
      <w:r>
        <w:rPr>
          <w:bCs/>
          <w:b/>
        </w:rPr>
        <w:t xml:space="preserve">Постусловие.</w:t>
      </w:r>
      <w:r>
        <w:t xml:space="preserve"> </w:t>
      </w:r>
      <w:r>
        <w:t xml:space="preserve">Лид полностью заполнен: номер телефона внесён, клиент определён как физическое или юридическое лицо (в том числе при заказе физического лица на фирму и при смене типа клиента), источник выбран, а если его выяснить не удалось, указано значение «Другое».</w:t>
      </w:r>
    </w:p>
    <w:p>
      <w:pPr>
        <w:shd w:val="clear" w:color="auto" w:fill="C6EFCE"/>
        <w:spacing w:before="80" w:after="80"/>
      </w:pPr>
      <w:r>
        <w:t xml:space="preserve">Подтверждено: менеджер вручную выбирает источник из списка, при невозможности определить выбирает «Другое».</w:t>
      </w:r>
    </w:p>
    <w:p>
      <w:pPr>
        <w:shd w:val="clear" w:color="auto" w:fill="C6EFCE"/>
        <w:spacing w:before="80" w:after="80"/>
      </w:pPr>
      <w:r>
        <w:t xml:space="preserve">Подтверждено: контакт отвечает за физическое лицо, компания за юридическое, карты у них разные; без телефона менеджер лид не продвинет.</w:t>
      </w:r>
    </w:p>
    <w:p>
      <w:pPr>
        <w:shd w:val="clear" w:color="auto" w:fill="C6EFCE"/>
        <w:spacing w:before="80" w:after="80"/>
      </w:pPr>
      <w:r>
        <w:t xml:space="preserve">Подтверждено: при закупке подрядчика для своего клиента регистрируется тот, кто платит.</w:t>
      </w:r>
    </w:p>
    <w:p>
      <w:r>
        <w:br w:type="page"/>
      </w:r>
    </w:p>
    <w:bookmarkEnd w:id="23"/>
    <w:bookmarkStart w:id="24" w:name="проверка-повторного-клиента"/>
    <w:p>
      <w:pPr>
        <w:pStyle w:val="1"/>
      </w:pPr>
      <w:r>
        <w:t xml:space="preserve">Проверка повторного клиента</w:t>
      </w:r>
    </w:p>
    <w:p>
      <w:pPr>
        <w:pStyle w:val="FirstParagraph"/>
      </w:pPr>
      <w:r>
        <w:rPr>
          <w:bCs/>
          <w:b/>
        </w:rPr>
        <w:t xml:space="preserve">Предусловие.</w:t>
      </w:r>
      <w:r>
        <w:t xml:space="preserve"> </w:t>
      </w:r>
      <w:r>
        <w:t xml:space="preserve">Менеджер ОП внёс телефон, электронную почту, фамилию и имя (обязательные поля). Отчество участвует в проверке, если оно внесено в карту клиента: в карте лида отчества нет.</w:t>
      </w:r>
    </w:p>
    <w:p>
      <w:pPr>
        <w:pStyle w:val="BodyText"/>
      </w:pPr>
      <w:r>
        <w:rPr>
          <w:bCs/>
          <w:b/>
        </w:rPr>
        <w:t xml:space="preserve">Основные действия.</w:t>
      </w:r>
    </w:p>
    <w:p>
      <w:pPr>
        <w:numPr>
          <w:ilvl w:val="0"/>
          <w:numId w:val="1014"/>
        </w:numPr>
        <w:pStyle w:val="Compact"/>
      </w:pPr>
      <w:r>
        <w:rPr>
          <w:bCs/>
          <w:b/>
        </w:rPr>
        <w:t xml:space="preserve">Битрикс24</w:t>
      </w:r>
      <w:r>
        <w:t xml:space="preserve"> </w:t>
      </w:r>
      <w:r>
        <w:t xml:space="preserve">проверяет данные клиента:</w:t>
      </w:r>
    </w:p>
    <w:p>
      <w:pPr>
        <w:numPr>
          <w:ilvl w:val="1"/>
          <w:numId w:val="1015"/>
        </w:numPr>
        <w:pStyle w:val="Compact"/>
      </w:pPr>
      <w:r>
        <w:t xml:space="preserve">по номеру телефона, электронной почте, а также фамилии, имени, отчеству;</w:t>
      </w:r>
    </w:p>
    <w:p>
      <w:pPr>
        <w:numPr>
          <w:ilvl w:val="1"/>
          <w:numId w:val="1015"/>
        </w:numPr>
        <w:pStyle w:val="Compact"/>
      </w:pPr>
      <w:r>
        <w:t xml:space="preserve">при совпадении подсказывает, что такой контакт уже есть;</w:t>
      </w:r>
    </w:p>
    <w:p>
      <w:pPr>
        <w:numPr>
          <w:ilvl w:val="1"/>
          <w:numId w:val="1015"/>
        </w:numPr>
        <w:pStyle w:val="Compact"/>
      </w:pPr>
      <w:r>
        <w:t xml:space="preserve">совпадения хотя бы по одному признаку достаточно: обращение присоединяется к истории сделок клиента, у одного клиента может быть несколько сделок.</w:t>
      </w:r>
    </w:p>
    <w:p>
      <w:pPr>
        <w:numPr>
          <w:ilvl w:val="0"/>
          <w:numId w:val="1014"/>
        </w:numPr>
        <w:pStyle w:val="Compact"/>
      </w:pPr>
      <w:r>
        <w:rPr>
          <w:bCs/>
          <w:b/>
        </w:rPr>
        <w:t xml:space="preserve">Битрикс24</w:t>
      </w:r>
      <w:r>
        <w:t xml:space="preserve"> </w:t>
      </w:r>
      <w:r>
        <w:t xml:space="preserve">передаёт в 1С без дополнительных шагов изменения, которые менеджеры вносят в Битрикс24, например смену статуса (так должно быть). Расхождение данных клиента в двух системах разбирается в сценарии 6.</w:t>
      </w:r>
    </w:p>
    <w:p>
      <w:pPr>
        <w:pStyle w:val="FirstParagraph"/>
      </w:pPr>
      <w:r>
        <w:rPr>
          <w:bCs/>
          <w:b/>
        </w:rPr>
        <w:t xml:space="preserve">Альтернативные сценарии.</w:t>
      </w:r>
    </w:p>
    <w:p>
      <w:pPr>
        <w:numPr>
          <w:ilvl w:val="0"/>
          <w:numId w:val="1016"/>
        </w:numPr>
        <w:pStyle w:val="Compact"/>
      </w:pPr>
      <w:r>
        <w:rPr>
          <w:bCs/>
          <w:b/>
        </w:rPr>
        <w:t xml:space="preserve">Сценарий 1 (совпадений нет):</w:t>
      </w:r>
      <w:r>
        <w:t xml:space="preserve"> </w:t>
      </w:r>
      <w:r>
        <w:t xml:space="preserve">клиент считается новым, для компании это другой клиент.</w:t>
      </w:r>
    </w:p>
    <w:p>
      <w:pPr>
        <w:numPr>
          <w:ilvl w:val="0"/>
          <w:numId w:val="1016"/>
        </w:numPr>
        <w:pStyle w:val="Compact"/>
      </w:pPr>
      <w:r>
        <w:rPr>
          <w:bCs/>
          <w:b/>
        </w:rPr>
        <w:t xml:space="preserve">Сценарий 2 (клиент написал одновременно из двух каналов):</w:t>
      </w:r>
      <w:r>
        <w:t xml:space="preserve"> </w:t>
      </w:r>
      <w:r>
        <w:t xml:space="preserve">обращения поступают отдельно, после проверки остаётся один клиент.</w:t>
      </w:r>
    </w:p>
    <w:p>
      <w:pPr>
        <w:numPr>
          <w:ilvl w:val="0"/>
          <w:numId w:val="1016"/>
        </w:numPr>
        <w:pStyle w:val="Compact"/>
      </w:pPr>
      <w:r>
        <w:rPr>
          <w:bCs/>
          <w:b/>
        </w:rPr>
        <w:t xml:space="preserve">Сценарий 3 (клиент позвонил с другого номера):</w:t>
      </w:r>
      <w:r>
        <w:t xml:space="preserve"> </w:t>
      </w:r>
      <w:r>
        <w:t xml:space="preserve">он идентифицируется по электронной почте, другому номеру или фамилии, имени и отчеству; новый номер добавляется клиенту как дополнительный.</w:t>
      </w:r>
    </w:p>
    <w:p>
      <w:pPr>
        <w:numPr>
          <w:ilvl w:val="0"/>
          <w:numId w:val="1016"/>
        </w:numPr>
        <w:pStyle w:val="Compact"/>
      </w:pPr>
      <w:r>
        <w:rPr>
          <w:bCs/>
          <w:b/>
        </w:rPr>
        <w:t xml:space="preserve">Сценарий 4 (у клиента есть незакрытая сделка, он обратился снова):</w:t>
      </w:r>
      <w:r>
        <w:t xml:space="preserve"> </w:t>
      </w:r>
      <w:r>
        <w:t xml:space="preserve">новое взаимодействие добавляется к текущей сделке; менеджер ОП может создать из неё новую сделку, например когда клиент делает второй заказ в тот же день.</w:t>
      </w:r>
    </w:p>
    <w:p>
      <w:pPr>
        <w:numPr>
          <w:ilvl w:val="0"/>
          <w:numId w:val="1016"/>
        </w:numPr>
        <w:pStyle w:val="Compact"/>
      </w:pPr>
      <w:r>
        <w:rPr>
          <w:bCs/>
          <w:b/>
        </w:rPr>
        <w:t xml:space="preserve">Сценарий 5 (все прежние сделки клиента закрыты, он заказывает снова через день, неделю, год или два):</w:t>
      </w:r>
      <w:r>
        <w:t xml:space="preserve"> </w:t>
      </w:r>
      <w:r>
        <w:t xml:space="preserve">клиент остаётся в базе, обращение даёт новую сделку; у некоторых клиентов заказы ежедневные или еженедельные.</w:t>
      </w:r>
    </w:p>
    <w:p>
      <w:pPr>
        <w:numPr>
          <w:ilvl w:val="0"/>
          <w:numId w:val="1016"/>
        </w:numPr>
        <w:pStyle w:val="Compact"/>
      </w:pPr>
      <w:r>
        <w:rPr>
          <w:bCs/>
          <w:b/>
        </w:rPr>
        <w:t xml:space="preserve">Сценарий 6 (сведения о клиенте в карте Битрикс24 и в карте 1С расходятся):</w:t>
      </w:r>
    </w:p>
    <w:p>
      <w:pPr>
        <w:numPr>
          <w:ilvl w:val="1"/>
          <w:numId w:val="1017"/>
        </w:numPr>
        <w:pStyle w:val="Compact"/>
      </w:pPr>
      <w:r>
        <w:t xml:space="preserve">приоритет у рабочей программы, в которой работают менеджеры (Битрикс24);</w:t>
      </w:r>
    </w:p>
    <w:p>
      <w:pPr>
        <w:numPr>
          <w:ilvl w:val="1"/>
          <w:numId w:val="1017"/>
        </w:numPr>
        <w:pStyle w:val="Compact"/>
      </w:pPr>
      <w:r>
        <w:t xml:space="preserve">менеджеру ОП приходит уведомление;</w:t>
      </w:r>
    </w:p>
    <w:p>
      <w:pPr>
        <w:numPr>
          <w:ilvl w:val="1"/>
          <w:numId w:val="1017"/>
        </w:numPr>
        <w:pStyle w:val="Compact"/>
      </w:pPr>
      <w:r>
        <w:t xml:space="preserve">он кнопкой выбирает, заменить ли данные в 1С.</w:t>
      </w:r>
    </w:p>
    <w:p>
      <w:pPr>
        <w:pStyle w:val="FirstParagraph"/>
      </w:pPr>
      <w:r>
        <w:rPr>
          <w:bCs/>
          <w:b/>
        </w:rPr>
        <w:t xml:space="preserve">Сроки и напоминания.</w:t>
      </w:r>
      <w:r>
        <w:t xml:space="preserve"> </w:t>
      </w:r>
      <w:r>
        <w:t xml:space="preserve">Компания не назвала.</w:t>
      </w:r>
    </w:p>
    <w:p>
      <w:pPr>
        <w:pStyle w:val="BodyText"/>
      </w:pPr>
      <w:r>
        <w:rPr>
          <w:bCs/>
          <w:b/>
        </w:rPr>
        <w:t xml:space="preserve">Постусловие.</w:t>
      </w:r>
      <w:r>
        <w:t xml:space="preserve"> </w:t>
      </w:r>
      <w:r>
        <w:t xml:space="preserve">Клиент определён как новый (совпадений нет) или существующий. Обращение связано с историей его сделок: добавлено к незакрытой сделке или дало новую сделку после закрытия прежних. Новый номер добавлен клиенту как дополнительный. Расхождение данных с 1С разрешено выбором менеджера ОП.</w:t>
      </w:r>
    </w:p>
    <w:p>
      <w:pPr>
        <w:shd w:val="clear" w:color="auto" w:fill="C6EFCE"/>
        <w:spacing w:before="80" w:after="80"/>
      </w:pPr>
      <w:r>
        <w:t xml:space="preserve">Подтверждено: клиентов проверяют по телефону, электронной почте и фамилии, имени, отчеству; совпадение хотя бы по одному признаку присоединяет обращение к истории сделок клиента.</w:t>
      </w:r>
    </w:p>
    <w:p>
      <w:pPr>
        <w:shd w:val="clear" w:color="auto" w:fill="C6EFCE"/>
        <w:spacing w:before="80" w:after="80"/>
      </w:pPr>
      <w:r>
        <w:t xml:space="preserve">Подтверждено: интеграция с 1С важна, проверка клиентов должна исключать дубли.</w:t>
      </w:r>
    </w:p>
    <w:p>
      <w:pPr>
        <w:shd w:val="clear" w:color="auto" w:fill="C6EFCE"/>
        <w:spacing w:before="80" w:after="80"/>
      </w:pPr>
      <w:r>
        <w:t xml:space="preserve">Подтверждено: обращение с другим номером добавляется клиенту как дополнительный номер; новая сделка заводится по новому заказу после закрытия прежней сделки, а при незакрытой сделке менеджер ОП решает, создавать ли новую.</w:t>
      </w:r>
    </w:p>
    <w:p>
      <w:pPr>
        <w:shd w:val="clear" w:color="auto" w:fill="DDEBF7"/>
        <w:spacing w:before="80" w:after="80"/>
      </w:pPr>
      <w:r>
        <w:t xml:space="preserve">1С по прежнему техническому заданию: Битрикс24 синхронизирован с 1С. При новом обращении проверяется, есть ли карта клиента в 1С, по номеру телефона (с третьей цифры) или почте. Если карта найдена, лид получает ответственного менеджера из 1С, основные поля заполняются значениями из 1С. Если менеджер заводит лид вручную из спящей базы клиентов, источник указывается как «Восстановление», основные поля также заполняются из 1С. В планах развития: автоматическая подстановка данных из 1С в этом сценарии. Компания на встрече сообщила, что связь с 1С пока не рассматривалась; вопрос остаётся на уточнение.</w:t>
      </w:r>
    </w:p>
    <w:p>
      <w:r>
        <w:br w:type="page"/>
      </w:r>
    </w:p>
    <w:bookmarkEnd w:id="24"/>
    <w:bookmarkStart w:id="25" w:name="перевод-лида-в-сделку"/>
    <w:p>
      <w:pPr>
        <w:pStyle w:val="1"/>
      </w:pPr>
      <w:r>
        <w:t xml:space="preserve">Перевод лида в сделку</w:t>
      </w:r>
    </w:p>
    <w:p>
      <w:pPr>
        <w:pStyle w:val="FirstParagraph"/>
      </w:pPr>
      <w:r>
        <w:rPr>
          <w:bCs/>
          <w:b/>
        </w:rPr>
        <w:t xml:space="preserve">Предусловие.</w:t>
      </w:r>
      <w:r>
        <w:t xml:space="preserve"> </w:t>
      </w:r>
      <w:r>
        <w:t xml:space="preserve">Менеджер ОП связался с клиентом и квалифицировал его как своего клиента.</w:t>
      </w:r>
    </w:p>
    <w:p>
      <w:pPr>
        <w:pStyle w:val="BodyText"/>
      </w:pPr>
      <w:r>
        <w:rPr>
          <w:bCs/>
          <w:b/>
        </w:rPr>
        <w:t xml:space="preserve">Основные действия.</w:t>
      </w:r>
    </w:p>
    <w:p>
      <w:pPr>
        <w:numPr>
          <w:ilvl w:val="0"/>
          <w:numId w:val="1018"/>
        </w:numPr>
        <w:pStyle w:val="Compact"/>
      </w:pPr>
      <w:r>
        <w:rPr>
          <w:bCs/>
          <w:b/>
        </w:rPr>
        <w:t xml:space="preserve">Менеджер ОП</w:t>
      </w:r>
      <w:r>
        <w:t xml:space="preserve"> </w:t>
      </w:r>
      <w:r>
        <w:t xml:space="preserve">проводит консультацию на этапе лида.</w:t>
      </w:r>
    </w:p>
    <w:p>
      <w:pPr>
        <w:numPr>
          <w:ilvl w:val="0"/>
          <w:numId w:val="1018"/>
        </w:numPr>
        <w:pStyle w:val="Compact"/>
      </w:pPr>
      <w:r>
        <w:rPr>
          <w:bCs/>
          <w:b/>
        </w:rPr>
        <w:t xml:space="preserve">Менеджер ОП</w:t>
      </w:r>
      <w:r>
        <w:t xml:space="preserve"> </w:t>
      </w:r>
      <w:r>
        <w:t xml:space="preserve">переводит лид в сделку сразу, как только внесена нужная информация и реквизиты; задерживаться в лидах нельзя. Если клиент поговорил и ещё думает, лид тоже не задерживают: клиент квалифицирован и переводится в сделку.</w:t>
      </w:r>
    </w:p>
    <w:p>
      <w:pPr>
        <w:numPr>
          <w:ilvl w:val="0"/>
          <w:numId w:val="1018"/>
        </w:numPr>
        <w:pStyle w:val="Compact"/>
      </w:pPr>
      <w:r>
        <w:rPr>
          <w:bCs/>
          <w:b/>
        </w:rPr>
        <w:t xml:space="preserve">Битрикс24</w:t>
      </w:r>
      <w:r>
        <w:t xml:space="preserve"> </w:t>
      </w:r>
      <w:r>
        <w:t xml:space="preserve">при переводе создаёт контакт и сделку, для юридического лица ещё и компанию.</w:t>
      </w:r>
    </w:p>
    <w:p>
      <w:pPr>
        <w:numPr>
          <w:ilvl w:val="0"/>
          <w:numId w:val="1018"/>
        </w:numPr>
        <w:pStyle w:val="Compact"/>
      </w:pPr>
      <w:r>
        <w:t xml:space="preserve">Первая стадия сделки — «Предварительный расчёт».</w:t>
      </w:r>
      <w:r>
        <w:t xml:space="preserve"> </w:t>
      </w:r>
      <w:r>
        <w:rPr>
          <w:bCs/>
          <w:b/>
        </w:rPr>
        <w:t xml:space="preserve">Менеджер ОП</w:t>
      </w:r>
      <w:r>
        <w:t xml:space="preserve"> </w:t>
      </w:r>
      <w:r>
        <w:t xml:space="preserve">при квалификации понимает, нужен ли замер; замера на этапе лида быть не может, его планируют уже в сделке.</w:t>
      </w:r>
    </w:p>
    <w:p>
      <w:pPr>
        <w:numPr>
          <w:ilvl w:val="0"/>
          <w:numId w:val="1018"/>
        </w:numPr>
        <w:pStyle w:val="Compact"/>
      </w:pPr>
      <w:r>
        <w:t xml:space="preserve">За сделку отвечает один человек — один пользователь Битрикс24.</w:t>
      </w:r>
    </w:p>
    <w:p>
      <w:pPr>
        <w:pStyle w:val="FirstParagraph"/>
      </w:pPr>
      <w:r>
        <w:rPr>
          <w:bCs/>
          <w:b/>
        </w:rPr>
        <w:t xml:space="preserve">Альтернативные сценарии.</w:t>
      </w:r>
    </w:p>
    <w:p>
      <w:pPr>
        <w:numPr>
          <w:ilvl w:val="0"/>
          <w:numId w:val="1019"/>
        </w:numPr>
        <w:pStyle w:val="Compact"/>
      </w:pPr>
      <w:r>
        <w:rPr>
          <w:bCs/>
          <w:b/>
        </w:rPr>
        <w:t xml:space="preserve">Сценарий 1 (клиент не дал реквизиты):</w:t>
      </w:r>
    </w:p>
    <w:p>
      <w:pPr>
        <w:numPr>
          <w:ilvl w:val="1"/>
          <w:numId w:val="1020"/>
        </w:numPr>
        <w:pStyle w:val="Compact"/>
      </w:pPr>
      <w:r>
        <w:t xml:space="preserve">консультацию провести можно;</w:t>
      </w:r>
    </w:p>
    <w:p>
      <w:pPr>
        <w:numPr>
          <w:ilvl w:val="1"/>
          <w:numId w:val="1020"/>
        </w:numPr>
        <w:pStyle w:val="Compact"/>
      </w:pPr>
      <w:r>
        <w:t xml:space="preserve">принять заказ и оформить сделку нельзя;</w:t>
      </w:r>
    </w:p>
    <w:p>
      <w:pPr>
        <w:numPr>
          <w:ilvl w:val="1"/>
          <w:numId w:val="1020"/>
        </w:numPr>
        <w:pStyle w:val="Compact"/>
      </w:pPr>
      <w:r>
        <w:t xml:space="preserve">лид без необходимых сведений в сделку не конвертируется и остаётся лидом.</w:t>
      </w:r>
    </w:p>
    <w:p>
      <w:pPr>
        <w:numPr>
          <w:ilvl w:val="0"/>
          <w:numId w:val="1019"/>
        </w:numPr>
        <w:pStyle w:val="Compact"/>
      </w:pPr>
      <w:r>
        <w:t xml:space="preserve">Звонок клиента после закрытия работы по нему: см. этап «Закрытие лида без сделки».</w:t>
      </w:r>
    </w:p>
    <w:p>
      <w:pPr>
        <w:pStyle w:val="FirstParagraph"/>
      </w:pPr>
      <w:r>
        <w:rPr>
          <w:bCs/>
          <w:b/>
        </w:rPr>
        <w:t xml:space="preserve">Сроки и напоминания.</w:t>
      </w:r>
      <w:r>
        <w:t xml:space="preserve"> </w:t>
      </w:r>
      <w:r>
        <w:t xml:space="preserve">Количество времени и статусов в лидах нужно сильно сократить, статусов лида должно быть три; чем меньше, тем удобнее. Обработка лидов не должна плодить лиды: всё ведётся в сделках.</w:t>
      </w:r>
    </w:p>
    <w:p>
      <w:pPr>
        <w:pStyle w:val="BodyText"/>
      </w:pPr>
      <w:r>
        <w:rPr>
          <w:bCs/>
          <w:b/>
        </w:rPr>
        <w:t xml:space="preserve">Постусловие.</w:t>
      </w:r>
      <w:r>
        <w:t xml:space="preserve"> </w:t>
      </w:r>
      <w:r>
        <w:t xml:space="preserve">Лид переведён в сделку на стадии «Предварительный расчёт». Если клиент не дал реквизиты, сделка не создана: проведена консультация на этапе лида, лид остаётся лидом и дальше идёт по этапу «Закрытие лида без сделки».</w:t>
      </w:r>
    </w:p>
    <w:p>
      <w:pPr>
        <w:shd w:val="clear" w:color="auto" w:fill="C6EFCE"/>
        <w:spacing w:before="80" w:after="80"/>
      </w:pPr>
      <w:r>
        <w:t xml:space="preserve">Подтверждено: консультацию можно провести на этапе лида, но без реквизитов сделка не создаётся.</w:t>
      </w:r>
    </w:p>
    <w:p>
      <w:pPr>
        <w:shd w:val="clear" w:color="auto" w:fill="C6EFCE"/>
        <w:spacing w:before="80" w:after="80"/>
      </w:pPr>
      <w:r>
        <w:t xml:space="preserve">Подтверждено: как только занесена информация, лид сразу переходит в сделку; в лидах не задерживаются.</w:t>
      </w:r>
    </w:p>
    <w:p>
      <w:pPr>
        <w:shd w:val="clear" w:color="auto" w:fill="C6EFCE"/>
        <w:spacing w:before="80" w:after="80"/>
      </w:pPr>
      <w:r>
        <w:t xml:space="preserve">Подтверждено: замер на этапе лида невозможен, сделка начинается с предварительного расчёта.</w:t>
      </w:r>
    </w:p>
    <w:p>
      <w:r>
        <w:br w:type="page"/>
      </w:r>
    </w:p>
    <w:bookmarkEnd w:id="25"/>
    <w:bookmarkStart w:id="27" w:name="закрытие-лида-без-сделки"/>
    <w:p>
      <w:pPr>
        <w:pStyle w:val="1"/>
      </w:pPr>
      <w:r>
        <w:t xml:space="preserve">Закрытие лида без сделки</w:t>
      </w:r>
    </w:p>
    <w:p>
      <w:pPr>
        <w:pStyle w:val="FirstParagraph"/>
      </w:pPr>
      <w:r>
        <w:rPr>
          <w:bCs/>
          <w:b/>
        </w:rPr>
        <w:t xml:space="preserve">Предусловие.</w:t>
      </w:r>
      <w:r>
        <w:t xml:space="preserve"> </w:t>
      </w:r>
      <w:r>
        <w:t xml:space="preserve">Лид не превратился в сделку.</w:t>
      </w:r>
    </w:p>
    <w:p>
      <w:pPr>
        <w:pStyle w:val="BodyText"/>
      </w:pPr>
      <w:r>
        <w:rPr>
          <w:bCs/>
          <w:b/>
        </w:rPr>
        <w:t xml:space="preserve">Основные действия.</w:t>
      </w:r>
    </w:p>
    <w:p>
      <w:pPr>
        <w:numPr>
          <w:ilvl w:val="0"/>
          <w:numId w:val="1021"/>
        </w:numPr>
        <w:pStyle w:val="Compact"/>
      </w:pPr>
      <w:r>
        <w:rPr>
          <w:bCs/>
          <w:b/>
        </w:rPr>
        <w:t xml:space="preserve">Менеджер ОП</w:t>
      </w:r>
      <w:r>
        <w:t xml:space="preserve"> </w:t>
      </w:r>
      <w:r>
        <w:t xml:space="preserve">переводит лид, который не стал сделкой, в воронку отказников с указанием причины: если нет сделки, это потенциальный отказ.</w:t>
      </w:r>
    </w:p>
    <w:p>
      <w:pPr>
        <w:numPr>
          <w:ilvl w:val="0"/>
          <w:numId w:val="1021"/>
        </w:numPr>
        <w:pStyle w:val="Compact"/>
      </w:pPr>
      <w:r>
        <w:rPr>
          <w:bCs/>
          <w:b/>
        </w:rPr>
        <w:t xml:space="preserve">Менеджер ОП</w:t>
      </w:r>
      <w:r>
        <w:t xml:space="preserve"> </w:t>
      </w:r>
      <w:r>
        <w:t xml:space="preserve">не закрывает как спам лид клиента, который не отвечает на несколько попыток: такой лид можно прорабатывать позже.</w:t>
      </w:r>
    </w:p>
    <w:p>
      <w:pPr>
        <w:pStyle w:val="FirstParagraph"/>
      </w:pPr>
      <w:r>
        <w:rPr>
          <w:bCs/>
          <w:b/>
        </w:rPr>
        <w:t xml:space="preserve">Альтернативные сценарии.</w:t>
      </w:r>
    </w:p>
    <w:p>
      <w:pPr>
        <w:numPr>
          <w:ilvl w:val="0"/>
          <w:numId w:val="1022"/>
        </w:numPr>
        <w:pStyle w:val="Compact"/>
      </w:pPr>
      <w:r>
        <w:rPr>
          <w:bCs/>
          <w:b/>
        </w:rPr>
        <w:t xml:space="preserve">Сценарий 1 (это реклама, спам, ошибка номером или не клиент):</w:t>
      </w:r>
      <w:r>
        <w:t xml:space="preserve"> </w:t>
      </w:r>
      <w:r>
        <w:t xml:space="preserve">лид закрывают как неуспешный.</w:t>
      </w:r>
    </w:p>
    <w:p>
      <w:pPr>
        <w:numPr>
          <w:ilvl w:val="0"/>
          <w:numId w:val="1022"/>
        </w:numPr>
        <w:pStyle w:val="Compact"/>
      </w:pPr>
      <w:r>
        <w:rPr>
          <w:bCs/>
          <w:b/>
        </w:rPr>
        <w:t xml:space="preserve">Сценарий 2 (это настоящий человек, с которым можно ещё работать; работа по обращению закрыта без сделки, в том числе консультация проведена, а клиент ничего не подтвердил и не оставил):</w:t>
      </w:r>
    </w:p>
    <w:p>
      <w:pPr>
        <w:numPr>
          <w:ilvl w:val="1"/>
          <w:numId w:val="1023"/>
        </w:numPr>
        <w:pStyle w:val="Compact"/>
      </w:pPr>
      <w:r>
        <w:t xml:space="preserve">считается, что клиент отказался, но не как реклама или спам;</w:t>
      </w:r>
    </w:p>
    <w:p>
      <w:pPr>
        <w:numPr>
          <w:ilvl w:val="1"/>
          <w:numId w:val="1023"/>
        </w:numPr>
        <w:pStyle w:val="Compact"/>
      </w:pPr>
      <w:r>
        <w:t xml:space="preserve">лид классифицируют как отказ с пометкой и причиной и переводят в воронку отказников;</w:t>
      </w:r>
    </w:p>
    <w:p>
      <w:pPr>
        <w:numPr>
          <w:ilvl w:val="1"/>
          <w:numId w:val="1023"/>
        </w:numPr>
        <w:pStyle w:val="Compact"/>
      </w:pPr>
      <w:r>
        <w:t xml:space="preserve">с такой базой можно работать отдельно, например обзвонить позже.</w:t>
      </w:r>
    </w:p>
    <w:p>
      <w:pPr>
        <w:numPr>
          <w:ilvl w:val="0"/>
          <w:numId w:val="1022"/>
        </w:numPr>
        <w:pStyle w:val="Compact"/>
      </w:pPr>
      <w:r>
        <w:rPr>
          <w:bCs/>
          <w:b/>
        </w:rPr>
        <w:t xml:space="preserve">Сценарий 3 (лид две недели ждёт обработки и сведения не вносятся):</w:t>
      </w:r>
      <w:r>
        <w:t xml:space="preserve"> </w:t>
      </w:r>
      <w:r>
        <w:t xml:space="preserve">менеджер ОП вручную отправляет его в воронку отказников; автоматического перевода нет, чтобы не потерять следы.</w:t>
      </w:r>
    </w:p>
    <w:p>
      <w:pPr>
        <w:numPr>
          <w:ilvl w:val="0"/>
          <w:numId w:val="1022"/>
        </w:numPr>
        <w:pStyle w:val="Compact"/>
      </w:pPr>
      <w:r>
        <w:rPr>
          <w:bCs/>
          <w:b/>
        </w:rPr>
        <w:t xml:space="preserve">Сценарий 4 (клиент перезвонил после закрытия работы по нему):</w:t>
      </w:r>
      <w:r>
        <w:t xml:space="preserve"> </w:t>
      </w:r>
      <w:r>
        <w:t xml:space="preserve">создают новую сделку.</w:t>
      </w:r>
    </w:p>
    <w:p>
      <w:pPr>
        <w:pStyle w:val="FirstParagraph"/>
      </w:pPr>
      <w:r>
        <w:rPr>
          <w:bCs/>
          <w:b/>
        </w:rPr>
        <w:t xml:space="preserve">Сроки и напоминания.</w:t>
      </w:r>
      <w:r>
        <w:t xml:space="preserve"> </w:t>
      </w:r>
      <w:r>
        <w:t xml:space="preserve">На обработку лида отводится две недели; после этого зависший лид менеджер ОП вручную переводит в воронку отказников. Эти две недели можно распределить на стадию предварительного расчёта.</w:t>
      </w:r>
    </w:p>
    <w:p>
      <w:pPr>
        <w:pStyle w:val="BodyText"/>
      </w:pPr>
      <w:r>
        <w:rPr>
          <w:bCs/>
          <w:b/>
        </w:rPr>
        <w:t xml:space="preserve">Постусловие.</w:t>
      </w:r>
      <w:r>
        <w:t xml:space="preserve"> </w:t>
      </w:r>
      <w:r>
        <w:t xml:space="preserve">Лид закрыт: спам и реклама закрыты как неуспешные, остальные лиды без сделки (в том числе зависшие две недели) находятся в воронке отказников с причиной. Лид клиента, который не отвечает на попытки, остаётся открытым для дальнейшей проработки. Если закрытый клиент перезвонил, по обращению заведена новая сделка.</w:t>
      </w:r>
    </w:p>
    <w:p>
      <w:pPr>
        <w:shd w:val="clear" w:color="auto" w:fill="C6EFCE"/>
        <w:spacing w:before="80" w:after="80"/>
      </w:pPr>
      <w:r>
        <w:t xml:space="preserve">Подтверждено: настоящий клиент, не ставший сделкой, уходит в воронку отказников с причиной, спам и реклама закрываются отдельно.</w:t>
      </w:r>
    </w:p>
    <w:p>
      <w:pPr>
        <w:shd w:val="clear" w:color="auto" w:fill="C6EFCE"/>
        <w:spacing w:before="80" w:after="80"/>
      </w:pPr>
      <w:r>
        <w:t xml:space="preserve">Подтверждено: лид, две недели ожидающий обработки, переводит в воронку отказников менеджер вручную, не автоматически.</w:t>
      </w:r>
    </w:p>
    <w:bookmarkStart w:id="26" w:name="на-уточнение"/>
    <w:p>
      <w:pPr>
        <w:pStyle w:val="2"/>
      </w:pPr>
      <w:r>
        <w:t xml:space="preserve">На уточнение</w:t>
      </w:r>
    </w:p>
    <w:p>
      <w:pPr>
        <w:numPr>
          <w:ilvl w:val="0"/>
          <w:numId w:val="1024"/>
        </w:numPr>
        <w:pStyle w:val="Compact"/>
      </w:pPr>
      <w:r>
        <w:t xml:space="preserve">Названия трёх статусов лида: клиент решил сократить действующую модель до трёх статусов, названия решаются позже.</w:t>
      </w:r>
    </w:p>
    <w:p>
      <w:pPr>
        <w:numPr>
          <w:ilvl w:val="0"/>
          <w:numId w:val="1024"/>
        </w:numPr>
        <w:pStyle w:val="Compact"/>
      </w:pPr>
      <w:r>
        <w:t xml:space="preserve">Перечень причин отказа и значений в воронке отказников.</w:t>
      </w:r>
    </w:p>
    <w:p>
      <w:pPr>
        <w:numPr>
          <w:ilvl w:val="0"/>
          <w:numId w:val="1024"/>
        </w:numPr>
        <w:pStyle w:val="Compact"/>
      </w:pPr>
      <w:r>
        <w:t xml:space="preserve">Проверка клиентов в 1С: интеграция пока не рассматривалась, состояние неизвестно, доступ даёт специалист по 1С.</w:t>
      </w:r>
    </w:p>
    <w:p>
      <w:pPr>
        <w:numPr>
          <w:ilvl w:val="0"/>
          <w:numId w:val="1024"/>
        </w:numPr>
        <w:pStyle w:val="Compact"/>
      </w:pPr>
      <w:r>
        <w:t xml:space="preserve">Нужна ли менеджеру задача созвониться при создании каждого лида, учитывая проблему лавины задач: клиент согласился неполно, окончательного решения нет.</w:t>
      </w:r>
    </w:p>
    <w:p>
      <w:pPr>
        <w:numPr>
          <w:ilvl w:val="0"/>
          <w:numId w:val="1024"/>
        </w:numPr>
        <w:pStyle w:val="Compact"/>
      </w:pPr>
      <w:r>
        <w:t xml:space="preserve">Подключение Авито и ВатсАп и сколько номеров Телеграма подключить: расширение Телеграма решено, число номеров не названо.</w:t>
      </w:r>
    </w:p>
    <w:p>
      <w:r>
        <w:br w:type="page"/>
      </w:r>
    </w:p>
    <w:bookmarkEnd w:id="26"/>
    <w:bookmarkEnd w:id="27"/>
    <w:bookmarkStart w:id="28" w:name="предварительный-расчёт"/>
    <w:p>
      <w:pPr>
        <w:pStyle w:val="1"/>
      </w:pPr>
      <w:r>
        <w:t xml:space="preserve">Предварительный расчёт</w:t>
      </w:r>
    </w:p>
    <w:p>
      <w:pPr>
        <w:pStyle w:val="FirstParagraph"/>
      </w:pPr>
      <w:r>
        <w:rPr>
          <w:bCs/>
          <w:b/>
        </w:rPr>
        <w:t xml:space="preserve">Предусловие.</w:t>
      </w:r>
      <w:r>
        <w:t xml:space="preserve"> </w:t>
      </w:r>
      <w:r>
        <w:t xml:space="preserve">Менеджер ОП прошёл классификацию лида и перевёл его в сделку. С этого момента это сделка, и первая её стадия — предварительный расчёт. У сделки один ответственный: один пользователь Битрикс24.</w:t>
      </w:r>
    </w:p>
    <w:p>
      <w:pPr>
        <w:pStyle w:val="BodyText"/>
      </w:pPr>
      <w:r>
        <w:rPr>
          <w:bCs/>
          <w:b/>
        </w:rPr>
        <w:t xml:space="preserve">Основные действия.</w:t>
      </w:r>
    </w:p>
    <w:p>
      <w:pPr>
        <w:numPr>
          <w:ilvl w:val="0"/>
          <w:numId w:val="1025"/>
        </w:numPr>
        <w:pStyle w:val="Compact"/>
      </w:pPr>
      <w:r>
        <w:rPr>
          <w:bCs/>
          <w:b/>
        </w:rPr>
        <w:t xml:space="preserve">Менеджер ОП</w:t>
      </w:r>
      <w:r>
        <w:t xml:space="preserve"> </w:t>
      </w:r>
      <w:r>
        <w:t xml:space="preserve">заполняет товарную номенклатуру, она подтягивается из 1С.</w:t>
      </w:r>
    </w:p>
    <w:p>
      <w:pPr>
        <w:numPr>
          <w:ilvl w:val="0"/>
          <w:numId w:val="1025"/>
        </w:numPr>
        <w:pStyle w:val="Compact"/>
      </w:pPr>
      <w:r>
        <w:rPr>
          <w:bCs/>
          <w:b/>
        </w:rPr>
        <w:t xml:space="preserve">Менеджер ОП</w:t>
      </w:r>
      <w:r>
        <w:t xml:space="preserve"> </w:t>
      </w:r>
      <w:r>
        <w:t xml:space="preserve">заполняет поля, которые ему показаны. Шаблонные документы подгружаются: коммерческое предложение, проект договора, типовая форма спецификации к договору. Вся эта работа идёт в одной стадии, отдельной стадии «заявка» нет.</w:t>
      </w:r>
    </w:p>
    <w:p>
      <w:pPr>
        <w:numPr>
          <w:ilvl w:val="0"/>
          <w:numId w:val="1025"/>
        </w:numPr>
        <w:pStyle w:val="Compact"/>
      </w:pPr>
      <w:r>
        <w:rPr>
          <w:bCs/>
          <w:b/>
        </w:rPr>
        <w:t xml:space="preserve">Менеджер ОП</w:t>
      </w:r>
      <w:r>
        <w:t xml:space="preserve"> </w:t>
      </w:r>
      <w:r>
        <w:t xml:space="preserve">получает задачу: из Битрикс24 открыть 1С, сделать печатную форму, заполнить её и отправить. Документы, включая счёт на оплату, формируются в 1С и подтягиваются в сделку.</w:t>
      </w:r>
    </w:p>
    <w:p>
      <w:pPr>
        <w:numPr>
          <w:ilvl w:val="0"/>
          <w:numId w:val="1025"/>
        </w:numPr>
        <w:pStyle w:val="Compact"/>
      </w:pPr>
      <w:r>
        <w:rPr>
          <w:bCs/>
          <w:b/>
        </w:rPr>
        <w:t xml:space="preserve">Менеджер ОП</w:t>
      </w:r>
      <w:r>
        <w:t xml:space="preserve"> </w:t>
      </w:r>
      <w:r>
        <w:t xml:space="preserve">отправляет клиенту документы. Для каждого документа можно сделать свой шаблон письма. Коммерческое предложение, договор и спецификацию можно отправить одним пакетом по кнопке, без правки письма.</w:t>
      </w:r>
    </w:p>
    <w:p>
      <w:pPr>
        <w:numPr>
          <w:ilvl w:val="0"/>
          <w:numId w:val="1025"/>
        </w:numPr>
        <w:pStyle w:val="Compact"/>
      </w:pPr>
      <w:r>
        <w:t xml:space="preserve">Если замер нужен, счёт на оплату замера, заявка и задание на замер — см. этап «Замер».</w:t>
      </w:r>
    </w:p>
    <w:p>
      <w:pPr>
        <w:pStyle w:val="FirstParagraph"/>
      </w:pPr>
      <w:r>
        <w:rPr>
          <w:bCs/>
          <w:b/>
        </w:rPr>
        <w:t xml:space="preserve">Альтернативные сценарии.</w:t>
      </w:r>
    </w:p>
    <w:p>
      <w:pPr>
        <w:numPr>
          <w:ilvl w:val="0"/>
          <w:numId w:val="1026"/>
        </w:numPr>
        <w:pStyle w:val="Compact"/>
      </w:pPr>
      <w:r>
        <w:rPr>
          <w:bCs/>
          <w:b/>
        </w:rPr>
        <w:t xml:space="preserve">Сценарий 1 (нужно нестандартное письмо, действие 4):</w:t>
      </w:r>
      <w:r>
        <w:t xml:space="preserve"> </w:t>
      </w:r>
      <w:r>
        <w:t xml:space="preserve">менеджер ОП сохраняет документ и отправляет его со своей почты, написав нужное письмо вне Битрикс24.</w:t>
      </w:r>
    </w:p>
    <w:p>
      <w:pPr>
        <w:numPr>
          <w:ilvl w:val="0"/>
          <w:numId w:val="1026"/>
        </w:numPr>
        <w:pStyle w:val="Compact"/>
      </w:pPr>
      <w:r>
        <w:rPr>
          <w:bCs/>
          <w:b/>
        </w:rPr>
        <w:t xml:space="preserve">Сценарий 2 (первичный расчёт клиента не устроил):</w:t>
      </w:r>
      <w:r>
        <w:t xml:space="preserve"> </w:t>
      </w:r>
      <w:r>
        <w:t xml:space="preserve">См. этап «Формирование цены и коммерческое предложение».</w:t>
      </w:r>
    </w:p>
    <w:p>
      <w:pPr>
        <w:numPr>
          <w:ilvl w:val="0"/>
          <w:numId w:val="1026"/>
        </w:numPr>
        <w:pStyle w:val="Compact"/>
      </w:pPr>
      <w:r>
        <w:rPr>
          <w:bCs/>
          <w:b/>
        </w:rPr>
        <w:t xml:space="preserve">Сценарий 3 (состав товаров изменился после замера или после отправки документов, действие 3):</w:t>
      </w:r>
      <w:r>
        <w:t xml:space="preserve"> </w:t>
      </w:r>
      <w:r>
        <w:t xml:space="preserve">сделка возвращается на предварительный расчёт, менеджер ОП вносит точную номенклатуру, документы пересобираются.</w:t>
      </w:r>
    </w:p>
    <w:p>
      <w:pPr>
        <w:pStyle w:val="FirstParagraph"/>
      </w:pPr>
      <w:r>
        <w:rPr>
          <w:bCs/>
          <w:b/>
        </w:rPr>
        <w:t xml:space="preserve">Сроки и напоминания.</w:t>
      </w:r>
      <w:r>
        <w:t xml:space="preserve"> </w:t>
      </w:r>
      <w:r>
        <w:t xml:space="preserve">Пакет документов появляется в сделке через несколько секунд, самое долгое через минуту.</w:t>
      </w:r>
    </w:p>
    <w:p>
      <w:pPr>
        <w:pStyle w:val="BodyText"/>
      </w:pPr>
      <w:r>
        <w:rPr>
          <w:bCs/>
          <w:b/>
        </w:rPr>
        <w:t xml:space="preserve">Постусловие.</w:t>
      </w:r>
      <w:r>
        <w:t xml:space="preserve"> </w:t>
      </w:r>
      <w:r>
        <w:t xml:space="preserve">Номенклатура внесена, документы сформированы и отправлены; если замер нужен, он оформляется на этапе «Замер». Если расчёт клиента не устроил, сделка остаётся в предварительном расчёте; если состав товаров изменился, документы пересобраны.</w:t>
      </w:r>
    </w:p>
    <w:p>
      <w:pPr>
        <w:shd w:val="clear" w:color="auto" w:fill="C6EFCE"/>
        <w:spacing w:before="80" w:after="80"/>
      </w:pPr>
      <w:r>
        <w:t xml:space="preserve">Подтверждено: документы коммерческого предложения, договора и спецификации берутся из 1С и подтягиваются в сделку.</w:t>
      </w:r>
    </w:p>
    <w:p>
      <w:pPr>
        <w:shd w:val="clear" w:color="auto" w:fill="C6EFCE"/>
        <w:spacing w:before="80" w:after="80"/>
      </w:pPr>
      <w:r>
        <w:t xml:space="preserve">Подтверждено: отдельного статуса «заявка» нет, заявка на замер — внутренняя задача в стадии предварительного расчёта.</w:t>
      </w:r>
    </w:p>
    <w:p>
      <w:pPr>
        <w:shd w:val="clear" w:color="auto" w:fill="C6EFCE"/>
        <w:spacing w:before="80" w:after="80"/>
      </w:pPr>
      <w:r>
        <w:t xml:space="preserve">Подтверждено: у сделки один ответственный.</w:t>
      </w:r>
    </w:p>
    <w:p>
      <w:pPr>
        <w:shd w:val="clear" w:color="auto" w:fill="C6EFCE"/>
        <w:spacing w:before="80" w:after="80"/>
      </w:pPr>
      <w:r>
        <w:t xml:space="preserve">Подтверждено: если в сделке что-то изменилось после отправки документов, она возвращается на предварительный расчёт.</w:t>
      </w:r>
    </w:p>
    <w:p>
      <w:pPr>
        <w:shd w:val="clear" w:color="auto" w:fill="C6EFCE"/>
        <w:spacing w:before="80" w:after="80"/>
      </w:pPr>
      <w:r>
        <w:t xml:space="preserve">Подтверждено: вперёд сделка идёт по одному статусу, перешагнуть через статус нельзя (исключение — монтаж, которого может не быть); назад она возвращается в основном на шаг: из подписания и предоплаты на стадию договора, из договора на предварительный расчёт.</w:t>
      </w:r>
    </w:p>
    <w:p>
      <w:pPr>
        <w:shd w:val="clear" w:color="auto" w:fill="C6EFCE"/>
        <w:spacing w:before="80" w:after="80"/>
      </w:pPr>
      <w:r>
        <w:t xml:space="preserve">Подтверждено: менеджер ОП сам статусы не меняет, сделка двигается по выполнению задач специалистами, а менеджер выполняет свои задачи, когда формирует или подгружает документы.</w:t>
      </w:r>
    </w:p>
    <w:p>
      <w:r>
        <w:br w:type="page"/>
      </w:r>
    </w:p>
    <w:bookmarkEnd w:id="28"/>
    <w:bookmarkStart w:id="29" w:name="замер"/>
    <w:p>
      <w:pPr>
        <w:pStyle w:val="1"/>
      </w:pPr>
      <w:r>
        <w:t xml:space="preserve">Замер</w:t>
      </w:r>
    </w:p>
    <w:p>
      <w:pPr>
        <w:pStyle w:val="FirstParagraph"/>
      </w:pPr>
      <w:r>
        <w:rPr>
          <w:bCs/>
          <w:b/>
        </w:rPr>
        <w:t xml:space="preserve">Предусловие.</w:t>
      </w:r>
      <w:r>
        <w:t xml:space="preserve"> </w:t>
      </w:r>
      <w:r>
        <w:t xml:space="preserve">Сделка в стадии предварительного расчёта. Менеджер ОП при разговоре с клиентом на этапе лида понял, нужен ли замер. Клиент согласился на расчёт, и менеджер ОП решил, что можно ехать на замер.</w:t>
      </w:r>
    </w:p>
    <w:p>
      <w:pPr>
        <w:pStyle w:val="BodyText"/>
      </w:pPr>
      <w:r>
        <w:rPr>
          <w:bCs/>
          <w:b/>
        </w:rPr>
        <w:t xml:space="preserve">Основные действия.</w:t>
      </w:r>
    </w:p>
    <w:p>
      <w:pPr>
        <w:numPr>
          <w:ilvl w:val="0"/>
          <w:numId w:val="1027"/>
        </w:numPr>
        <w:pStyle w:val="Compact"/>
      </w:pPr>
      <w:r>
        <w:rPr>
          <w:bCs/>
          <w:b/>
        </w:rPr>
        <w:t xml:space="preserve">Менеджер ОП</w:t>
      </w:r>
      <w:r>
        <w:t xml:space="preserve"> </w:t>
      </w:r>
      <w:r>
        <w:t xml:space="preserve">ставит в сделке отметку «замер нужен»:</w:t>
      </w:r>
    </w:p>
    <w:p>
      <w:pPr>
        <w:numPr>
          <w:ilvl w:val="1"/>
          <w:numId w:val="1028"/>
        </w:numPr>
        <w:pStyle w:val="Compact"/>
      </w:pPr>
      <w:r>
        <w:t xml:space="preserve">Отметка сразу создаёт задачу сделать заявку на замер.</w:t>
      </w:r>
    </w:p>
    <w:p>
      <w:pPr>
        <w:numPr>
          <w:ilvl w:val="1"/>
          <w:numId w:val="1028"/>
        </w:numPr>
        <w:pStyle w:val="Compact"/>
      </w:pPr>
      <w:r>
        <w:t xml:space="preserve">Если отметки нет, замер по умолчанию не нужен.</w:t>
      </w:r>
    </w:p>
    <w:p>
      <w:pPr>
        <w:numPr>
          <w:ilvl w:val="1"/>
          <w:numId w:val="1028"/>
        </w:numPr>
        <w:pStyle w:val="Compact"/>
      </w:pPr>
      <w:r>
        <w:t xml:space="preserve">Отметка нужна и для будущего анализа: сколько клиентов с замером и без него.</w:t>
      </w:r>
    </w:p>
    <w:p>
      <w:pPr>
        <w:numPr>
          <w:ilvl w:val="0"/>
          <w:numId w:val="1027"/>
        </w:numPr>
        <w:pStyle w:val="Compact"/>
      </w:pPr>
      <w:r>
        <w:rPr>
          <w:bCs/>
          <w:b/>
        </w:rPr>
        <w:t xml:space="preserve">Менеджер ОП</w:t>
      </w:r>
      <w:r>
        <w:t xml:space="preserve"> </w:t>
      </w:r>
      <w:r>
        <w:t xml:space="preserve">формирует заявку и задание на замер внутри компании, чтобы проектировщик выехал на замер. Задача уходит на руководителя ПО. Отдельного статуса замера нет.</w:t>
      </w:r>
    </w:p>
    <w:p>
      <w:pPr>
        <w:numPr>
          <w:ilvl w:val="0"/>
          <w:numId w:val="1027"/>
        </w:numPr>
        <w:pStyle w:val="Compact"/>
      </w:pPr>
      <w:r>
        <w:rPr>
          <w:bCs/>
          <w:b/>
        </w:rPr>
        <w:t xml:space="preserve">Менеджер ОП</w:t>
      </w:r>
      <w:r>
        <w:t xml:space="preserve"> </w:t>
      </w:r>
      <w:r>
        <w:t xml:space="preserve">отправляет клиенту счёт на оплату замера и контролирует оплату: замер оплачивается отдельно от заказа.</w:t>
      </w:r>
    </w:p>
    <w:p>
      <w:pPr>
        <w:numPr>
          <w:ilvl w:val="0"/>
          <w:numId w:val="1027"/>
        </w:numPr>
        <w:pStyle w:val="Compact"/>
      </w:pPr>
      <w:r>
        <w:rPr>
          <w:bCs/>
          <w:b/>
        </w:rPr>
        <w:t xml:space="preserve">Руководитель ПО</w:t>
      </w:r>
      <w:r>
        <w:t xml:space="preserve"> </w:t>
      </w:r>
      <w:r>
        <w:t xml:space="preserve">распределяет задание и контролирует замер.</w:t>
      </w:r>
    </w:p>
    <w:p>
      <w:pPr>
        <w:numPr>
          <w:ilvl w:val="0"/>
          <w:numId w:val="1027"/>
        </w:numPr>
        <w:pStyle w:val="Compact"/>
      </w:pPr>
      <w:r>
        <w:rPr>
          <w:bCs/>
          <w:b/>
        </w:rPr>
        <w:t xml:space="preserve">Замерщик</w:t>
      </w:r>
      <w:r>
        <w:t xml:space="preserve"> </w:t>
      </w:r>
      <w:r>
        <w:t xml:space="preserve">выезжает на замер; сделка остаётся в стадии предварительного расчёта, пока он не замерит и всё не будет посчитано.</w:t>
      </w:r>
    </w:p>
    <w:p>
      <w:pPr>
        <w:numPr>
          <w:ilvl w:val="0"/>
          <w:numId w:val="1027"/>
        </w:numPr>
        <w:pStyle w:val="Compact"/>
      </w:pPr>
      <w:r>
        <w:rPr>
          <w:bCs/>
          <w:b/>
        </w:rPr>
        <w:t xml:space="preserve">Руководитель ПО</w:t>
      </w:r>
      <w:r>
        <w:t xml:space="preserve"> </w:t>
      </w:r>
      <w:r>
        <w:t xml:space="preserve">после замера подгружает в задачу результаты: чертёж, спецификацию по фурнитуре, спецификацию по расходникам. Файлы прикрепляются к сделке как файлы, в Битрикс24 они не создаются.</w:t>
      </w:r>
    </w:p>
    <w:p>
      <w:pPr>
        <w:pStyle w:val="FirstParagraph"/>
      </w:pPr>
      <w:r>
        <w:rPr>
          <w:bCs/>
          <w:b/>
        </w:rPr>
        <w:t xml:space="preserve">Альтернативные сценарии.</w:t>
      </w:r>
    </w:p>
    <w:p>
      <w:pPr>
        <w:numPr>
          <w:ilvl w:val="0"/>
          <w:numId w:val="1029"/>
        </w:numPr>
        <w:pStyle w:val="Compact"/>
      </w:pPr>
      <w:r>
        <w:rPr>
          <w:bCs/>
          <w:b/>
        </w:rPr>
        <w:t xml:space="preserve">Сценарий 1 (у клиента готовые чертежи и размеры, действие 1):</w:t>
      </w:r>
      <w:r>
        <w:t xml:space="preserve"> </w:t>
      </w:r>
      <w:r>
        <w:t xml:space="preserve">заявку на замер не создают.</w:t>
      </w:r>
    </w:p>
    <w:p>
      <w:pPr>
        <w:numPr>
          <w:ilvl w:val="0"/>
          <w:numId w:val="1029"/>
        </w:numPr>
        <w:pStyle w:val="Compact"/>
      </w:pPr>
      <w:r>
        <w:rPr>
          <w:bCs/>
          <w:b/>
        </w:rPr>
        <w:t xml:space="preserve">Сценарий 2 (нет замера, нет фурнитуры и нет монтажа):</w:t>
      </w:r>
      <w:r>
        <w:t xml:space="preserve"> </w:t>
      </w:r>
      <w:r>
        <w:t xml:space="preserve">стёкла сразу запускаются с документами и спецификацией, везут без дополнительных процессов.</w:t>
      </w:r>
    </w:p>
    <w:p>
      <w:pPr>
        <w:numPr>
          <w:ilvl w:val="0"/>
          <w:numId w:val="1029"/>
        </w:numPr>
        <w:pStyle w:val="Compact"/>
      </w:pPr>
      <w:r>
        <w:rPr>
          <w:bCs/>
          <w:b/>
        </w:rPr>
        <w:t xml:space="preserve">Сценарий 3 (загружены не все документы руководителя ПО):</w:t>
      </w:r>
      <w:r>
        <w:t xml:space="preserve"> </w:t>
      </w:r>
      <w:r>
        <w:t xml:space="preserve">сделка не может перейти на стадию договора и не двигается; просроченная задача видна как ответственность исполнителя, это нужно для статистики, чтобы видеть, кто отвечает за задержку.</w:t>
      </w:r>
    </w:p>
    <w:p>
      <w:pPr>
        <w:pStyle w:val="FirstParagraph"/>
      </w:pPr>
      <w:r>
        <w:rPr>
          <w:bCs/>
          <w:b/>
        </w:rPr>
        <w:t xml:space="preserve">Сроки и напоминания.</w:t>
      </w:r>
      <w:r>
        <w:t xml:space="preserve"> </w:t>
      </w:r>
      <w:r>
        <w:t xml:space="preserve">Руководитель ПО получает уведомление сразу, как только ему поставлена задача подгрузить файлы. Сроки замера и загрузки файлов компания не назвала.</w:t>
      </w:r>
    </w:p>
    <w:p>
      <w:pPr>
        <w:pStyle w:val="BodyText"/>
      </w:pPr>
      <w:r>
        <w:rPr>
          <w:bCs/>
          <w:b/>
        </w:rPr>
        <w:t xml:space="preserve">Постусловие.</w:t>
      </w:r>
      <w:r>
        <w:t xml:space="preserve"> </w:t>
      </w:r>
      <w:r>
        <w:t xml:space="preserve">Замер выполнен и документы руководителя ПО в сделке, или замер не нужен, потому что у клиента есть готовые чертежи с размерами. Если загружены не все документы, сделка остаётся в предварительном расчёте. Если нет ни замера, ни фурнитуры, ни монтажа, стёкла сразу запускаются с документами и спецификацией.</w:t>
      </w:r>
    </w:p>
    <w:p>
      <w:pPr>
        <w:shd w:val="clear" w:color="auto" w:fill="C6EFCE"/>
        <w:spacing w:before="80" w:after="80"/>
      </w:pPr>
      <w:r>
        <w:t xml:space="preserve">Подтверждено: замер оплачивается отдельно.</w:t>
      </w:r>
    </w:p>
    <w:p>
      <w:pPr>
        <w:shd w:val="clear" w:color="auto" w:fill="C6EFCE"/>
        <w:spacing w:before="80" w:after="80"/>
      </w:pPr>
      <w:r>
        <w:t xml:space="preserve">Подтверждено: замер не выделяется в отдельный статус, сделка остаётся в предварительном расчёте.</w:t>
      </w:r>
    </w:p>
    <w:p>
      <w:pPr>
        <w:shd w:val="clear" w:color="auto" w:fill="C6EFCE"/>
        <w:spacing w:before="80" w:after="80"/>
      </w:pPr>
      <w:r>
        <w:t xml:space="preserve">Подтверждено: при готовых чертежах и размерах заявка на замер не нужна.</w:t>
      </w:r>
    </w:p>
    <w:p>
      <w:pPr>
        <w:shd w:val="clear" w:color="auto" w:fill="C6EFCE"/>
        <w:spacing w:before="80" w:after="80"/>
      </w:pPr>
      <w:r>
        <w:t xml:space="preserve">Подтверждено: чертёж, спецификация по фурнитуре и спецификация по расходникам, загруженные руководителем ПО, выводят сделку из предварительного расчёта на стадию договора; без них сделка не двигается.</w:t>
      </w:r>
    </w:p>
    <w:p>
      <w:pPr>
        <w:shd w:val="clear" w:color="auto" w:fill="C6EFCE"/>
        <w:spacing w:before="80" w:after="80"/>
      </w:pPr>
      <w:r>
        <w:t xml:space="preserve">Подтверждено: монтажная схема нужна для перехода на стадию монтажа, производственный файл проектировщика — для запуска в производство; на переход в договор они не влияют.</w:t>
      </w:r>
    </w:p>
    <w:p>
      <w:r>
        <w:br w:type="page"/>
      </w:r>
    </w:p>
    <w:bookmarkEnd w:id="29"/>
    <w:bookmarkStart w:id="30" w:name="X94e6525c0a1ad6acf6ffe801b9b7de43dcb43f7"/>
    <w:p>
      <w:pPr>
        <w:pStyle w:val="1"/>
      </w:pPr>
      <w:r>
        <w:t xml:space="preserve">Формирование цены и коммерческое предложение</w:t>
      </w:r>
    </w:p>
    <w:p>
      <w:pPr>
        <w:pStyle w:val="FirstParagraph"/>
      </w:pPr>
      <w:r>
        <w:rPr>
          <w:bCs/>
          <w:b/>
        </w:rPr>
        <w:t xml:space="preserve">Предусловие.</w:t>
      </w:r>
      <w:r>
        <w:t xml:space="preserve"> </w:t>
      </w:r>
      <w:r>
        <w:t xml:space="preserve">Номенклатура внесена, при необходимости получены результаты замера.</w:t>
      </w:r>
    </w:p>
    <w:p>
      <w:pPr>
        <w:pStyle w:val="BodyText"/>
      </w:pPr>
      <w:r>
        <w:rPr>
          <w:bCs/>
          <w:b/>
        </w:rPr>
        <w:t xml:space="preserve">Основные действия.</w:t>
      </w:r>
    </w:p>
    <w:p>
      <w:pPr>
        <w:numPr>
          <w:ilvl w:val="0"/>
          <w:numId w:val="1030"/>
        </w:numPr>
        <w:pStyle w:val="Compact"/>
      </w:pPr>
      <w:r>
        <w:rPr>
          <w:bCs/>
          <w:b/>
        </w:rPr>
        <w:t xml:space="preserve">Менеджер ОП</w:t>
      </w:r>
      <w:r>
        <w:t xml:space="preserve"> </w:t>
      </w:r>
      <w:r>
        <w:t xml:space="preserve">считает цену. Если замер есть, цена формируется только после замера.</w:t>
      </w:r>
    </w:p>
    <w:p>
      <w:pPr>
        <w:numPr>
          <w:ilvl w:val="0"/>
          <w:numId w:val="1030"/>
        </w:numPr>
        <w:pStyle w:val="Compact"/>
      </w:pPr>
      <w:r>
        <w:rPr>
          <w:bCs/>
          <w:b/>
        </w:rPr>
        <w:t xml:space="preserve">Клиент</w:t>
      </w:r>
      <w:r>
        <w:t xml:space="preserve"> </w:t>
      </w:r>
      <w:r>
        <w:t xml:space="preserve">получает коммерческое предложение, спецификацию и договор вместе (отправка — на этапе «Предварительный расчёт») и впервые видит цену в этих документах; цена указана в договоре.</w:t>
      </w:r>
    </w:p>
    <w:p>
      <w:pPr>
        <w:numPr>
          <w:ilvl w:val="0"/>
          <w:numId w:val="1030"/>
        </w:numPr>
        <w:pStyle w:val="Compact"/>
      </w:pPr>
      <w:r>
        <w:rPr>
          <w:bCs/>
          <w:b/>
        </w:rPr>
        <w:t xml:space="preserve">Клиент</w:t>
      </w:r>
      <w:r>
        <w:t xml:space="preserve"> </w:t>
      </w:r>
      <w:r>
        <w:t xml:space="preserve">подтверждает согласие с ценой, присылая скан подписанного договора.</w:t>
      </w:r>
    </w:p>
    <w:p>
      <w:pPr>
        <w:pStyle w:val="FirstParagraph"/>
      </w:pPr>
      <w:r>
        <w:rPr>
          <w:bCs/>
          <w:b/>
        </w:rPr>
        <w:t xml:space="preserve">Альтернативные сценарии.</w:t>
      </w:r>
    </w:p>
    <w:p>
      <w:pPr>
        <w:numPr>
          <w:ilvl w:val="0"/>
          <w:numId w:val="1031"/>
        </w:numPr>
        <w:pStyle w:val="Compact"/>
      </w:pPr>
      <w:r>
        <w:rPr>
          <w:bCs/>
          <w:b/>
        </w:rPr>
        <w:t xml:space="preserve">Сценарий 1 (нужно снизить стоимость по отдельным составляющим расчёта заказа):</w:t>
      </w:r>
      <w:r>
        <w:t xml:space="preserve"> </w:t>
      </w:r>
      <w:r>
        <w:t xml:space="preserve">применяется понижающий коэффициент по номенклатуре товаров и услуг.</w:t>
      </w:r>
    </w:p>
    <w:p>
      <w:pPr>
        <w:numPr>
          <w:ilvl w:val="0"/>
          <w:numId w:val="1031"/>
        </w:numPr>
        <w:pStyle w:val="Compact"/>
      </w:pPr>
      <w:r>
        <w:rPr>
          <w:bCs/>
          <w:b/>
        </w:rPr>
        <w:t xml:space="preserve">Сценарий 2 (клиент не согласовал коммерческое предложение, действие 2):</w:t>
      </w:r>
      <w:r>
        <w:t xml:space="preserve"> </w:t>
      </w:r>
      <w:r>
        <w:t xml:space="preserve">значит, не согласован и договор, то есть цена; сделка остаётся в стадии предварительного расчёта, менеджер ОП вносит правки и отправляет заново, пока работает с клиентом.</w:t>
      </w:r>
    </w:p>
    <w:p>
      <w:pPr>
        <w:numPr>
          <w:ilvl w:val="0"/>
          <w:numId w:val="1031"/>
        </w:numPr>
        <w:pStyle w:val="Compact"/>
      </w:pPr>
      <w:r>
        <w:rPr>
          <w:bCs/>
          <w:b/>
        </w:rPr>
        <w:t xml:space="preserve">Сценарий 3 (клиент отказался работать совсем):</w:t>
      </w:r>
      <w:r>
        <w:t xml:space="preserve"> </w:t>
      </w:r>
      <w:r>
        <w:t xml:space="preserve">руководитель ОП получает задачу и переносит сделку в стадии отказа.</w:t>
      </w:r>
    </w:p>
    <w:p>
      <w:pPr>
        <w:numPr>
          <w:ilvl w:val="0"/>
          <w:numId w:val="1031"/>
        </w:numPr>
        <w:pStyle w:val="Compact"/>
      </w:pPr>
      <w:r>
        <w:rPr>
          <w:bCs/>
          <w:b/>
        </w:rPr>
        <w:t xml:space="preserve">Сценарий 4 (клиент просит изменить проект после согласования):</w:t>
      </w:r>
      <w:r>
        <w:t xml:space="preserve"> </w:t>
      </w:r>
      <w:r>
        <w:t xml:space="preserve">сделка возвращается на предварительный расчёт.</w:t>
      </w:r>
    </w:p>
    <w:p>
      <w:pPr>
        <w:numPr>
          <w:ilvl w:val="0"/>
          <w:numId w:val="1031"/>
        </w:numPr>
        <w:pStyle w:val="Compact"/>
      </w:pPr>
      <w:r>
        <w:rPr>
          <w:bCs/>
          <w:b/>
        </w:rPr>
        <w:t xml:space="preserve">Сценарий 5 (клиент молчит после расчёта):</w:t>
      </w:r>
    </w:p>
    <w:p>
      <w:pPr>
        <w:numPr>
          <w:ilvl w:val="1"/>
          <w:numId w:val="1032"/>
        </w:numPr>
        <w:pStyle w:val="Compact"/>
      </w:pPr>
      <w:r>
        <w:t xml:space="preserve">Сделка остаётся в стадии предварительного расчёта, переводить её в отказники автоматически нельзя.</w:t>
      </w:r>
    </w:p>
    <w:p>
      <w:pPr>
        <w:numPr>
          <w:ilvl w:val="1"/>
          <w:numId w:val="1032"/>
        </w:numPr>
        <w:pStyle w:val="Compact"/>
      </w:pPr>
      <w:r>
        <w:t xml:space="preserve">Менеджер ОП вручную отмечает, что ответа нет; ожидание ответа по расчёту — 10 рабочих дней.</w:t>
      </w:r>
    </w:p>
    <w:p>
      <w:pPr>
        <w:numPr>
          <w:ilvl w:val="1"/>
          <w:numId w:val="1032"/>
        </w:numPr>
        <w:pStyle w:val="Compact"/>
      </w:pPr>
      <w:r>
        <w:t xml:space="preserve">Руководитель ОП получает задачу и решает сам: закрыть, перевести в отказники или оставить.</w:t>
      </w:r>
    </w:p>
    <w:p>
      <w:pPr>
        <w:numPr>
          <w:ilvl w:val="1"/>
          <w:numId w:val="1032"/>
        </w:numPr>
        <w:pStyle w:val="Compact"/>
      </w:pPr>
      <w:r>
        <w:t xml:space="preserve">Сроки и сумма не дают автоматики, потому что бывают затяжные проекты: часть монтажа в этом году, часть в следующем, клиент ждёт финансирования.</w:t>
      </w:r>
    </w:p>
    <w:p>
      <w:pPr>
        <w:numPr>
          <w:ilvl w:val="1"/>
          <w:numId w:val="1032"/>
        </w:numPr>
        <w:pStyle w:val="Compact"/>
      </w:pPr>
      <w:r>
        <w:t xml:space="preserve">Сейчас в этой стадии накапливаются сотни сделок.</w:t>
      </w:r>
    </w:p>
    <w:p>
      <w:pPr>
        <w:pStyle w:val="FirstParagraph"/>
      </w:pPr>
      <w:r>
        <w:rPr>
          <w:bCs/>
          <w:b/>
        </w:rPr>
        <w:t xml:space="preserve">Сроки и напоминания.</w:t>
      </w:r>
      <w:r>
        <w:t xml:space="preserve"> </w:t>
      </w:r>
      <w:r>
        <w:t xml:space="preserve">Ожидание ответа по расчёту — 10 рабочих дней. По долго висящей сделке уведомление получает руководитель ОП.</w:t>
      </w:r>
    </w:p>
    <w:p>
      <w:pPr>
        <w:pStyle w:val="BodyText"/>
      </w:pPr>
      <w:r>
        <w:rPr>
          <w:bCs/>
          <w:b/>
        </w:rPr>
        <w:t xml:space="preserve">Постусловие.</w:t>
      </w:r>
      <w:r>
        <w:t xml:space="preserve"> </w:t>
      </w:r>
      <w:r>
        <w:t xml:space="preserve">Клиент согласовал цену, либо сделка скорректирована, либо переведена в отказ.</w:t>
      </w:r>
    </w:p>
    <w:p>
      <w:pPr>
        <w:shd w:val="clear" w:color="auto" w:fill="C6EFCE"/>
        <w:spacing w:before="80" w:after="80"/>
      </w:pPr>
      <w:r>
        <w:t xml:space="preserve">Подтверждено: цену считает менеджер, согласие клиента подтверждает скан подписанного договора.</w:t>
      </w:r>
    </w:p>
    <w:p>
      <w:pPr>
        <w:shd w:val="clear" w:color="auto" w:fill="C6EFCE"/>
        <w:spacing w:before="80" w:after="80"/>
      </w:pPr>
      <w:r>
        <w:t xml:space="preserve">Подтверждено: коммерческое предложение, спецификация и договор идут вместе, несогласованное предложение означает несогласованную цену.</w:t>
      </w:r>
    </w:p>
    <w:p>
      <w:pPr>
        <w:shd w:val="clear" w:color="auto" w:fill="C6EFCE"/>
        <w:spacing w:before="80" w:after="80"/>
      </w:pPr>
      <w:r>
        <w:t xml:space="preserve">Подтверждено: сделки клиента, который пропал, в отказники переводятся вручную по решению руководителя отдела продаж, без автоматики.</w:t>
      </w:r>
    </w:p>
    <w:p>
      <w:pPr>
        <w:shd w:val="clear" w:color="auto" w:fill="C6EFCE"/>
        <w:spacing w:before="80" w:after="80"/>
      </w:pPr>
      <w:r>
        <w:t xml:space="preserve">Подтверждено: ожидание ответа клиента по расчёту — 10 рабочих дней.</w:t>
      </w:r>
    </w:p>
    <w:p>
      <w:r>
        <w:br w:type="page"/>
      </w:r>
    </w:p>
    <w:bookmarkEnd w:id="30"/>
    <w:bookmarkStart w:id="31" w:name="договор"/>
    <w:p>
      <w:pPr>
        <w:pStyle w:val="1"/>
      </w:pPr>
      <w:r>
        <w:t xml:space="preserve">Договор</w:t>
      </w:r>
    </w:p>
    <w:p>
      <w:pPr>
        <w:pStyle w:val="FirstParagraph"/>
      </w:pPr>
      <w:r>
        <w:rPr>
          <w:bCs/>
          <w:b/>
        </w:rPr>
        <w:t xml:space="preserve">Предусловие.</w:t>
      </w:r>
      <w:r>
        <w:t xml:space="preserve"> </w:t>
      </w:r>
      <w:r>
        <w:t xml:space="preserve">Документы по сделке отправлены, цена согласуется. Договор формируется в 1С на стадии предварительного расчёта.</w:t>
      </w:r>
    </w:p>
    <w:p>
      <w:pPr>
        <w:pStyle w:val="BodyText"/>
      </w:pPr>
      <w:r>
        <w:rPr>
          <w:bCs/>
          <w:b/>
        </w:rPr>
        <w:t xml:space="preserve">Основные действия.</w:t>
      </w:r>
    </w:p>
    <w:p>
      <w:pPr>
        <w:numPr>
          <w:ilvl w:val="0"/>
          <w:numId w:val="1033"/>
        </w:numPr>
        <w:pStyle w:val="Compact"/>
      </w:pPr>
      <w:r>
        <w:rPr>
          <w:bCs/>
          <w:b/>
        </w:rPr>
        <w:t xml:space="preserve">Менеджер ОП</w:t>
      </w:r>
      <w:r>
        <w:t xml:space="preserve"> </w:t>
      </w:r>
      <w:r>
        <w:t xml:space="preserve">формирует договор по форме компании:</w:t>
      </w:r>
    </w:p>
    <w:p>
      <w:pPr>
        <w:numPr>
          <w:ilvl w:val="1"/>
          <w:numId w:val="1034"/>
        </w:numPr>
        <w:pStyle w:val="Compact"/>
      </w:pPr>
      <w:r>
        <w:t xml:space="preserve">В договор вносятся стоимость и условия оплаты, а приложением идёт номенклатура.</w:t>
      </w:r>
    </w:p>
    <w:p>
      <w:pPr>
        <w:numPr>
          <w:ilvl w:val="1"/>
          <w:numId w:val="1034"/>
        </w:numPr>
        <w:pStyle w:val="Compact"/>
      </w:pPr>
      <w:r>
        <w:t xml:space="preserve">Формы для строительных организаций и для физических лиц отличаются, но все они есть в системе.</w:t>
      </w:r>
    </w:p>
    <w:p>
      <w:pPr>
        <w:numPr>
          <w:ilvl w:val="1"/>
          <w:numId w:val="1034"/>
        </w:numPr>
        <w:pStyle w:val="Compact"/>
      </w:pPr>
      <w:r>
        <w:t xml:space="preserve">Цикл для всех типов клиентов одинаковый.</w:t>
      </w:r>
    </w:p>
    <w:p>
      <w:pPr>
        <w:numPr>
          <w:ilvl w:val="0"/>
          <w:numId w:val="1033"/>
        </w:numPr>
        <w:pStyle w:val="Compact"/>
      </w:pPr>
      <w:r>
        <w:rPr>
          <w:bCs/>
          <w:b/>
        </w:rPr>
        <w:t xml:space="preserve">Юрист</w:t>
      </w:r>
      <w:r>
        <w:t xml:space="preserve"> </w:t>
      </w:r>
      <w:r>
        <w:t xml:space="preserve">в проверке типового договора не участвует и никого уведомлять не нужно: типовой договор отработан.</w:t>
      </w:r>
    </w:p>
    <w:p>
      <w:pPr>
        <w:numPr>
          <w:ilvl w:val="0"/>
          <w:numId w:val="1033"/>
        </w:numPr>
        <w:pStyle w:val="Compact"/>
      </w:pPr>
      <w:r>
        <w:rPr>
          <w:bCs/>
          <w:b/>
        </w:rPr>
        <w:t xml:space="preserve">Менеджер ОП</w:t>
      </w:r>
      <w:r>
        <w:t xml:space="preserve"> </w:t>
      </w:r>
      <w:r>
        <w:t xml:space="preserve">отправляет клиенту письмо с договором на подписание (первая отправка пакета документов — на этапе «Предварительный расчёт»).</w:t>
      </w:r>
    </w:p>
    <w:p>
      <w:pPr>
        <w:numPr>
          <w:ilvl w:val="0"/>
          <w:numId w:val="1033"/>
        </w:numPr>
        <w:pStyle w:val="Compact"/>
      </w:pPr>
      <w:r>
        <w:rPr>
          <w:bCs/>
          <w:b/>
        </w:rPr>
        <w:t xml:space="preserve">Менеджер ОП</w:t>
      </w:r>
      <w:r>
        <w:t xml:space="preserve"> </w:t>
      </w:r>
      <w:r>
        <w:t xml:space="preserve">загружает в сделку скан договора, подписанного с двух сторон. Скана достаточно, чтобы запустить производство; для завершения сделки нужны оригиналы.</w:t>
      </w:r>
    </w:p>
    <w:p>
      <w:pPr>
        <w:pStyle w:val="FirstParagraph"/>
      </w:pPr>
      <w:r>
        <w:rPr>
          <w:bCs/>
          <w:b/>
        </w:rPr>
        <w:t xml:space="preserve">Альтернативные сценарии.</w:t>
      </w:r>
    </w:p>
    <w:p>
      <w:pPr>
        <w:numPr>
          <w:ilvl w:val="0"/>
          <w:numId w:val="1035"/>
        </w:numPr>
        <w:pStyle w:val="Compact"/>
      </w:pPr>
      <w:r>
        <w:rPr>
          <w:bCs/>
          <w:b/>
        </w:rPr>
        <w:t xml:space="preserve">Сценарий 1 (клиент прислал свой договор, действие 1):</w:t>
      </w:r>
    </w:p>
    <w:p>
      <w:pPr>
        <w:numPr>
          <w:ilvl w:val="1"/>
          <w:numId w:val="1036"/>
        </w:numPr>
        <w:pStyle w:val="Compact"/>
      </w:pPr>
      <w:r>
        <w:t xml:space="preserve">Документы по форме компании всё равно формируются, лишние бумаги не мешают, форму компании предлагают в любом случае.</w:t>
      </w:r>
    </w:p>
    <w:p>
      <w:pPr>
        <w:numPr>
          <w:ilvl w:val="1"/>
          <w:numId w:val="1036"/>
        </w:numPr>
        <w:pStyle w:val="Compact"/>
      </w:pPr>
      <w:r>
        <w:t xml:space="preserve">Договор клиента прикрепляется к сделке.</w:t>
      </w:r>
    </w:p>
    <w:p>
      <w:pPr>
        <w:numPr>
          <w:ilvl w:val="1"/>
          <w:numId w:val="1036"/>
        </w:numPr>
        <w:pStyle w:val="Compact"/>
      </w:pPr>
      <w:r>
        <w:t xml:space="preserve">Подключается юрист, штатный или привлечённый, и прорабатывает договор.</w:t>
      </w:r>
    </w:p>
    <w:p>
      <w:pPr>
        <w:numPr>
          <w:ilvl w:val="1"/>
          <w:numId w:val="1036"/>
        </w:numPr>
        <w:pStyle w:val="Compact"/>
      </w:pPr>
      <w:r>
        <w:t xml:space="preserve">Договор согласуется с клиентом.</w:t>
      </w:r>
    </w:p>
    <w:p>
      <w:pPr>
        <w:numPr>
          <w:ilvl w:val="1"/>
          <w:numId w:val="1036"/>
        </w:numPr>
        <w:pStyle w:val="Compact"/>
      </w:pPr>
      <w:r>
        <w:t xml:space="preserve">Договор отправляется на подписание.</w:t>
      </w:r>
    </w:p>
    <w:p>
      <w:pPr>
        <w:numPr>
          <w:ilvl w:val="0"/>
          <w:numId w:val="1035"/>
        </w:numPr>
        <w:pStyle w:val="Compact"/>
      </w:pPr>
      <w:r>
        <w:rPr>
          <w:bCs/>
          <w:b/>
        </w:rPr>
        <w:t xml:space="preserve">Сценарий 2 (юрист не уложился в срок):</w:t>
      </w:r>
      <w:r>
        <w:t xml:space="preserve"> </w:t>
      </w:r>
      <w:r>
        <w:t xml:space="preserve">срок проверки — 3 рабочих дня от даты отправки договора юристу; задача просрочена на стороне юриста, менеджер ОП никаких действий не предпринимает.</w:t>
      </w:r>
    </w:p>
    <w:p>
      <w:pPr>
        <w:numPr>
          <w:ilvl w:val="0"/>
          <w:numId w:val="1035"/>
        </w:numPr>
        <w:pStyle w:val="Compact"/>
      </w:pPr>
      <w:r>
        <w:rPr>
          <w:bCs/>
          <w:b/>
        </w:rPr>
        <w:t xml:space="preserve">Сценарий 3 (договор находится у юриста):</w:t>
      </w:r>
      <w:r>
        <w:t xml:space="preserve"> </w:t>
      </w:r>
      <w:r>
        <w:t xml:space="preserve">См. этап «Отгрузка и доставка».</w:t>
      </w:r>
    </w:p>
    <w:p>
      <w:pPr>
        <w:numPr>
          <w:ilvl w:val="0"/>
          <w:numId w:val="1035"/>
        </w:numPr>
        <w:pStyle w:val="Compact"/>
      </w:pPr>
      <w:r>
        <w:rPr>
          <w:bCs/>
          <w:b/>
        </w:rPr>
        <w:t xml:space="preserve">Сценарий 4 (договор не подписан клиентом):</w:t>
      </w:r>
    </w:p>
    <w:p>
      <w:pPr>
        <w:numPr>
          <w:ilvl w:val="1"/>
          <w:numId w:val="1037"/>
        </w:numPr>
        <w:pStyle w:val="Compact"/>
      </w:pPr>
      <w:r>
        <w:t xml:space="preserve">После отправки на подпись сделка во временной стадии «подписание», договор подписан с одной стороны.</w:t>
      </w:r>
    </w:p>
    <w:p>
      <w:pPr>
        <w:numPr>
          <w:ilvl w:val="1"/>
          <w:numId w:val="1037"/>
        </w:numPr>
        <w:pStyle w:val="Compact"/>
      </w:pPr>
      <w:r>
        <w:t xml:space="preserve">Если менеджер ОП за три дня не получил договор, подписанный клиентом, и не загрузил его, сделка возвращается на стадию договора.</w:t>
      </w:r>
    </w:p>
    <w:p>
      <w:pPr>
        <w:numPr>
          <w:ilvl w:val="1"/>
          <w:numId w:val="1037"/>
        </w:numPr>
        <w:pStyle w:val="Compact"/>
      </w:pPr>
      <w:r>
        <w:t xml:space="preserve">Причина: условия могут меняться, чего-то может не оказаться в наличии.</w:t>
      </w:r>
    </w:p>
    <w:p>
      <w:pPr>
        <w:numPr>
          <w:ilvl w:val="0"/>
          <w:numId w:val="1035"/>
        </w:numPr>
        <w:pStyle w:val="Compact"/>
      </w:pPr>
      <w:r>
        <w:rPr>
          <w:bCs/>
          <w:b/>
        </w:rPr>
        <w:t xml:space="preserve">Сценарий 5 (клиент оплатил, но договор не вернул, это бывает):</w:t>
      </w:r>
      <w:r>
        <w:t xml:space="preserve"> </w:t>
      </w:r>
      <w:r>
        <w:t xml:space="preserve">менеджеру ОП приходит уведомление загрузить скан; оригиналы идут параллельно или по ЭДО.</w:t>
      </w:r>
    </w:p>
    <w:p>
      <w:pPr>
        <w:numPr>
          <w:ilvl w:val="0"/>
          <w:numId w:val="1035"/>
        </w:numPr>
        <w:pStyle w:val="Compact"/>
      </w:pPr>
      <w:r>
        <w:rPr>
          <w:bCs/>
          <w:b/>
        </w:rPr>
        <w:t xml:space="preserve">Сценарий 6 (клиент просит правки после отправки договора):</w:t>
      </w:r>
      <w:r>
        <w:t xml:space="preserve"> </w:t>
      </w:r>
      <w:r>
        <w:t xml:space="preserve">сделка возвращается назад на предварительный расчёт.</w:t>
      </w:r>
    </w:p>
    <w:p>
      <w:pPr>
        <w:pStyle w:val="FirstParagraph"/>
      </w:pPr>
      <w:r>
        <w:rPr>
          <w:bCs/>
          <w:b/>
        </w:rPr>
        <w:t xml:space="preserve">Сроки и напоминания.</w:t>
      </w:r>
      <w:r>
        <w:t xml:space="preserve"> </w:t>
      </w:r>
      <w:r>
        <w:t xml:space="preserve">Юрист — 3 рабочих дня. Подписание — три дня до возврата на стадию договора; клиент назвал этот срок с оговоркой, см. «На уточнение».</w:t>
      </w:r>
    </w:p>
    <w:p>
      <w:pPr>
        <w:pStyle w:val="BodyText"/>
      </w:pPr>
      <w:r>
        <w:rPr>
          <w:bCs/>
          <w:b/>
        </w:rPr>
        <w:t xml:space="preserve">Постусловие.</w:t>
      </w:r>
      <w:r>
        <w:t xml:space="preserve"> </w:t>
      </w:r>
      <w:r>
        <w:t xml:space="preserve">Договор подписан сторонами, скан в сделке. Если подписанный клиентом договор не получен в срок, сделка возвращена на стадию договора; если клиент просит правки, она возвращена на предварительный расчёт.</w:t>
      </w:r>
    </w:p>
    <w:p>
      <w:pPr>
        <w:shd w:val="clear" w:color="auto" w:fill="C6EFCE"/>
        <w:spacing w:before="80" w:after="80"/>
      </w:pPr>
      <w:r>
        <w:t xml:space="preserve">Подтверждено: типовой договор проходит без юриста, договор клиента всегда проверяет юрист.</w:t>
      </w:r>
    </w:p>
    <w:p>
      <w:pPr>
        <w:shd w:val="clear" w:color="auto" w:fill="C6EFCE"/>
        <w:spacing w:before="80" w:after="80"/>
      </w:pPr>
      <w:r>
        <w:t xml:space="preserve">Подтверждено: срок проверки договора юристом — 3 рабочих дня от даты отправки, просрочка на стороне юриста, менеджер не действует.</w:t>
      </w:r>
    </w:p>
    <w:p>
      <w:pPr>
        <w:shd w:val="clear" w:color="auto" w:fill="C6EFCE"/>
        <w:spacing w:before="80" w:after="80"/>
      </w:pPr>
      <w:r>
        <w:t xml:space="preserve">Подтверждено: сделка на стадии подписания возвращается на стадию договора, если подписанный клиентом договор не получен в срок.</w:t>
      </w:r>
    </w:p>
    <w:p>
      <w:pPr>
        <w:shd w:val="clear" w:color="auto" w:fill="C6EFCE"/>
        <w:spacing w:before="80" w:after="80"/>
      </w:pPr>
      <w:r>
        <w:t xml:space="preserve">Подтверждено: скана подписанного договора достаточно для запуска, но недостаточно для завершения сделки.</w:t>
      </w:r>
    </w:p>
    <w:p>
      <w:pPr>
        <w:shd w:val="clear" w:color="auto" w:fill="C6EFCE"/>
        <w:spacing w:before="80" w:after="80"/>
      </w:pPr>
      <w:r>
        <w:t xml:space="preserve">Подтверждено: в договорной работе клиент назвал два вида протоколов: ПР — протокол разногласий и ПСР — протокол согласования разногласий.</w:t>
      </w:r>
    </w:p>
    <w:p>
      <w:pPr>
        <w:shd w:val="clear" w:color="auto" w:fill="DDEBF7"/>
        <w:spacing w:before="80" w:after="80"/>
      </w:pPr>
      <w:r>
        <w:t xml:space="preserve">1С по прежнему техническому заданию: менеджер создаёт договор и счёт на оплату в 1С. После этого в Битрикс24 ставятся задачи менеджеру «Подписать договор» и «Выслать счёт»; если задача не начата больше одного рабочего дня, руководитель группы менеджеров получает уведомление о просрочке. В планах развития: создание договора через 1С без участия менеджера, ссылки на документы прописываются в карту заявки.</w:t>
      </w:r>
    </w:p>
    <w:p>
      <w:r>
        <w:br w:type="page"/>
      </w:r>
    </w:p>
    <w:bookmarkEnd w:id="31"/>
    <w:bookmarkStart w:id="33" w:name="счёт-и-оплата"/>
    <w:p>
      <w:pPr>
        <w:pStyle w:val="1"/>
      </w:pPr>
      <w:r>
        <w:t xml:space="preserve">Счёт и оплата</w:t>
      </w:r>
    </w:p>
    <w:p>
      <w:pPr>
        <w:pStyle w:val="FirstParagraph"/>
      </w:pPr>
      <w:r>
        <w:rPr>
          <w:bCs/>
          <w:b/>
        </w:rPr>
        <w:t xml:space="preserve">Предусловие.</w:t>
      </w:r>
      <w:r>
        <w:t xml:space="preserve"> </w:t>
      </w:r>
      <w:r>
        <w:t xml:space="preserve">Скан договора, подписанного с двух сторон, загружен в сделку.</w:t>
      </w:r>
    </w:p>
    <w:p>
      <w:pPr>
        <w:pStyle w:val="BodyText"/>
      </w:pPr>
      <w:r>
        <w:rPr>
          <w:bCs/>
          <w:b/>
        </w:rPr>
        <w:t xml:space="preserve">Основные действия.</w:t>
      </w:r>
    </w:p>
    <w:p>
      <w:pPr>
        <w:numPr>
          <w:ilvl w:val="0"/>
          <w:numId w:val="1038"/>
        </w:numPr>
        <w:pStyle w:val="Compact"/>
      </w:pPr>
      <w:r>
        <w:rPr>
          <w:bCs/>
          <w:b/>
        </w:rPr>
        <w:t xml:space="preserve">Менеджер ОП</w:t>
      </w:r>
      <w:r>
        <w:t xml:space="preserve"> </w:t>
      </w:r>
      <w:r>
        <w:t xml:space="preserve">отправляет клиенту счёт на предоплату, он формируется в 1С. Сделка находится во временной стадии «предоплата».</w:t>
      </w:r>
    </w:p>
    <w:p>
      <w:pPr>
        <w:numPr>
          <w:ilvl w:val="0"/>
          <w:numId w:val="1038"/>
        </w:numPr>
        <w:pStyle w:val="Compact"/>
      </w:pPr>
      <w:r>
        <w:t xml:space="preserve">Размер предоплаты:</w:t>
      </w:r>
    </w:p>
    <w:p>
      <w:pPr>
        <w:numPr>
          <w:ilvl w:val="1"/>
          <w:numId w:val="1039"/>
        </w:numPr>
        <w:pStyle w:val="Compact"/>
      </w:pPr>
      <w:r>
        <w:t xml:space="preserve">Клиенту заявляется 70 процентов; бывают договоры на 50 процентов.</w:t>
      </w:r>
    </w:p>
    <w:p>
      <w:pPr>
        <w:numPr>
          <w:ilvl w:val="1"/>
          <w:numId w:val="1039"/>
        </w:numPr>
        <w:pStyle w:val="Compact"/>
      </w:pPr>
      <w:r>
        <w:t xml:space="preserve">Минимум для запуска — 35 процентов: он нужен, чтобы руководитель ОС мог размещать заявку на приобретение фурнитуры.</w:t>
      </w:r>
    </w:p>
    <w:p>
      <w:pPr>
        <w:numPr>
          <w:ilvl w:val="1"/>
          <w:numId w:val="1039"/>
        </w:numPr>
        <w:pStyle w:val="Compact"/>
      </w:pPr>
      <w:r>
        <w:t xml:space="preserve">Меньше 50 процентов на практике не платят, поэтому случай недоплаты не автоматизируют.</w:t>
      </w:r>
    </w:p>
    <w:p>
      <w:pPr>
        <w:numPr>
          <w:ilvl w:val="0"/>
          <w:numId w:val="1038"/>
        </w:numPr>
        <w:pStyle w:val="Compact"/>
      </w:pPr>
      <w:r>
        <w:rPr>
          <w:bCs/>
          <w:b/>
        </w:rPr>
        <w:t xml:space="preserve">Менеджер ОП</w:t>
      </w:r>
      <w:r>
        <w:t xml:space="preserve"> </w:t>
      </w:r>
      <w:r>
        <w:t xml:space="preserve">видит оплату в 1С; платежи разносят первичные бухгалтеры, и отметки можно подтягивать в Битрикс24.</w:t>
      </w:r>
    </w:p>
    <w:p>
      <w:pPr>
        <w:numPr>
          <w:ilvl w:val="0"/>
          <w:numId w:val="1038"/>
        </w:numPr>
        <w:pStyle w:val="Compact"/>
      </w:pPr>
      <w:r>
        <w:rPr>
          <w:bCs/>
          <w:b/>
        </w:rPr>
        <w:t xml:space="preserve">Менеджер ОП</w:t>
      </w:r>
      <w:r>
        <w:t xml:space="preserve"> </w:t>
      </w:r>
      <w:r>
        <w:t xml:space="preserve">подтверждает предоплату: подгружает платёжку или ставит отметку «предоплата получена».</w:t>
      </w:r>
    </w:p>
    <w:p>
      <w:pPr>
        <w:numPr>
          <w:ilvl w:val="0"/>
          <w:numId w:val="1038"/>
        </w:numPr>
        <w:pStyle w:val="Compact"/>
      </w:pPr>
      <w:r>
        <w:t xml:space="preserve">Оформление заказа в производство, передача документов руководителю ПТО и переход сделки в производство — см. этап «Оформление заказа в производство».</w:t>
      </w:r>
    </w:p>
    <w:p>
      <w:pPr>
        <w:pStyle w:val="FirstParagraph"/>
      </w:pPr>
      <w:r>
        <w:rPr>
          <w:bCs/>
          <w:b/>
        </w:rPr>
        <w:t xml:space="preserve">Альтернативные сценарии.</w:t>
      </w:r>
    </w:p>
    <w:p>
      <w:pPr>
        <w:numPr>
          <w:ilvl w:val="0"/>
          <w:numId w:val="1040"/>
        </w:numPr>
        <w:pStyle w:val="Compact"/>
      </w:pPr>
      <w:r>
        <w:rPr>
          <w:bCs/>
          <w:b/>
        </w:rPr>
        <w:t xml:space="preserve">Сценарий 1 (предоплата не поступила в срок, действие 1):</w:t>
      </w:r>
      <w:r>
        <w:t xml:space="preserve"> </w:t>
      </w:r>
      <w:r>
        <w:t xml:space="preserve">сделка возвращается на стадию договора, потому что условия могут измениться.</w:t>
      </w:r>
    </w:p>
    <w:p>
      <w:pPr>
        <w:numPr>
          <w:ilvl w:val="0"/>
          <w:numId w:val="1040"/>
        </w:numPr>
        <w:pStyle w:val="Compact"/>
      </w:pPr>
      <w:r>
        <w:rPr>
          <w:bCs/>
          <w:b/>
        </w:rPr>
        <w:t xml:space="preserve">Сценарий 2 (предоплата получена, а клиент перестал выходить на связь):</w:t>
      </w:r>
      <w:r>
        <w:t xml:space="preserve"> </w:t>
      </w:r>
      <w:r>
        <w:t xml:space="preserve">сказано два разных правила, см. развилку после постусловия этапа.</w:t>
      </w:r>
    </w:p>
    <w:p>
      <w:pPr>
        <w:numPr>
          <w:ilvl w:val="0"/>
          <w:numId w:val="1040"/>
        </w:numPr>
        <w:pStyle w:val="Compact"/>
      </w:pPr>
      <w:r>
        <w:rPr>
          <w:bCs/>
          <w:b/>
        </w:rPr>
        <w:t xml:space="preserve">Сценарий 3 (клиент отказывается после оплаты):</w:t>
      </w:r>
      <w:r>
        <w:t xml:space="preserve"> </w:t>
      </w:r>
      <w:r>
        <w:t xml:space="preserve">это рекламация, её описывают отдельно, сейчас в этом процессе не учитывают.</w:t>
      </w:r>
    </w:p>
    <w:p>
      <w:pPr>
        <w:numPr>
          <w:ilvl w:val="0"/>
          <w:numId w:val="1040"/>
        </w:numPr>
        <w:pStyle w:val="Compact"/>
      </w:pPr>
      <w:r>
        <w:rPr>
          <w:bCs/>
          <w:b/>
        </w:rPr>
        <w:t xml:space="preserve">Сценарий 4 (оплата пришла, а производственный файл проектировщика не готов):</w:t>
      </w:r>
      <w:r>
        <w:t xml:space="preserve"> </w:t>
      </w:r>
      <w:r>
        <w:t xml:space="preserve">сделка ждёт его; просроченная задача у проектировщика нужна для статистики.</w:t>
      </w:r>
    </w:p>
    <w:p>
      <w:pPr>
        <w:pStyle w:val="FirstParagraph"/>
      </w:pPr>
      <w:r>
        <w:rPr>
          <w:bCs/>
          <w:b/>
        </w:rPr>
        <w:t xml:space="preserve">Сроки и напоминания.</w:t>
      </w:r>
      <w:r>
        <w:t xml:space="preserve"> </w:t>
      </w:r>
      <w:r>
        <w:t xml:space="preserve">Срок на стадии предоплаты до возврата на договор существует, но не назван.</w:t>
      </w:r>
    </w:p>
    <w:p>
      <w:pPr>
        <w:pStyle w:val="BodyText"/>
      </w:pPr>
      <w:r>
        <w:rPr>
          <w:bCs/>
          <w:b/>
        </w:rPr>
        <w:t xml:space="preserve">Постусловие.</w:t>
      </w:r>
      <w:r>
        <w:t xml:space="preserve"> </w:t>
      </w:r>
      <w:r>
        <w:t xml:space="preserve">Предоплата получена и подтверждена менеджером ОП; дальше — этап «Оформление заказа в производство». Если предоплата не поступила в срок, сделка возвращена на стадию договора; для клиента, пропавшего после предоплаты, см. развилку ниже.</w:t>
      </w:r>
    </w:p>
    <w:p>
      <w:pPr>
        <w:shd w:val="clear" w:color="auto" w:fill="C6EFCE"/>
        <w:spacing w:before="80" w:after="80"/>
      </w:pPr>
      <w:r>
        <w:t xml:space="preserve">Подтверждено: минимальная предоплата для запуска — 35 процентов, клиенту заявляется 70 процентов.</w:t>
      </w:r>
    </w:p>
    <w:p>
      <w:pPr>
        <w:shd w:val="clear" w:color="auto" w:fill="C6EFCE"/>
        <w:spacing w:before="80" w:after="80"/>
      </w:pPr>
      <w:r>
        <w:t xml:space="preserve">Подтверждено: стадии подписания и предоплаты временные, при просрочке сделка возвращается на стадию договора.</w:t>
      </w:r>
    </w:p>
    <w:p>
      <w:pPr>
        <w:shd w:val="clear" w:color="auto" w:fill="C6EFCE"/>
        <w:spacing w:before="80" w:after="80"/>
      </w:pPr>
      <w:r>
        <w:t xml:space="preserve">Подтверждено: просроченные задачи исполнителей не скрывают, они нужны для статистики ответственности.</w:t>
      </w:r>
    </w:p>
    <w:p>
      <w:pPr>
        <w:shd w:val="clear" w:color="auto" w:fill="DDEBF7"/>
        <w:spacing w:before="80" w:after="80"/>
      </w:pPr>
      <w:r>
        <w:t xml:space="preserve">1С по прежнему техническому заданию: статус счёта автоматически проверяется в 1С. Если счёт отправлен больше трёх дней назад и не оплачен, менеджер получает уведомление «Контроль оплаты счёта»; больше пяти дней — такое же уведомление получает руководитель. Когда оплата пришла, заявка получает статус «Оплачено», менеджер получает уведомление. В планах развития: создание счёта через 1С без участия менеджера, ссылки на документы прописываются в карту заявки.</w:t>
      </w:r>
    </w:p>
    <w:p>
      <w:pPr>
        <w:shd w:val="clear" w:color="auto" w:fill="FFC7CE"/>
        <w:spacing w:before="80" w:after="80"/>
      </w:pPr>
      <w:r>
        <w:rPr>
          <w:b/>
        </w:rPr>
        <w:t xml:space="preserve">Развилка: клиент внёс предоплату и перестал выходить на связь.</w:t>
      </w:r>
    </w:p>
    <w:p>
      <w:pPr>
        <w:shd w:val="clear" w:color="auto" w:fill="FFC7CE"/>
        <w:spacing w:before="80" w:after="80"/>
      </w:pPr>
      <w:r>
        <w:t xml:space="preserve">Вариант А: сделка возвращается на стадию «Предварительный расчёт», руководитель ОП решает, переводить ли её в отказ. Этот вариант назван первым.</w:t>
      </w:r>
    </w:p>
    <w:p>
      <w:pPr>
        <w:shd w:val="clear" w:color="auto" w:fill="FFC7CE"/>
        <w:spacing w:before="80" w:after="80"/>
      </w:pPr>
      <w:r>
        <w:t xml:space="preserve">Вариант Б: после предоплаты сделку на прежнюю стадию не возвращают ни при каких обстоятельствах, она идёт дальше в производство. Этот вариант прозвучал позже в ходе той же встречи.</w:t>
      </w:r>
    </w:p>
    <w:p>
      <w:pPr>
        <w:shd w:val="clear" w:color="auto" w:fill="FFC7CE"/>
        <w:spacing w:before="80" w:after="80"/>
      </w:pPr>
      <w:r>
        <w:t xml:space="preserve">Требуется решение компании.</w:t>
      </w:r>
    </w:p>
    <w:bookmarkStart w:id="32" w:name="на-уточнение-1"/>
    <w:p>
      <w:pPr>
        <w:pStyle w:val="2"/>
      </w:pPr>
      <w:r>
        <w:t xml:space="preserve">На уточнение</w:t>
      </w:r>
    </w:p>
    <w:p>
      <w:pPr>
        <w:numPr>
          <w:ilvl w:val="0"/>
          <w:numId w:val="1041"/>
        </w:numPr>
        <w:pStyle w:val="Compact"/>
      </w:pPr>
      <w:r>
        <w:t xml:space="preserve">Срок подготовки договора и правило напоминаний о нём.</w:t>
      </w:r>
    </w:p>
    <w:p>
      <w:pPr>
        <w:numPr>
          <w:ilvl w:val="0"/>
          <w:numId w:val="1041"/>
        </w:numPr>
        <w:pStyle w:val="Compact"/>
      </w:pPr>
      <w:r>
        <w:t xml:space="preserve">Как оформлять договор для небольшого заказа и какой вид документа выбирать.</w:t>
      </w:r>
    </w:p>
    <w:p>
      <w:pPr>
        <w:numPr>
          <w:ilvl w:val="0"/>
          <w:numId w:val="1041"/>
        </w:numPr>
        <w:pStyle w:val="Compact"/>
      </w:pPr>
      <w:r>
        <w:t xml:space="preserve">Срок стадии предоплаты до возврата на стадию договора.</w:t>
      </w:r>
    </w:p>
    <w:p>
      <w:pPr>
        <w:numPr>
          <w:ilvl w:val="0"/>
          <w:numId w:val="1041"/>
        </w:numPr>
        <w:pStyle w:val="Compact"/>
      </w:pPr>
      <w:r>
        <w:t xml:space="preserve">С какого момента считаются 10 рабочих дней ожидания ответа по расчёту.</w:t>
      </w:r>
    </w:p>
    <w:p>
      <w:pPr>
        <w:numPr>
          <w:ilvl w:val="0"/>
          <w:numId w:val="1041"/>
        </w:numPr>
        <w:pStyle w:val="Compact"/>
      </w:pPr>
      <w:r>
        <w:t xml:space="preserve">Размер понижающего коэффициента и кто его применяет.</w:t>
      </w:r>
    </w:p>
    <w:p>
      <w:pPr>
        <w:numPr>
          <w:ilvl w:val="0"/>
          <w:numId w:val="1041"/>
        </w:numPr>
        <w:pStyle w:val="Compact"/>
      </w:pPr>
      <w:r>
        <w:t xml:space="preserve">Сумма и срок оплаты замера, срок выезда проектировщика.</w:t>
      </w:r>
    </w:p>
    <w:p>
      <w:pPr>
        <w:numPr>
          <w:ilvl w:val="0"/>
          <w:numId w:val="1041"/>
        </w:numPr>
        <w:pStyle w:val="Compact"/>
      </w:pPr>
      <w:r>
        <w:t xml:space="preserve">Как отметки бухгалтеров об оплате из 1С попадают в Битрикс24.</w:t>
      </w:r>
    </w:p>
    <w:p>
      <w:pPr>
        <w:numPr>
          <w:ilvl w:val="0"/>
          <w:numId w:val="1041"/>
        </w:numPr>
        <w:pStyle w:val="Compact"/>
      </w:pPr>
      <w:r>
        <w:t xml:space="preserve">Нужны ли три документа руководителя ПО для перехода на договор, если замера нет или нет фурнитуры.</w:t>
      </w:r>
    </w:p>
    <w:p>
      <w:pPr>
        <w:numPr>
          <w:ilvl w:val="0"/>
          <w:numId w:val="1041"/>
        </w:numPr>
        <w:pStyle w:val="Compact"/>
      </w:pPr>
      <w:r>
        <w:t xml:space="preserve">Срок стадии подписания до возврата на стадию договора: три или пять дней, рабочих или календарных.</w:t>
      </w:r>
    </w:p>
    <w:p>
      <w:r>
        <w:br w:type="page"/>
      </w:r>
    </w:p>
    <w:bookmarkEnd w:id="32"/>
    <w:bookmarkEnd w:id="33"/>
    <w:bookmarkStart w:id="34" w:name="X708e81322f691250251405b72c5add143c29c45"/>
    <w:p>
      <w:pPr>
        <w:pStyle w:val="1"/>
      </w:pPr>
      <w:r>
        <w:t xml:space="preserve">Оформление заказа в производство и производство</w:t>
      </w:r>
    </w:p>
    <w:p>
      <w:pPr>
        <w:pStyle w:val="FirstParagraph"/>
      </w:pPr>
      <w:r>
        <w:rPr>
          <w:bCs/>
          <w:b/>
        </w:rPr>
        <w:t xml:space="preserve">Предусловие.</w:t>
      </w:r>
      <w:r>
        <w:t xml:space="preserve"> </w:t>
      </w:r>
      <w:r>
        <w:t xml:space="preserve">Сделка находится на стадии «Предоплата». Договор подписан клиентом, скан договора загружен в сделку. Клиент внёс предоплату. У сделки один ответственный: один пользователь Битрикс24.</w:t>
      </w:r>
    </w:p>
    <w:p>
      <w:pPr>
        <w:pStyle w:val="BodyText"/>
      </w:pPr>
      <w:r>
        <w:rPr>
          <w:bCs/>
          <w:b/>
        </w:rPr>
        <w:t xml:space="preserve">Основные действия.</w:t>
      </w:r>
    </w:p>
    <w:p>
      <w:pPr>
        <w:numPr>
          <w:ilvl w:val="0"/>
          <w:numId w:val="1042"/>
        </w:numPr>
        <w:pStyle w:val="Compact"/>
      </w:pPr>
      <w:r>
        <w:rPr>
          <w:bCs/>
          <w:b/>
        </w:rPr>
        <w:t xml:space="preserve">Менеджер ОП</w:t>
      </w:r>
      <w:r>
        <w:t xml:space="preserve"> </w:t>
      </w:r>
      <w:r>
        <w:t xml:space="preserve">подтверждает получение предоплаты одним из способов:</w:t>
      </w:r>
    </w:p>
    <w:p>
      <w:pPr>
        <w:numPr>
          <w:ilvl w:val="1"/>
          <w:numId w:val="1043"/>
        </w:numPr>
        <w:pStyle w:val="Compact"/>
      </w:pPr>
      <w:r>
        <w:t xml:space="preserve">видит платёж в 1С, где платежи вносят</w:t>
      </w:r>
      <w:r>
        <w:t xml:space="preserve"> </w:t>
      </w:r>
      <w:r>
        <w:rPr>
          <w:bCs/>
          <w:b/>
        </w:rPr>
        <w:t xml:space="preserve">Бухгалтеры</w:t>
      </w:r>
      <w:r>
        <w:t xml:space="preserve">;</w:t>
      </w:r>
    </w:p>
    <w:p>
      <w:pPr>
        <w:numPr>
          <w:ilvl w:val="1"/>
          <w:numId w:val="1043"/>
        </w:numPr>
        <w:pStyle w:val="Compact"/>
      </w:pPr>
      <w:r>
        <w:t xml:space="preserve">прикладывает платёжку;</w:t>
      </w:r>
    </w:p>
    <w:p>
      <w:pPr>
        <w:numPr>
          <w:ilvl w:val="1"/>
          <w:numId w:val="1043"/>
        </w:numPr>
        <w:pStyle w:val="Compact"/>
      </w:pPr>
      <w:r>
        <w:t xml:space="preserve">ставит отметку «предоплата получена».</w:t>
      </w:r>
    </w:p>
    <w:p>
      <w:pPr>
        <w:numPr>
          <w:ilvl w:val="1"/>
          <w:numId w:val="1043"/>
        </w:numPr>
        <w:pStyle w:val="Compact"/>
      </w:pPr>
      <w:r>
        <w:t xml:space="preserve">Эту информацию можно подтягивать из 1С в Битрикс24.</w:t>
      </w:r>
    </w:p>
    <w:p>
      <w:pPr>
        <w:numPr>
          <w:ilvl w:val="1"/>
          <w:numId w:val="1043"/>
        </w:numPr>
        <w:pStyle w:val="Compact"/>
      </w:pPr>
      <w:r>
        <w:t xml:space="preserve">После подтверждения предоплаты сделка не задерживается на стадии «Предоплата»: производство запускают сразу.</w:t>
      </w:r>
    </w:p>
    <w:p>
      <w:pPr>
        <w:numPr>
          <w:ilvl w:val="0"/>
          <w:numId w:val="1042"/>
        </w:numPr>
        <w:pStyle w:val="Compact"/>
      </w:pPr>
      <w:r>
        <w:rPr>
          <w:bCs/>
          <w:b/>
        </w:rPr>
        <w:t xml:space="preserve">Менеджер ОП</w:t>
      </w:r>
      <w:r>
        <w:t xml:space="preserve"> </w:t>
      </w:r>
      <w:r>
        <w:t xml:space="preserve">оформляет заказ производства: загружает производственный файл от проектировщика и чертёж, полученный ранее от проектировщика; третий документ, «заказ в производство», формируется в 1С.</w:t>
      </w:r>
    </w:p>
    <w:p>
      <w:pPr>
        <w:numPr>
          <w:ilvl w:val="0"/>
          <w:numId w:val="1042"/>
        </w:numPr>
        <w:pStyle w:val="Compact"/>
      </w:pPr>
      <w:r>
        <w:rPr>
          <w:bCs/>
          <w:b/>
        </w:rPr>
        <w:t xml:space="preserve">Руководитель ПТО</w:t>
      </w:r>
      <w:r>
        <w:t xml:space="preserve"> </w:t>
      </w:r>
      <w:r>
        <w:t xml:space="preserve">получает эти три документа; как только он их получает, сделка переходит на стадию «Производство».</w:t>
      </w:r>
    </w:p>
    <w:p>
      <w:pPr>
        <w:numPr>
          <w:ilvl w:val="0"/>
          <w:numId w:val="1042"/>
        </w:numPr>
        <w:pStyle w:val="Compact"/>
      </w:pPr>
      <w:r>
        <w:rPr>
          <w:bCs/>
          <w:b/>
        </w:rPr>
        <w:t xml:space="preserve">Руководитель ПТО</w:t>
      </w:r>
      <w:r>
        <w:t xml:space="preserve"> </w:t>
      </w:r>
      <w:r>
        <w:t xml:space="preserve">вносит чертёж и производственный файл в производственный график, то есть в календарь.</w:t>
      </w:r>
    </w:p>
    <w:p>
      <w:pPr>
        <w:numPr>
          <w:ilvl w:val="0"/>
          <w:numId w:val="1042"/>
        </w:numPr>
        <w:pStyle w:val="Compact"/>
      </w:pPr>
      <w:r>
        <w:rPr>
          <w:bCs/>
          <w:b/>
        </w:rPr>
        <w:t xml:space="preserve">Менеджер ОП</w:t>
      </w:r>
      <w:r>
        <w:t xml:space="preserve"> </w:t>
      </w:r>
      <w:r>
        <w:t xml:space="preserve">получает уведомление о дате готовности заказа. Дата ориентировочная: она показывает, когда производство выпустит заказ, и менеджер использует её в общении с клиентом.</w:t>
      </w:r>
    </w:p>
    <w:p>
      <w:pPr>
        <w:pStyle w:val="FirstParagraph"/>
      </w:pPr>
      <w:r>
        <w:rPr>
          <w:bCs/>
          <w:b/>
        </w:rPr>
        <w:t xml:space="preserve">Альтернативные сценарии.</w:t>
      </w:r>
    </w:p>
    <w:p>
      <w:pPr>
        <w:numPr>
          <w:ilvl w:val="0"/>
          <w:numId w:val="1044"/>
        </w:numPr>
        <w:pStyle w:val="Compact"/>
      </w:pPr>
      <w:r>
        <w:rPr>
          <w:bCs/>
          <w:b/>
        </w:rPr>
        <w:t xml:space="preserve">Сценарий 1 (предоплата получена, а производственный файл от проектировщика не готов):</w:t>
      </w:r>
      <w:r>
        <w:t xml:space="preserve"> </w:t>
      </w:r>
      <w:r>
        <w:t xml:space="preserve">заказ ждёт этот файл, чтобы его запустили. Задача на проектировщика остаётся просроченной, и это нужно: видно, кто отвечает за какую часть и почему проект не движется.</w:t>
      </w:r>
    </w:p>
    <w:p>
      <w:pPr>
        <w:numPr>
          <w:ilvl w:val="0"/>
          <w:numId w:val="1044"/>
        </w:numPr>
        <w:pStyle w:val="Compact"/>
      </w:pPr>
      <w:r>
        <w:rPr>
          <w:bCs/>
          <w:b/>
        </w:rPr>
        <w:t xml:space="preserve">Сценарий 2 (предоплата меньше 35%):</w:t>
      </w:r>
      <w:r>
        <w:t xml:space="preserve"> </w:t>
      </w:r>
      <w:r>
        <w:t xml:space="preserve">такое практически не бывает. Клиентам заявляют 70%, бывают договоры с 50%. Автоматику под этот случай не делают.</w:t>
      </w:r>
    </w:p>
    <w:p>
      <w:pPr>
        <w:pStyle w:val="FirstParagraph"/>
      </w:pPr>
      <w:r>
        <w:rPr>
          <w:bCs/>
          <w:b/>
        </w:rPr>
        <w:t xml:space="preserve">Сроки и напоминания.</w:t>
      </w:r>
      <w:r>
        <w:t xml:space="preserve"> </w:t>
      </w:r>
      <w:r>
        <w:t xml:space="preserve">Срок изготовления задаёт Руководитель ПТО: от трёх дней до двух-четырёх недель, в зависимости от изделия. Минимум предоплаты, при котором процесс работает, — 35%. Этот порог выбран, чтобы Руководитель ОС мог заказывать фурнитуру.</w:t>
      </w:r>
    </w:p>
    <w:p>
      <w:pPr>
        <w:pStyle w:val="BodyText"/>
      </w:pPr>
      <w:r>
        <w:rPr>
          <w:bCs/>
          <w:b/>
        </w:rPr>
        <w:t xml:space="preserve">Постусловие.</w:t>
      </w:r>
      <w:r>
        <w:t xml:space="preserve"> </w:t>
      </w:r>
      <w:r>
        <w:t xml:space="preserve">Заказ внесён в производственный график, менеджер знает ориентировочную дату готовности.</w:t>
      </w:r>
    </w:p>
    <w:p>
      <w:pPr>
        <w:shd w:val="clear" w:color="auto" w:fill="C6EFCE"/>
        <w:spacing w:before="80" w:after="80"/>
      </w:pPr>
      <w:r>
        <w:t xml:space="preserve">Подтверждено: три документа заказа производства уходят руководителю ПТО, после их получения сделка переходит в производство.</w:t>
      </w:r>
    </w:p>
    <w:p>
      <w:pPr>
        <w:shd w:val="clear" w:color="auto" w:fill="C6EFCE"/>
        <w:spacing w:before="80" w:after="80"/>
      </w:pPr>
      <w:r>
        <w:t xml:space="preserve">Подтверждено: без скана подписанного договора менеджер не может запустить производство; оригиналы для запуска не нужны.</w:t>
      </w:r>
    </w:p>
    <w:p>
      <w:pPr>
        <w:shd w:val="clear" w:color="auto" w:fill="C6EFCE"/>
        <w:spacing w:before="80" w:after="80"/>
      </w:pPr>
      <w:r>
        <w:t xml:space="preserve">Подтверждено: у сделки один ответственный, два человека её не ведут.</w:t>
      </w:r>
    </w:p>
    <w:p>
      <w:r>
        <w:br w:type="page"/>
      </w:r>
    </w:p>
    <w:bookmarkEnd w:id="34"/>
    <w:bookmarkStart w:id="35" w:name="закупка-фурнитуры"/>
    <w:p>
      <w:pPr>
        <w:pStyle w:val="1"/>
      </w:pPr>
      <w:r>
        <w:t xml:space="preserve">Закупка фурнитуры</w:t>
      </w:r>
    </w:p>
    <w:p>
      <w:pPr>
        <w:pStyle w:val="FirstParagraph"/>
      </w:pPr>
      <w:r>
        <w:rPr>
          <w:bCs/>
          <w:b/>
        </w:rPr>
        <w:t xml:space="preserve">Предусловие.</w:t>
      </w:r>
      <w:r>
        <w:t xml:space="preserve"> </w:t>
      </w:r>
      <w:r>
        <w:t xml:space="preserve">В спецификации от Руководителя ПО указана фурнитура. Клиент внёс не менее 35% предоплаты.</w:t>
      </w:r>
    </w:p>
    <w:p>
      <w:pPr>
        <w:pStyle w:val="BodyText"/>
      </w:pPr>
      <w:r>
        <w:rPr>
          <w:bCs/>
          <w:b/>
        </w:rPr>
        <w:t xml:space="preserve">Основные действия.</w:t>
      </w:r>
    </w:p>
    <w:p>
      <w:pPr>
        <w:numPr>
          <w:ilvl w:val="0"/>
          <w:numId w:val="1045"/>
        </w:numPr>
        <w:pStyle w:val="Compact"/>
      </w:pPr>
      <w:r>
        <w:rPr>
          <w:bCs/>
          <w:b/>
        </w:rPr>
        <w:t xml:space="preserve">Менеджер ОП</w:t>
      </w:r>
      <w:r>
        <w:t xml:space="preserve"> </w:t>
      </w:r>
      <w:r>
        <w:t xml:space="preserve">формирует заявку на внутреннее потребление: это заявка на приобретение фурнитуры, документ внутри компании, он не относится к клиенту. Спецификацию по фурнитуре менеджер направляет как заявку Руководителю ОС.</w:t>
      </w:r>
    </w:p>
    <w:p>
      <w:pPr>
        <w:numPr>
          <w:ilvl w:val="0"/>
          <w:numId w:val="1045"/>
        </w:numPr>
        <w:pStyle w:val="Compact"/>
      </w:pPr>
      <w:r>
        <w:rPr>
          <w:bCs/>
          <w:b/>
        </w:rPr>
        <w:t xml:space="preserve">Руководитель ОС</w:t>
      </w:r>
      <w:r>
        <w:t xml:space="preserve"> </w:t>
      </w:r>
      <w:r>
        <w:t xml:space="preserve">размещает заявку у поставщика и ставит в календарь ориентировочный срок поставки. К этому можно привязать документ «заявка на приобретение» с датой.</w:t>
      </w:r>
    </w:p>
    <w:p>
      <w:pPr>
        <w:numPr>
          <w:ilvl w:val="0"/>
          <w:numId w:val="1045"/>
        </w:numPr>
        <w:pStyle w:val="Compact"/>
      </w:pPr>
      <w:r>
        <w:rPr>
          <w:bCs/>
          <w:b/>
        </w:rPr>
        <w:t xml:space="preserve">Менеджер ОП</w:t>
      </w:r>
      <w:r>
        <w:t xml:space="preserve"> </w:t>
      </w:r>
      <w:r>
        <w:t xml:space="preserve">видит ориентировочную дату поставки фурнитуры.</w:t>
      </w:r>
    </w:p>
    <w:p>
      <w:pPr>
        <w:numPr>
          <w:ilvl w:val="0"/>
          <w:numId w:val="1045"/>
        </w:numPr>
        <w:pStyle w:val="Compact"/>
      </w:pPr>
      <w:r>
        <w:rPr>
          <w:bCs/>
          <w:b/>
        </w:rPr>
        <w:t xml:space="preserve">Руководитель ОС</w:t>
      </w:r>
      <w:r>
        <w:t xml:space="preserve"> </w:t>
      </w:r>
      <w:r>
        <w:t xml:space="preserve">принимает пришедший груз на складе; после этого менеджеру приходит уведомление, что фурнитура на складе.</w:t>
      </w:r>
    </w:p>
    <w:p>
      <w:pPr>
        <w:pStyle w:val="FirstParagraph"/>
      </w:pPr>
      <w:r>
        <w:rPr>
          <w:bCs/>
          <w:b/>
        </w:rPr>
        <w:t xml:space="preserve">Альтернативные сценарии.</w:t>
      </w:r>
    </w:p>
    <w:p>
      <w:pPr>
        <w:numPr>
          <w:ilvl w:val="0"/>
          <w:numId w:val="1046"/>
        </w:numPr>
        <w:pStyle w:val="Compact"/>
      </w:pPr>
      <w:r>
        <w:rPr>
          <w:bCs/>
          <w:b/>
        </w:rPr>
        <w:t xml:space="preserve">Сценарий 1 (фурнитура в заказе не нужна):</w:t>
      </w:r>
      <w:r>
        <w:t xml:space="preserve"> </w:t>
      </w:r>
      <w:r>
        <w:t xml:space="preserve">закупки нет, заказ идёт без неё.</w:t>
      </w:r>
    </w:p>
    <w:p>
      <w:pPr>
        <w:numPr>
          <w:ilvl w:val="0"/>
          <w:numId w:val="1046"/>
        </w:numPr>
        <w:pStyle w:val="Compact"/>
      </w:pPr>
      <w:r>
        <w:rPr>
          <w:bCs/>
          <w:b/>
        </w:rPr>
        <w:t xml:space="preserve">Сценарий 2 (предоплата меньше 35%):</w:t>
      </w:r>
      <w:r>
        <w:t xml:space="preserve"> </w:t>
      </w:r>
      <w:r>
        <w:t xml:space="preserve">См. этап «Оформление заказа в производство и производство».</w:t>
      </w:r>
    </w:p>
    <w:p>
      <w:pPr>
        <w:pStyle w:val="FirstParagraph"/>
      </w:pPr>
      <w:r>
        <w:rPr>
          <w:bCs/>
          <w:b/>
        </w:rPr>
        <w:t xml:space="preserve">Сроки и напоминания.</w:t>
      </w:r>
      <w:r>
        <w:t xml:space="preserve"> </w:t>
      </w:r>
      <w:r>
        <w:t xml:space="preserve">Руководитель ОС ставит в календарь ориентировочный срок поставки фурнитуры, менеджер видит эту дату. Других сроков компания не назвала.</w:t>
      </w:r>
    </w:p>
    <w:p>
      <w:pPr>
        <w:pStyle w:val="BodyText"/>
      </w:pPr>
      <w:r>
        <w:rPr>
          <w:bCs/>
          <w:b/>
        </w:rPr>
        <w:t xml:space="preserve">Постусловие.</w:t>
      </w:r>
      <w:r>
        <w:t xml:space="preserve"> </w:t>
      </w:r>
      <w:r>
        <w:t xml:space="preserve">Фурнитура принята на склад, менеджер уведомлён. Если фурнитура в заказе не нужна, закупки нет и заказ идёт без неё.</w:t>
      </w:r>
    </w:p>
    <w:p>
      <w:pPr>
        <w:shd w:val="clear" w:color="auto" w:fill="C6EFCE"/>
        <w:spacing w:before="80" w:after="80"/>
      </w:pPr>
      <w:r>
        <w:t xml:space="preserve">Подтверждено: срок поставки фурнитуры ставит в календарь руководитель снабжения, о приёмке груза на складе менеджер получает уведомление.</w:t>
      </w:r>
    </w:p>
    <w:p>
      <w:r>
        <w:br w:type="page"/>
      </w:r>
    </w:p>
    <w:bookmarkEnd w:id="35"/>
    <w:bookmarkStart w:id="36" w:name="X2841ebb9e5409d998a98daf103a904ae962b9e9"/>
    <w:p>
      <w:pPr>
        <w:pStyle w:val="1"/>
      </w:pPr>
      <w:r>
        <w:t xml:space="preserve">Готовность заказа и подготовка к отгрузке</w:t>
      </w:r>
    </w:p>
    <w:p>
      <w:pPr>
        <w:pStyle w:val="FirstParagraph"/>
      </w:pPr>
      <w:r>
        <w:rPr>
          <w:bCs/>
          <w:b/>
        </w:rPr>
        <w:t xml:space="preserve">Предусловие.</w:t>
      </w:r>
      <w:r>
        <w:t xml:space="preserve"> </w:t>
      </w:r>
      <w:r>
        <w:t xml:space="preserve">Сделка в производстве, заказ стоит в производственном графике.</w:t>
      </w:r>
    </w:p>
    <w:p>
      <w:pPr>
        <w:pStyle w:val="BodyText"/>
      </w:pPr>
      <w:r>
        <w:rPr>
          <w:bCs/>
          <w:b/>
        </w:rPr>
        <w:t xml:space="preserve">Основные действия.</w:t>
      </w:r>
    </w:p>
    <w:p>
      <w:pPr>
        <w:numPr>
          <w:ilvl w:val="0"/>
          <w:numId w:val="1047"/>
        </w:numPr>
        <w:pStyle w:val="Compact"/>
      </w:pPr>
      <w:r>
        <w:rPr>
          <w:bCs/>
          <w:b/>
        </w:rPr>
        <w:t xml:space="preserve">Руководитель ПТО</w:t>
      </w:r>
      <w:r>
        <w:t xml:space="preserve"> </w:t>
      </w:r>
      <w:r>
        <w:t xml:space="preserve">работает с календарём. Когда подходит срок, он видит список заказов, запланированных на сегодня, и отмечает изготовленные заказы. Стадию «Изготовлено» он ставит вручную.</w:t>
      </w:r>
    </w:p>
    <w:p>
      <w:pPr>
        <w:numPr>
          <w:ilvl w:val="0"/>
          <w:numId w:val="1047"/>
        </w:numPr>
        <w:pStyle w:val="Compact"/>
      </w:pPr>
      <w:r>
        <w:rPr>
          <w:bCs/>
          <w:b/>
        </w:rPr>
        <w:t xml:space="preserve">Ассистент ОП</w:t>
      </w:r>
      <w:r>
        <w:t xml:space="preserve"> </w:t>
      </w:r>
      <w:r>
        <w:t xml:space="preserve">на стадии «Изготовлено» готовит закрывающие документы, берёт их из 1С и прикрепляет к сделке.</w:t>
      </w:r>
    </w:p>
    <w:p>
      <w:pPr>
        <w:numPr>
          <w:ilvl w:val="0"/>
          <w:numId w:val="1047"/>
        </w:numPr>
        <w:pStyle w:val="Compact"/>
      </w:pPr>
      <w:r>
        <w:rPr>
          <w:bCs/>
          <w:b/>
        </w:rPr>
        <w:t xml:space="preserve">Менеджер ОП</w:t>
      </w:r>
      <w:r>
        <w:t xml:space="preserve"> </w:t>
      </w:r>
      <w:r>
        <w:t xml:space="preserve">уведомляет клиента о готовности и, если нужно, о доверенности. Для этого в сделке есть чек-лист:</w:t>
      </w:r>
    </w:p>
    <w:p>
      <w:pPr>
        <w:numPr>
          <w:ilvl w:val="1"/>
          <w:numId w:val="1048"/>
        </w:numPr>
        <w:pStyle w:val="Compact"/>
      </w:pPr>
      <w:r>
        <w:t xml:space="preserve">менеджер отмечает пункты галочками;</w:t>
      </w:r>
    </w:p>
    <w:p>
      <w:pPr>
        <w:numPr>
          <w:ilvl w:val="1"/>
          <w:numId w:val="1048"/>
        </w:numPr>
        <w:pStyle w:val="Compact"/>
      </w:pPr>
      <w:r>
        <w:t xml:space="preserve">если пункт требует документ, документ прикрепляется и галочка встаёт автоматически.</w:t>
      </w:r>
    </w:p>
    <w:p>
      <w:pPr>
        <w:numPr>
          <w:ilvl w:val="0"/>
          <w:numId w:val="1047"/>
        </w:numPr>
        <w:pStyle w:val="Compact"/>
      </w:pPr>
      <w:r>
        <w:rPr>
          <w:bCs/>
          <w:b/>
        </w:rPr>
        <w:t xml:space="preserve">Менеджер ОП</w:t>
      </w:r>
      <w:r>
        <w:t xml:space="preserve"> </w:t>
      </w:r>
      <w:r>
        <w:t xml:space="preserve">отмечает в чек-листе также: сообщить о готовности, выставить счёт на остаток, проконтролировать 100% оплаты, получить доверенность на груз, УПД.</w:t>
      </w:r>
    </w:p>
    <w:p>
      <w:pPr>
        <w:numPr>
          <w:ilvl w:val="0"/>
          <w:numId w:val="1047"/>
        </w:numPr>
        <w:pStyle w:val="Compact"/>
      </w:pPr>
      <w:r>
        <w:rPr>
          <w:bCs/>
          <w:b/>
        </w:rPr>
        <w:t xml:space="preserve">Менеджер ОП</w:t>
      </w:r>
      <w:r>
        <w:t xml:space="preserve"> </w:t>
      </w:r>
      <w:r>
        <w:t xml:space="preserve">отмечает галочкой, нужен ли монтаж.</w:t>
      </w:r>
    </w:p>
    <w:p>
      <w:pPr>
        <w:pStyle w:val="FirstParagraph"/>
      </w:pPr>
      <w:r>
        <w:rPr>
          <w:bCs/>
          <w:b/>
        </w:rPr>
        <w:t xml:space="preserve">Альтернативные сценарии.</w:t>
      </w:r>
    </w:p>
    <w:p>
      <w:pPr>
        <w:numPr>
          <w:ilvl w:val="0"/>
          <w:numId w:val="1049"/>
        </w:numPr>
        <w:pStyle w:val="Compact"/>
      </w:pPr>
      <w:r>
        <w:rPr>
          <w:bCs/>
          <w:b/>
        </w:rPr>
        <w:t xml:space="preserve">Сценарий 1 (заказ не готов к сроку):</w:t>
      </w:r>
      <w:r>
        <w:t xml:space="preserve"> </w:t>
      </w:r>
      <w:r>
        <w:rPr>
          <w:bCs/>
          <w:b/>
        </w:rPr>
        <w:t xml:space="preserve">Руководитель ПТО</w:t>
      </w:r>
      <w:r>
        <w:t xml:space="preserve"> </w:t>
      </w:r>
      <w:r>
        <w:t xml:space="preserve">меняет дату заказа в календаре; сделка остаётся в производстве, пока он не отметит заказ изготовленным.</w:t>
      </w:r>
    </w:p>
    <w:p>
      <w:pPr>
        <w:numPr>
          <w:ilvl w:val="0"/>
          <w:numId w:val="1049"/>
        </w:numPr>
        <w:pStyle w:val="Compact"/>
      </w:pPr>
      <w:r>
        <w:rPr>
          <w:bCs/>
          <w:b/>
        </w:rPr>
        <w:t xml:space="preserve">Сценарий 2 (монтажа в заказе нет):</w:t>
      </w:r>
      <w:r>
        <w:t xml:space="preserve"> </w:t>
      </w:r>
      <w:r>
        <w:t xml:space="preserve">монтаж есть не всегда. Менеджер ОП не отмечает монтаж, сделка не попадает на стадию «На монтаже», товар просто доставляют, и сделка завершается.</w:t>
      </w:r>
    </w:p>
    <w:p>
      <w:pPr>
        <w:numPr>
          <w:ilvl w:val="0"/>
          <w:numId w:val="1049"/>
        </w:numPr>
        <w:pStyle w:val="Compact"/>
      </w:pPr>
      <w:r>
        <w:rPr>
          <w:bCs/>
          <w:b/>
        </w:rPr>
        <w:t xml:space="preserve">Сценарий 3 (частичная отгрузка):</w:t>
      </w:r>
      <w:r>
        <w:t xml:space="preserve"> </w:t>
      </w:r>
      <w:r>
        <w:t xml:space="preserve">сейчас её оформляют не так, как нужно, и Бухгалтеры решают, как оформить её юридически. После их решения для менеджера это будет ещё один список документов в чек-листе. Пока порядок не определён, в это не вникают.</w:t>
      </w:r>
    </w:p>
    <w:p>
      <w:pPr>
        <w:pStyle w:val="FirstParagraph"/>
      </w:pPr>
      <w:r>
        <w:rPr>
          <w:bCs/>
          <w:b/>
        </w:rPr>
        <w:t xml:space="preserve">Сроки и напоминания.</w:t>
      </w:r>
      <w:r>
        <w:t xml:space="preserve"> </w:t>
      </w:r>
      <w:r>
        <w:t xml:space="preserve">Срок готовности задаёт Руководитель ПТО при внесении заказа в график. Автоматики по срокам изготовления нет: сроки критичны, просрочек много.</w:t>
      </w:r>
    </w:p>
    <w:p>
      <w:pPr>
        <w:pStyle w:val="BodyText"/>
      </w:pPr>
      <w:r>
        <w:rPr>
          <w:bCs/>
          <w:b/>
        </w:rPr>
        <w:t xml:space="preserve">Постусловие.</w:t>
      </w:r>
      <w:r>
        <w:t xml:space="preserve"> </w:t>
      </w:r>
      <w:r>
        <w:t xml:space="preserve">Чек-лист заполнен, сделка может перейти на стадию «Отгрузка». «Отгрузка» и «На монтаже» — две разные стадии. Если заказ не готов к сроку, в календаре стоит новая дата. Если монтажа нет, сделка на стадию «На монтаже» не попадает. Порядок частичной отгрузки определят после решения Бухгалтеров.</w:t>
      </w:r>
    </w:p>
    <w:p>
      <w:pPr>
        <w:shd w:val="clear" w:color="auto" w:fill="C6EFCE"/>
        <w:spacing w:before="80" w:after="80"/>
      </w:pPr>
      <w:r>
        <w:t xml:space="preserve">Подтверждено: стадию «Изготовлено» руководитель ПТО ставит вручную, автоматики по срокам изготовления нет: сроки критичны, просрочек много.</w:t>
      </w:r>
    </w:p>
    <w:p>
      <w:r>
        <w:br w:type="page"/>
      </w:r>
    </w:p>
    <w:bookmarkEnd w:id="36"/>
    <w:bookmarkStart w:id="37" w:name="отгрузка-и-доставка"/>
    <w:p>
      <w:pPr>
        <w:pStyle w:val="1"/>
      </w:pPr>
      <w:r>
        <w:t xml:space="preserve">Отгрузка и доставка</w:t>
      </w:r>
    </w:p>
    <w:p>
      <w:pPr>
        <w:pStyle w:val="FirstParagraph"/>
      </w:pPr>
      <w:r>
        <w:rPr>
          <w:bCs/>
          <w:b/>
        </w:rPr>
        <w:t xml:space="preserve">Предусловие.</w:t>
      </w:r>
      <w:r>
        <w:t xml:space="preserve"> </w:t>
      </w:r>
      <w:r>
        <w:t xml:space="preserve">Сделка на стадии «Отгрузка», чек-лист заполнен. В сделке должно быть подтверждение оплаты остатка: пока счёт на остаток выставлен, но не оплачен, сделка не двигается. Исключение — отгрузка до полной оплаты по решению</w:t>
      </w:r>
      <w:r>
        <w:t xml:space="preserve"> </w:t>
      </w:r>
      <w:r>
        <w:rPr>
          <w:bCs/>
          <w:b/>
        </w:rPr>
        <w:t xml:space="preserve">Руководителя ОП</w:t>
      </w:r>
      <w:r>
        <w:t xml:space="preserve"> </w:t>
      </w:r>
      <w:r>
        <w:t xml:space="preserve">(сценарий 3).</w:t>
      </w:r>
    </w:p>
    <w:p>
      <w:pPr>
        <w:pStyle w:val="BodyText"/>
      </w:pPr>
      <w:r>
        <w:rPr>
          <w:bCs/>
          <w:b/>
        </w:rPr>
        <w:t xml:space="preserve">Основные действия.</w:t>
      </w:r>
    </w:p>
    <w:p>
      <w:pPr>
        <w:numPr>
          <w:ilvl w:val="0"/>
          <w:numId w:val="1050"/>
        </w:numPr>
        <w:pStyle w:val="Compact"/>
      </w:pPr>
      <w:r>
        <w:rPr>
          <w:bCs/>
          <w:b/>
        </w:rPr>
        <w:t xml:space="preserve">Руководитель ПТО</w:t>
      </w:r>
      <w:r>
        <w:t xml:space="preserve"> </w:t>
      </w:r>
      <w:r>
        <w:t xml:space="preserve">получает уведомление в момент перехода сделки на стадию «Отгрузка».</w:t>
      </w:r>
    </w:p>
    <w:p>
      <w:pPr>
        <w:numPr>
          <w:ilvl w:val="0"/>
          <w:numId w:val="1050"/>
        </w:numPr>
        <w:pStyle w:val="Compact"/>
      </w:pPr>
      <w:r>
        <w:rPr>
          <w:bCs/>
          <w:b/>
        </w:rPr>
        <w:t xml:space="preserve">Ассистент ОП</w:t>
      </w:r>
      <w:r>
        <w:t xml:space="preserve"> </w:t>
      </w:r>
      <w:r>
        <w:t xml:space="preserve">готовит закрывающие документы и прикрепляет их к сделке.</w:t>
      </w:r>
    </w:p>
    <w:p>
      <w:pPr>
        <w:numPr>
          <w:ilvl w:val="0"/>
          <w:numId w:val="1050"/>
        </w:numPr>
        <w:pStyle w:val="Compact"/>
      </w:pPr>
      <w:r>
        <w:rPr>
          <w:bCs/>
          <w:b/>
        </w:rPr>
        <w:t xml:space="preserve">Ассистент ОП</w:t>
      </w:r>
      <w:r>
        <w:t xml:space="preserve"> </w:t>
      </w:r>
      <w:r>
        <w:t xml:space="preserve">прикладывает подписанные документы.</w:t>
      </w:r>
    </w:p>
    <w:p>
      <w:pPr>
        <w:numPr>
          <w:ilvl w:val="0"/>
          <w:numId w:val="1050"/>
        </w:numPr>
        <w:pStyle w:val="Compact"/>
      </w:pPr>
      <w:r>
        <w:rPr>
          <w:bCs/>
          <w:b/>
        </w:rPr>
        <w:t xml:space="preserve">Руководитель ПТО</w:t>
      </w:r>
      <w:r>
        <w:t xml:space="preserve"> </w:t>
      </w:r>
      <w:r>
        <w:t xml:space="preserve">планирует доставки и ведёт график. Он печатает нужные документы из Битрикс24, главное, чтобы они были прикреплены.</w:t>
      </w:r>
    </w:p>
    <w:p>
      <w:pPr>
        <w:numPr>
          <w:ilvl w:val="0"/>
          <w:numId w:val="1050"/>
        </w:numPr>
        <w:pStyle w:val="Compact"/>
      </w:pPr>
      <w:r>
        <w:t xml:space="preserve">Стандартный набор документов при самовывозе и при доставке компанией — УПД и доверенность на груз. Транспортную документацию не рассматривают.</w:t>
      </w:r>
    </w:p>
    <w:p>
      <w:pPr>
        <w:pStyle w:val="FirstParagraph"/>
      </w:pPr>
      <w:r>
        <w:rPr>
          <w:bCs/>
          <w:b/>
        </w:rPr>
        <w:t xml:space="preserve">Альтернативные сценарии.</w:t>
      </w:r>
    </w:p>
    <w:p>
      <w:pPr>
        <w:numPr>
          <w:ilvl w:val="0"/>
          <w:numId w:val="1051"/>
        </w:numPr>
        <w:pStyle w:val="Compact"/>
      </w:pPr>
      <w:r>
        <w:rPr>
          <w:bCs/>
          <w:b/>
        </w:rPr>
        <w:t xml:space="preserve">Сценарий 1 (доставка силами компании):</w:t>
      </w:r>
      <w:r>
        <w:t xml:space="preserve"> </w:t>
      </w:r>
      <w:r>
        <w:t xml:space="preserve">документы прикреплены неподписанными, их подписывает</w:t>
      </w:r>
      <w:r>
        <w:t xml:space="preserve"> </w:t>
      </w:r>
      <w:r>
        <w:rPr>
          <w:bCs/>
          <w:b/>
        </w:rPr>
        <w:t xml:space="preserve">Водитель</w:t>
      </w:r>
      <w:r>
        <w:t xml:space="preserve"> </w:t>
      </w:r>
      <w:r>
        <w:t xml:space="preserve">при доставке.</w:t>
      </w:r>
      <w:r>
        <w:t xml:space="preserve"> </w:t>
      </w:r>
      <w:r>
        <w:rPr>
          <w:bCs/>
          <w:b/>
        </w:rPr>
        <w:t xml:space="preserve">Руководитель ПТО</w:t>
      </w:r>
      <w:r>
        <w:t xml:space="preserve"> </w:t>
      </w:r>
      <w:r>
        <w:t xml:space="preserve">принимает подписанные документы от водителя и передаёт их Ассистенту ОП.</w:t>
      </w:r>
    </w:p>
    <w:p>
      <w:pPr>
        <w:numPr>
          <w:ilvl w:val="0"/>
          <w:numId w:val="1051"/>
        </w:numPr>
        <w:pStyle w:val="Compact"/>
      </w:pPr>
      <w:r>
        <w:rPr>
          <w:bCs/>
          <w:b/>
        </w:rPr>
        <w:t xml:space="preserve">Сценарий 2 (самовывоз, действие 5):</w:t>
      </w:r>
      <w:r>
        <w:t xml:space="preserve"> </w:t>
      </w:r>
      <w:r>
        <w:t xml:space="preserve">клиент забирает груз сам, документы приложены к сделке подписанными. Для получения груза нужна доверенность.</w:t>
      </w:r>
    </w:p>
    <w:p>
      <w:pPr>
        <w:numPr>
          <w:ilvl w:val="0"/>
          <w:numId w:val="1051"/>
        </w:numPr>
        <w:pStyle w:val="Compact"/>
      </w:pPr>
      <w:r>
        <w:rPr>
          <w:bCs/>
          <w:b/>
        </w:rPr>
        <w:t xml:space="preserve">Сценарий 3 (клиент просит отгрузить до полной оплаты):</w:t>
      </w:r>
      <w:r>
        <w:t xml:space="preserve"> </w:t>
      </w:r>
      <w:r>
        <w:t xml:space="preserve">бывает, решение принимает</w:t>
      </w:r>
      <w:r>
        <w:t xml:space="preserve"> </w:t>
      </w:r>
      <w:r>
        <w:rPr>
          <w:bCs/>
          <w:b/>
        </w:rPr>
        <w:t xml:space="preserve">Руководитель ОП</w:t>
      </w:r>
      <w:r>
        <w:t xml:space="preserve">, автоматики нет. Для получения груза нужна доверенность.</w:t>
      </w:r>
    </w:p>
    <w:p>
      <w:pPr>
        <w:numPr>
          <w:ilvl w:val="0"/>
          <w:numId w:val="1051"/>
        </w:numPr>
        <w:pStyle w:val="Compact"/>
      </w:pPr>
      <w:r>
        <w:rPr>
          <w:bCs/>
          <w:b/>
        </w:rPr>
        <w:t xml:space="preserve">Сценарий 4 (остаток не оплачен, а монтаж уже планируют):</w:t>
      </w:r>
      <w:r>
        <w:t xml:space="preserve"> </w:t>
      </w:r>
      <w:r>
        <w:t xml:space="preserve">См. этап «Монтаж».</w:t>
      </w:r>
    </w:p>
    <w:p>
      <w:pPr>
        <w:numPr>
          <w:ilvl w:val="0"/>
          <w:numId w:val="1051"/>
        </w:numPr>
        <w:pStyle w:val="Compact"/>
      </w:pPr>
      <w:r>
        <w:rPr>
          <w:bCs/>
          <w:b/>
        </w:rPr>
        <w:t xml:space="preserve">Сценарий 5 (гарантийное письмо от клиента):</w:t>
      </w:r>
      <w:r>
        <w:t xml:space="preserve"> </w:t>
      </w:r>
      <w:r>
        <w:t xml:space="preserve">бывает очень редко, процесс не прорабатывают.</w:t>
      </w:r>
    </w:p>
    <w:p>
      <w:pPr>
        <w:numPr>
          <w:ilvl w:val="0"/>
          <w:numId w:val="1051"/>
        </w:numPr>
        <w:pStyle w:val="Compact"/>
      </w:pPr>
      <w:r>
        <w:rPr>
          <w:bCs/>
          <w:b/>
        </w:rPr>
        <w:t xml:space="preserve">Сценарий 6 (договор на стороне юриста):</w:t>
      </w:r>
      <w:r>
        <w:t xml:space="preserve"> </w:t>
      </w:r>
      <w:r>
        <w:t xml:space="preserve">УПД на этой стадии не формируется. Требует подтверждения компанией: ответ получен письменно, но к отгрузке договор по ходу сделки уже подписан.</w:t>
      </w:r>
    </w:p>
    <w:p>
      <w:pPr>
        <w:pStyle w:val="FirstParagraph"/>
      </w:pPr>
      <w:r>
        <w:rPr>
          <w:bCs/>
          <w:b/>
        </w:rPr>
        <w:t xml:space="preserve">Сроки и напоминания.</w:t>
      </w:r>
      <w:r>
        <w:t xml:space="preserve"> </w:t>
      </w:r>
      <w:r>
        <w:t xml:space="preserve">Компания не назвала.</w:t>
      </w:r>
    </w:p>
    <w:p>
      <w:pPr>
        <w:pStyle w:val="BodyText"/>
      </w:pPr>
      <w:r>
        <w:rPr>
          <w:bCs/>
          <w:b/>
        </w:rPr>
        <w:t xml:space="preserve">Постусловие.</w:t>
      </w:r>
      <w:r>
        <w:t xml:space="preserve"> </w:t>
      </w:r>
      <w:r>
        <w:t xml:space="preserve">Заказ отгружен, закрывающие документы приложены к сделке. При отгрузке до полной оплаты решение принято Руководителем ОП.</w:t>
      </w:r>
    </w:p>
    <w:p>
      <w:pPr>
        <w:shd w:val="clear" w:color="auto" w:fill="C6EFCE"/>
        <w:spacing w:before="80" w:after="80"/>
      </w:pPr>
      <w:r>
        <w:t xml:space="preserve">Подтверждено: об отгрузке до полной оплаты и о выходе на монтаж без оплаты остатка решает руководитель отдела продаж.</w:t>
      </w:r>
    </w:p>
    <w:p>
      <w:r>
        <w:br w:type="page"/>
      </w:r>
    </w:p>
    <w:bookmarkEnd w:id="37"/>
    <w:bookmarkStart w:id="38" w:name="монтаж"/>
    <w:p>
      <w:pPr>
        <w:pStyle w:val="1"/>
      </w:pPr>
      <w:r>
        <w:t xml:space="preserve">Монтаж</w:t>
      </w:r>
    </w:p>
    <w:p>
      <w:pPr>
        <w:pStyle w:val="FirstParagraph"/>
      </w:pPr>
      <w:r>
        <w:rPr>
          <w:bCs/>
          <w:b/>
        </w:rPr>
        <w:t xml:space="preserve">Предусловие.</w:t>
      </w:r>
      <w:r>
        <w:t xml:space="preserve"> </w:t>
      </w:r>
      <w:r>
        <w:t xml:space="preserve">Монтаж входит в заказ. Если монтажа нет, см. этап «Готовность заказа и подготовка к отгрузке».</w:t>
      </w:r>
    </w:p>
    <w:p>
      <w:pPr>
        <w:pStyle w:val="BodyText"/>
      </w:pPr>
      <w:r>
        <w:rPr>
          <w:bCs/>
          <w:b/>
        </w:rPr>
        <w:t xml:space="preserve">Основные действия.</w:t>
      </w:r>
    </w:p>
    <w:p>
      <w:pPr>
        <w:numPr>
          <w:ilvl w:val="0"/>
          <w:numId w:val="1052"/>
        </w:numPr>
        <w:pStyle w:val="Compact"/>
      </w:pPr>
      <w:r>
        <w:rPr>
          <w:bCs/>
          <w:b/>
        </w:rPr>
        <w:t xml:space="preserve">Менеджер ОП</w:t>
      </w:r>
      <w:r>
        <w:t xml:space="preserve"> </w:t>
      </w:r>
      <w:r>
        <w:t xml:space="preserve">отмечает в чек-листе, что нужен монтаж. Тогда открывается поле, куда надо загрузить монтажную схему и создать задание на монтаж.</w:t>
      </w:r>
    </w:p>
    <w:p>
      <w:pPr>
        <w:numPr>
          <w:ilvl w:val="0"/>
          <w:numId w:val="1052"/>
        </w:numPr>
        <w:pStyle w:val="Compact"/>
      </w:pPr>
      <w:r>
        <w:rPr>
          <w:bCs/>
          <w:b/>
        </w:rPr>
        <w:t xml:space="preserve">Руководитель ПО</w:t>
      </w:r>
      <w:r>
        <w:t xml:space="preserve"> </w:t>
      </w:r>
      <w:r>
        <w:t xml:space="preserve">загружает в сделку монтажную схему.</w:t>
      </w:r>
    </w:p>
    <w:p>
      <w:pPr>
        <w:numPr>
          <w:ilvl w:val="0"/>
          <w:numId w:val="1052"/>
        </w:numPr>
        <w:pStyle w:val="Compact"/>
      </w:pPr>
      <w:r>
        <w:rPr>
          <w:bCs/>
          <w:b/>
        </w:rPr>
        <w:t xml:space="preserve">Менеджер ОП</w:t>
      </w:r>
      <w:r>
        <w:t xml:space="preserve"> </w:t>
      </w:r>
      <w:r>
        <w:t xml:space="preserve">делает заявку (задание) на монтаж. Это задача, а не пункт чек-листа: она выполнена, когда документы загружены.</w:t>
      </w:r>
    </w:p>
    <w:p>
      <w:pPr>
        <w:numPr>
          <w:ilvl w:val="0"/>
          <w:numId w:val="1052"/>
        </w:numPr>
        <w:pStyle w:val="Compact"/>
      </w:pPr>
      <w:r>
        <w:rPr>
          <w:bCs/>
          <w:b/>
        </w:rPr>
        <w:t xml:space="preserve">Руководитель службы сервиса</w:t>
      </w:r>
      <w:r>
        <w:t xml:space="preserve"> </w:t>
      </w:r>
      <w:r>
        <w:t xml:space="preserve">получает уведомление, что заказ готов к монтажу. Только после загрузки схемы и заявки сделка переходит на стадию «На монтаже».</w:t>
      </w:r>
    </w:p>
    <w:p>
      <w:pPr>
        <w:numPr>
          <w:ilvl w:val="0"/>
          <w:numId w:val="1052"/>
        </w:numPr>
        <w:pStyle w:val="Compact"/>
      </w:pPr>
      <w:r>
        <w:rPr>
          <w:bCs/>
          <w:b/>
        </w:rPr>
        <w:t xml:space="preserve">Монтажная бригада</w:t>
      </w:r>
      <w:r>
        <w:t xml:space="preserve"> </w:t>
      </w:r>
      <w:r>
        <w:t xml:space="preserve">приезжает на монтаж с документами:</w:t>
      </w:r>
    </w:p>
    <w:p>
      <w:pPr>
        <w:numPr>
          <w:ilvl w:val="1"/>
          <w:numId w:val="1053"/>
        </w:numPr>
        <w:pStyle w:val="Compact"/>
      </w:pPr>
      <w:r>
        <w:t xml:space="preserve">фотографирует сделанное;</w:t>
      </w:r>
    </w:p>
    <w:p>
      <w:pPr>
        <w:numPr>
          <w:ilvl w:val="1"/>
          <w:numId w:val="1053"/>
        </w:numPr>
        <w:pStyle w:val="Compact"/>
      </w:pPr>
      <w:r>
        <w:t xml:space="preserve">загружает подписанные документы и отчёт заданием к сделке;</w:t>
      </w:r>
    </w:p>
    <w:p>
      <w:pPr>
        <w:numPr>
          <w:ilvl w:val="1"/>
          <w:numId w:val="1053"/>
        </w:numPr>
        <w:pStyle w:val="Compact"/>
      </w:pPr>
      <w:r>
        <w:t xml:space="preserve">после этого сделка идёт дальше;</w:t>
      </w:r>
    </w:p>
    <w:p>
      <w:pPr>
        <w:numPr>
          <w:ilvl w:val="1"/>
          <w:numId w:val="1053"/>
        </w:numPr>
        <w:pStyle w:val="Compact"/>
      </w:pPr>
      <w:r>
        <w:t xml:space="preserve">дополнительных подтверждений качества монтажа не требуется.</w:t>
      </w:r>
    </w:p>
    <w:p>
      <w:pPr>
        <w:pStyle w:val="FirstParagraph"/>
      </w:pPr>
      <w:r>
        <w:rPr>
          <w:bCs/>
          <w:b/>
        </w:rPr>
        <w:t xml:space="preserve">Альтернативные сценарии.</w:t>
      </w:r>
    </w:p>
    <w:p>
      <w:pPr>
        <w:numPr>
          <w:ilvl w:val="0"/>
          <w:numId w:val="1054"/>
        </w:numPr>
        <w:pStyle w:val="Compact"/>
      </w:pPr>
      <w:r>
        <w:rPr>
          <w:bCs/>
          <w:b/>
        </w:rPr>
        <w:t xml:space="preserve">Сценарий 1 (объект не готов к монтажу):</w:t>
      </w:r>
      <w:r>
        <w:t xml:space="preserve"> </w:t>
      </w:r>
      <w:r>
        <w:t xml:space="preserve">решает</w:t>
      </w:r>
      <w:r>
        <w:t xml:space="preserve"> </w:t>
      </w:r>
      <w:r>
        <w:rPr>
          <w:bCs/>
          <w:b/>
        </w:rPr>
        <w:t xml:space="preserve">Руководитель службы сервиса</w:t>
      </w:r>
      <w:r>
        <w:t xml:space="preserve">, сделка остаётся на стадии «На монтаже».</w:t>
      </w:r>
    </w:p>
    <w:p>
      <w:pPr>
        <w:numPr>
          <w:ilvl w:val="0"/>
          <w:numId w:val="1054"/>
        </w:numPr>
        <w:pStyle w:val="Compact"/>
      </w:pPr>
      <w:r>
        <w:rPr>
          <w:bCs/>
          <w:b/>
        </w:rPr>
        <w:t xml:space="preserve">Сценарий 2 (клиент отказывается подписать акт):</w:t>
      </w:r>
      <w:r>
        <w:t xml:space="preserve"> </w:t>
      </w:r>
      <w:r>
        <w:t xml:space="preserve">отказ разбирает Руководитель службы сервиса, причину фиксируют в акте о выявленных недостатках. Устранение недостатков и подписанный акт выполненных работ завершают приёмку.</w:t>
      </w:r>
    </w:p>
    <w:p>
      <w:pPr>
        <w:numPr>
          <w:ilvl w:val="0"/>
          <w:numId w:val="1054"/>
        </w:numPr>
        <w:pStyle w:val="Compact"/>
      </w:pPr>
      <w:r>
        <w:rPr>
          <w:bCs/>
          <w:b/>
        </w:rPr>
        <w:t xml:space="preserve">Сценарий 3 (перенос даты монтажа):</w:t>
      </w:r>
      <w:r>
        <w:t xml:space="preserve"> </w:t>
      </w:r>
      <w:r>
        <w:t xml:space="preserve">решает Руководитель службы сервиса.</w:t>
      </w:r>
    </w:p>
    <w:p>
      <w:pPr>
        <w:numPr>
          <w:ilvl w:val="0"/>
          <w:numId w:val="1054"/>
        </w:numPr>
        <w:pStyle w:val="Compact"/>
      </w:pPr>
      <w:r>
        <w:rPr>
          <w:bCs/>
          <w:b/>
        </w:rPr>
        <w:t xml:space="preserve">Сценарий 4 (по условиям договора часть оплаты монтажа вносится после акта):</w:t>
      </w:r>
    </w:p>
    <w:p>
      <w:pPr>
        <w:numPr>
          <w:ilvl w:val="1"/>
          <w:numId w:val="1055"/>
        </w:numPr>
        <w:pStyle w:val="Compact"/>
      </w:pPr>
      <w:r>
        <w:t xml:space="preserve">стандартно оплата монтажа до выезда составляет 100%;</w:t>
      </w:r>
    </w:p>
    <w:p>
      <w:pPr>
        <w:numPr>
          <w:ilvl w:val="1"/>
          <w:numId w:val="1055"/>
        </w:numPr>
        <w:pStyle w:val="Compact"/>
      </w:pPr>
      <w:r>
        <w:t xml:space="preserve">по условиям договора возможно 30% после подписания акта выполненных работ;</w:t>
      </w:r>
    </w:p>
    <w:p>
      <w:pPr>
        <w:numPr>
          <w:ilvl w:val="1"/>
          <w:numId w:val="1055"/>
        </w:numPr>
        <w:pStyle w:val="Compact"/>
      </w:pPr>
      <w:r>
        <w:t xml:space="preserve">долю, оплачиваемую до выезда в этом случае, компания не назвала (см. «На уточнение»).</w:t>
      </w:r>
    </w:p>
    <w:p>
      <w:pPr>
        <w:numPr>
          <w:ilvl w:val="0"/>
          <w:numId w:val="1054"/>
        </w:numPr>
        <w:pStyle w:val="Compact"/>
      </w:pPr>
      <w:r>
        <w:rPr>
          <w:bCs/>
          <w:b/>
        </w:rPr>
        <w:t xml:space="preserve">Сценарий 5 (монтаж оплачивается отдельно):</w:t>
      </w:r>
    </w:p>
    <w:p>
      <w:pPr>
        <w:numPr>
          <w:ilvl w:val="1"/>
          <w:numId w:val="1056"/>
        </w:numPr>
        <w:pStyle w:val="Compact"/>
      </w:pPr>
      <w:r>
        <w:t xml:space="preserve">так бывает, к этому собираются прийти;</w:t>
      </w:r>
    </w:p>
    <w:p>
      <w:pPr>
        <w:numPr>
          <w:ilvl w:val="1"/>
          <w:numId w:val="1056"/>
        </w:numPr>
        <w:pStyle w:val="Compact"/>
      </w:pPr>
      <w:r>
        <w:t xml:space="preserve">планируют делить сделку на два юрлица: по одному договору товар, по другому услуги;</w:t>
      </w:r>
    </w:p>
    <w:p>
      <w:pPr>
        <w:numPr>
          <w:ilvl w:val="1"/>
          <w:numId w:val="1056"/>
        </w:numPr>
        <w:pStyle w:val="Compact"/>
      </w:pPr>
      <w:r>
        <w:t xml:space="preserve">это пока идея и распоряжение руководителя, не реализовано;</w:t>
      </w:r>
    </w:p>
    <w:p>
      <w:pPr>
        <w:numPr>
          <w:ilvl w:val="1"/>
          <w:numId w:val="1056"/>
        </w:numPr>
        <w:pStyle w:val="Compact"/>
      </w:pPr>
      <w:r>
        <w:t xml:space="preserve">тогда заводится новая сделка на монтаж: другая номенклатура, другой договор, другое юрлицо, всё идёт параллельно.</w:t>
      </w:r>
    </w:p>
    <w:p>
      <w:pPr>
        <w:numPr>
          <w:ilvl w:val="0"/>
          <w:numId w:val="1054"/>
        </w:numPr>
        <w:pStyle w:val="Compact"/>
      </w:pPr>
      <w:r>
        <w:rPr>
          <w:bCs/>
          <w:b/>
        </w:rPr>
        <w:t xml:space="preserve">Сценарий 6 (остаток не оплачен, а монтаж уже планируют):</w:t>
      </w:r>
      <w:r>
        <w:t xml:space="preserve"> </w:t>
      </w:r>
      <w:r>
        <w:rPr>
          <w:bCs/>
          <w:b/>
        </w:rPr>
        <w:t xml:space="preserve">Менеджер ОП</w:t>
      </w:r>
      <w:r>
        <w:t xml:space="preserve"> </w:t>
      </w:r>
      <w:r>
        <w:t xml:space="preserve">ставит задачу</w:t>
      </w:r>
      <w:r>
        <w:t xml:space="preserve"> </w:t>
      </w:r>
      <w:r>
        <w:rPr>
          <w:bCs/>
          <w:b/>
        </w:rPr>
        <w:t xml:space="preserve">Руководителю ОП</w:t>
      </w:r>
      <w:r>
        <w:t xml:space="preserve"> </w:t>
      </w:r>
      <w:r>
        <w:t xml:space="preserve">с просьбой подтвердить выход на монтаж без оплаты. Руководитель ОП проверяет ситуацию с клиентом, читает договор и может согласовать.</w:t>
      </w:r>
    </w:p>
    <w:p>
      <w:pPr>
        <w:numPr>
          <w:ilvl w:val="0"/>
          <w:numId w:val="1054"/>
        </w:numPr>
        <w:pStyle w:val="Compact"/>
      </w:pPr>
      <w:r>
        <w:rPr>
          <w:bCs/>
          <w:b/>
        </w:rPr>
        <w:t xml:space="preserve">Сценарий 7 (нужно вернуться с этапа монтажа в начало и изменить уже сделанное):</w:t>
      </w:r>
      <w:r>
        <w:t xml:space="preserve"> </w:t>
      </w:r>
      <w:r>
        <w:t xml:space="preserve">этого сделать нельзя. Требует подтверждения компанией: в ответе не названо, что именно нельзя изменить.</w:t>
      </w:r>
    </w:p>
    <w:p>
      <w:pPr>
        <w:pStyle w:val="FirstParagraph"/>
      </w:pPr>
      <w:r>
        <w:rPr>
          <w:bCs/>
          <w:b/>
        </w:rPr>
        <w:t xml:space="preserve">Сроки и напоминания.</w:t>
      </w:r>
      <w:r>
        <w:t xml:space="preserve"> </w:t>
      </w:r>
      <w:r>
        <w:t xml:space="preserve">Компания не назвала.</w:t>
      </w:r>
    </w:p>
    <w:p>
      <w:pPr>
        <w:pStyle w:val="BodyText"/>
      </w:pPr>
      <w:r>
        <w:rPr>
          <w:bCs/>
          <w:b/>
        </w:rPr>
        <w:t xml:space="preserve">Постусловие.</w:t>
      </w:r>
      <w:r>
        <w:t xml:space="preserve"> </w:t>
      </w:r>
      <w:r>
        <w:t xml:space="preserve">Акт выполненных работ подписан, документы и фото приложены к сделке. Если монтажа нет, сделка на эту стадию не попадает. Если объект не готов к монтажу, сделка остаётся на стадии «На монтаже». Если клиент отказывается подписать акт, приёмку завершают устранение недостатков и подписанный акт.</w:t>
      </w:r>
    </w:p>
    <w:p>
      <w:pPr>
        <w:shd w:val="clear" w:color="auto" w:fill="C6EFCE"/>
        <w:spacing w:before="80" w:after="80"/>
      </w:pPr>
      <w:r>
        <w:t xml:space="preserve">Подтверждено: сделка попадает на стадию «На монтаже» только при наличии монтажа и загруженной монтажной схемы.</w:t>
      </w:r>
    </w:p>
    <w:p>
      <w:pPr>
        <w:shd w:val="clear" w:color="auto" w:fill="C6EFCE"/>
        <w:spacing w:before="80" w:after="80"/>
      </w:pPr>
      <w:r>
        <w:t xml:space="preserve">Подтверждено: вопросы монтажа (не готов объект, отказ подписать акт, перенос даты) решает руководитель службы сервиса.</w:t>
      </w:r>
    </w:p>
    <w:p>
      <w:pPr>
        <w:shd w:val="clear" w:color="auto" w:fill="DDEBF7"/>
        <w:spacing w:before="80" w:after="80"/>
      </w:pPr>
      <w:r>
        <w:t xml:space="preserve">1С по прежнему техническому заданию: когда монтаж завершён, сотруднику монтажа ставится задача «Загрузить акты в 1С». После того как документы загружены, менеджер получает задачу «Контроль сделки» с итогом «Сделка завершена успешно» или «Рекламация».</w:t>
      </w:r>
    </w:p>
    <w:p>
      <w:r>
        <w:br w:type="page"/>
      </w:r>
    </w:p>
    <w:bookmarkEnd w:id="38"/>
    <w:bookmarkStart w:id="39" w:name="закрытие-сделки"/>
    <w:p>
      <w:pPr>
        <w:pStyle w:val="1"/>
      </w:pPr>
      <w:r>
        <w:t xml:space="preserve">Закрытие сделки</w:t>
      </w:r>
    </w:p>
    <w:p>
      <w:pPr>
        <w:pStyle w:val="FirstParagraph"/>
      </w:pPr>
      <w:r>
        <w:rPr>
          <w:bCs/>
          <w:b/>
        </w:rPr>
        <w:t xml:space="preserve">Предусловие.</w:t>
      </w:r>
      <w:r>
        <w:t xml:space="preserve"> </w:t>
      </w:r>
      <w:r>
        <w:t xml:space="preserve">Заказ отгружен, монтаж (если был) принят.</w:t>
      </w:r>
    </w:p>
    <w:p>
      <w:pPr>
        <w:pStyle w:val="BodyText"/>
      </w:pPr>
      <w:r>
        <w:rPr>
          <w:bCs/>
          <w:b/>
        </w:rPr>
        <w:t xml:space="preserve">Основные действия.</w:t>
      </w:r>
    </w:p>
    <w:p>
      <w:pPr>
        <w:numPr>
          <w:ilvl w:val="0"/>
          <w:numId w:val="1057"/>
        </w:numPr>
        <w:pStyle w:val="Compact"/>
      </w:pPr>
      <w:r>
        <w:rPr>
          <w:bCs/>
          <w:b/>
        </w:rPr>
        <w:t xml:space="preserve">Ассистент ОП</w:t>
      </w:r>
      <w:r>
        <w:t xml:space="preserve"> </w:t>
      </w:r>
      <w:r>
        <w:t xml:space="preserve">контролирует возврат всех закрывающих документов: оригиналов договора, спецификации, если есть, и УПД. Оригиналы приходят заказным письмом или по ЭДО, работают и так, и так.</w:t>
      </w:r>
    </w:p>
    <w:p>
      <w:pPr>
        <w:numPr>
          <w:ilvl w:val="0"/>
          <w:numId w:val="1057"/>
        </w:numPr>
        <w:pStyle w:val="Compact"/>
      </w:pPr>
      <w:r>
        <w:rPr>
          <w:bCs/>
          <w:b/>
        </w:rPr>
        <w:t xml:space="preserve">Ассистент ОП</w:t>
      </w:r>
      <w:r>
        <w:t xml:space="preserve"> </w:t>
      </w:r>
      <w:r>
        <w:t xml:space="preserve">ставит галочки по каждому вернувшемуся документу.</w:t>
      </w:r>
    </w:p>
    <w:p>
      <w:pPr>
        <w:numPr>
          <w:ilvl w:val="0"/>
          <w:numId w:val="1057"/>
        </w:numPr>
        <w:pStyle w:val="Compact"/>
      </w:pPr>
      <w:r>
        <w:rPr>
          <w:bCs/>
          <w:b/>
        </w:rPr>
        <w:t xml:space="preserve">Ассистент ОП</w:t>
      </w:r>
      <w:r>
        <w:t xml:space="preserve">, когда оригиналы получены, завершает сделку.</w:t>
      </w:r>
    </w:p>
    <w:p>
      <w:pPr>
        <w:pStyle w:val="FirstParagraph"/>
      </w:pPr>
      <w:r>
        <w:rPr>
          <w:bCs/>
          <w:b/>
        </w:rPr>
        <w:t xml:space="preserve">Альтернативные сценарии.</w:t>
      </w:r>
    </w:p>
    <w:p>
      <w:pPr>
        <w:numPr>
          <w:ilvl w:val="0"/>
          <w:numId w:val="1058"/>
        </w:numPr>
        <w:pStyle w:val="Compact"/>
      </w:pPr>
      <w:r>
        <w:rPr>
          <w:bCs/>
          <w:b/>
        </w:rPr>
        <w:t xml:space="preserve">Сценарий 1 (клиент оплатил, но оригинал подписанного договора не вернул):</w:t>
      </w:r>
      <w:r>
        <w:t xml:space="preserve"> </w:t>
      </w:r>
      <w:r>
        <w:t xml:space="preserve">сделка не завершается, пока</w:t>
      </w:r>
      <w:r>
        <w:t xml:space="preserve"> </w:t>
      </w:r>
      <w:r>
        <w:rPr>
          <w:bCs/>
          <w:b/>
        </w:rPr>
        <w:t xml:space="preserve">Ассистент ОП</w:t>
      </w:r>
      <w:r>
        <w:t xml:space="preserve"> </w:t>
      </w:r>
      <w:r>
        <w:t xml:space="preserve">не получит оригинал. Оригиналы идут параллельно заказным письмом или по ЭДО.</w:t>
      </w:r>
    </w:p>
    <w:p>
      <w:pPr>
        <w:numPr>
          <w:ilvl w:val="0"/>
          <w:numId w:val="1058"/>
        </w:numPr>
        <w:pStyle w:val="Compact"/>
      </w:pPr>
      <w:r>
        <w:rPr>
          <w:bCs/>
          <w:b/>
        </w:rPr>
        <w:t xml:space="preserve">Сценарий 2 (прислан только скан подписанного договора):</w:t>
      </w:r>
      <w:r>
        <w:t xml:space="preserve"> </w:t>
      </w:r>
      <w:r>
        <w:t xml:space="preserve">для запуска достаточно, для завершения сделки нет.</w:t>
      </w:r>
    </w:p>
    <w:p>
      <w:pPr>
        <w:pStyle w:val="FirstParagraph"/>
      </w:pPr>
      <w:r>
        <w:rPr>
          <w:bCs/>
          <w:b/>
        </w:rPr>
        <w:t xml:space="preserve">Сроки и напоминания.</w:t>
      </w:r>
      <w:r>
        <w:t xml:space="preserve"> </w:t>
      </w:r>
      <w:r>
        <w:t xml:space="preserve">Компания не назвала.</w:t>
      </w:r>
    </w:p>
    <w:p>
      <w:pPr>
        <w:pStyle w:val="BodyText"/>
      </w:pPr>
      <w:r>
        <w:rPr>
          <w:bCs/>
          <w:b/>
        </w:rPr>
        <w:t xml:space="preserve">Постусловие.</w:t>
      </w:r>
      <w:r>
        <w:t xml:space="preserve"> </w:t>
      </w:r>
      <w:r>
        <w:t xml:space="preserve">Сделка завершена после возврата оригиналов закрывающих документов. Если оригиналы не вернулись, сделка остаётся незавершённой.</w:t>
      </w:r>
    </w:p>
    <w:p>
      <w:pPr>
        <w:shd w:val="clear" w:color="auto" w:fill="C6EFCE"/>
        <w:spacing w:before="80" w:after="80"/>
      </w:pPr>
      <w:r>
        <w:t xml:space="preserve">Подтверждено: без оригиналов закрывающих документов сделка не завершается, пока ассистент отдела продаж не поставит галочки по всем вернувшимся документам.</w:t>
      </w:r>
    </w:p>
    <w:p>
      <w:r>
        <w:br w:type="page"/>
      </w:r>
    </w:p>
    <w:bookmarkEnd w:id="39"/>
    <w:bookmarkStart w:id="40" w:name="обратная-связь-после-сделки"/>
    <w:p>
      <w:pPr>
        <w:pStyle w:val="1"/>
      </w:pPr>
      <w:r>
        <w:t xml:space="preserve">Обратная связь после сделки</w:t>
      </w:r>
    </w:p>
    <w:p>
      <w:pPr>
        <w:pStyle w:val="FirstParagraph"/>
      </w:pPr>
      <w:r>
        <w:rPr>
          <w:bCs/>
          <w:b/>
        </w:rPr>
        <w:t xml:space="preserve">Предусловие.</w:t>
      </w:r>
      <w:r>
        <w:t xml:space="preserve"> </w:t>
      </w:r>
      <w:r>
        <w:t xml:space="preserve">Сделка завершена. Сумма заказа от 100 000 рублей: звонки ставят только по таким заказам, не по всем клиентам.</w:t>
      </w:r>
    </w:p>
    <w:p>
      <w:pPr>
        <w:pStyle w:val="BodyText"/>
      </w:pPr>
      <w:r>
        <w:rPr>
          <w:bCs/>
          <w:b/>
        </w:rPr>
        <w:t xml:space="preserve">Основные действия.</w:t>
      </w:r>
    </w:p>
    <w:p>
      <w:pPr>
        <w:numPr>
          <w:ilvl w:val="0"/>
          <w:numId w:val="1059"/>
        </w:numPr>
        <w:pStyle w:val="Compact"/>
      </w:pPr>
      <w:r>
        <w:rPr>
          <w:bCs/>
          <w:b/>
        </w:rPr>
        <w:t xml:space="preserve">Ассистент ОП</w:t>
      </w:r>
      <w:r>
        <w:t xml:space="preserve"> </w:t>
      </w:r>
      <w:r>
        <w:t xml:space="preserve">звонит клиенту через 14, 90 и 270 дней:</w:t>
      </w:r>
    </w:p>
    <w:p>
      <w:pPr>
        <w:numPr>
          <w:ilvl w:val="1"/>
          <w:numId w:val="1060"/>
        </w:numPr>
        <w:pStyle w:val="Compact"/>
      </w:pPr>
      <w:r>
        <w:t xml:space="preserve">весь поток клиентов идёт к ассистенту;</w:t>
      </w:r>
    </w:p>
    <w:p>
      <w:pPr>
        <w:numPr>
          <w:ilvl w:val="1"/>
          <w:numId w:val="1060"/>
        </w:numPr>
        <w:pStyle w:val="Compact"/>
      </w:pPr>
      <w:r>
        <w:t xml:space="preserve">дни считают от даты сдачи объекта, то есть от даты монтажа.</w:t>
      </w:r>
    </w:p>
    <w:p>
      <w:pPr>
        <w:numPr>
          <w:ilvl w:val="0"/>
          <w:numId w:val="1059"/>
        </w:numPr>
        <w:pStyle w:val="Compact"/>
      </w:pPr>
      <w:r>
        <w:rPr>
          <w:bCs/>
          <w:b/>
        </w:rPr>
        <w:t xml:space="preserve">Ассистент ОП</w:t>
      </w:r>
      <w:r>
        <w:t xml:space="preserve"> </w:t>
      </w:r>
      <w:r>
        <w:t xml:space="preserve">собирает обратную связь о заказе, заполняет бриф или чек-лист.</w:t>
      </w:r>
    </w:p>
    <w:p>
      <w:pPr>
        <w:numPr>
          <w:ilvl w:val="0"/>
          <w:numId w:val="1059"/>
        </w:numPr>
        <w:pStyle w:val="Compact"/>
      </w:pPr>
      <w:r>
        <w:rPr>
          <w:bCs/>
          <w:b/>
        </w:rPr>
        <w:t xml:space="preserve">Руководитель службы сервиса</w:t>
      </w:r>
      <w:r>
        <w:t xml:space="preserve"> </w:t>
      </w:r>
      <w:r>
        <w:t xml:space="preserve">и</w:t>
      </w:r>
      <w:r>
        <w:t xml:space="preserve"> </w:t>
      </w:r>
      <w:r>
        <w:rPr>
          <w:bCs/>
          <w:b/>
        </w:rPr>
        <w:t xml:space="preserve">Руководитель ОП</w:t>
      </w:r>
      <w:r>
        <w:t xml:space="preserve"> </w:t>
      </w:r>
      <w:r>
        <w:t xml:space="preserve">получают аналитику по жалобам, сами фильтруют и решают. Сейчас получение этой аналитики не автоматизируют.</w:t>
      </w:r>
    </w:p>
    <w:p>
      <w:pPr>
        <w:pStyle w:val="FirstParagraph"/>
      </w:pPr>
      <w:r>
        <w:rPr>
          <w:bCs/>
          <w:b/>
        </w:rPr>
        <w:t xml:space="preserve">Альтернативные сценарии.</w:t>
      </w:r>
    </w:p>
    <w:p>
      <w:pPr>
        <w:numPr>
          <w:ilvl w:val="0"/>
          <w:numId w:val="1061"/>
        </w:numPr>
        <w:pStyle w:val="Compact"/>
      </w:pPr>
      <w:r>
        <w:rPr>
          <w:bCs/>
          <w:b/>
        </w:rPr>
        <w:t xml:space="preserve">Сценарий 1 (монтажа нет или он отдельная услуга):</w:t>
      </w:r>
      <w:r>
        <w:t xml:space="preserve"> </w:t>
      </w:r>
      <w:r>
        <w:t xml:space="preserve">дни считают от даты завершения сделки.</w:t>
      </w:r>
    </w:p>
    <w:p>
      <w:pPr>
        <w:numPr>
          <w:ilvl w:val="0"/>
          <w:numId w:val="1061"/>
        </w:numPr>
        <w:pStyle w:val="Compact"/>
      </w:pPr>
      <w:r>
        <w:rPr>
          <w:bCs/>
          <w:b/>
        </w:rPr>
        <w:t xml:space="preserve">Сценарий 2 (не дозвонились):</w:t>
      </w:r>
      <w:r>
        <w:t xml:space="preserve"> </w:t>
      </w:r>
      <w:r>
        <w:t xml:space="preserve">задача на новый звонок, примерно через три дня. Всего пять попыток, после пятого недозвона попытки прекращают, результат фиксируют примечанием к сделке. После дозвона идут сроки 90 и 270 дней.</w:t>
      </w:r>
    </w:p>
    <w:p>
      <w:pPr>
        <w:numPr>
          <w:ilvl w:val="0"/>
          <w:numId w:val="1061"/>
        </w:numPr>
        <w:pStyle w:val="Compact"/>
      </w:pPr>
      <w:r>
        <w:rPr>
          <w:bCs/>
          <w:b/>
        </w:rPr>
        <w:t xml:space="preserve">Сценарий 3 (клиент звонит с жалобой сам):</w:t>
      </w:r>
      <w:r>
        <w:t xml:space="preserve"> </w:t>
      </w:r>
      <w:r>
        <w:t xml:space="preserve">звонок попадает на телефон любого менеджера в салоне, менеджер выясняет заказ. Это не оцифровывают и не автоматизируют.</w:t>
      </w:r>
    </w:p>
    <w:p>
      <w:pPr>
        <w:pStyle w:val="FirstParagraph"/>
      </w:pPr>
      <w:r>
        <w:rPr>
          <w:bCs/>
          <w:b/>
        </w:rPr>
        <w:t xml:space="preserve">Сроки и напоминания.</w:t>
      </w:r>
      <w:r>
        <w:t xml:space="preserve"> </w:t>
      </w:r>
      <w:r>
        <w:t xml:space="preserve">Звонки через 14, 90 и 270 дней. При недозвоне повторный звонок примерно через три дня, всего пять попыток.</w:t>
      </w:r>
    </w:p>
    <w:p>
      <w:pPr>
        <w:pStyle w:val="BodyText"/>
      </w:pPr>
      <w:r>
        <w:rPr>
          <w:bCs/>
          <w:b/>
        </w:rPr>
        <w:t xml:space="preserve">Постусловие.</w:t>
      </w:r>
      <w:r>
        <w:t xml:space="preserve"> </w:t>
      </w:r>
      <w:r>
        <w:t xml:space="preserve">Обратная связь о заказе собрана: бриф или чек-лист заполнен. Если за пять попыток дозвониться не удалось, попытки прекращены, результат записан примечанием к сделке. Аналитика по жалобам у Руководителя службы сервиса и Руководителя ОП.</w:t>
      </w:r>
    </w:p>
    <w:p>
      <w:pPr>
        <w:shd w:val="clear" w:color="auto" w:fill="C6EFCE"/>
        <w:spacing w:before="80" w:after="80"/>
      </w:pPr>
      <w:r>
        <w:t xml:space="preserve">Подтверждено: обратная связь собирается звонками через 14, 90 и 270 дней, только по заказам от 100 000 рублей, звонит ассистент отдела продаж.</w:t>
      </w:r>
    </w:p>
    <w:p>
      <w:r>
        <w:br w:type="page"/>
      </w:r>
    </w:p>
    <w:bookmarkEnd w:id="40"/>
    <w:bookmarkStart w:id="41" w:name="отказы-по-сделкам"/>
    <w:p>
      <w:pPr>
        <w:pStyle w:val="1"/>
      </w:pPr>
      <w:r>
        <w:t xml:space="preserve">Отказы по сделкам</w:t>
      </w:r>
    </w:p>
    <w:p>
      <w:pPr>
        <w:pStyle w:val="FirstParagraph"/>
      </w:pPr>
      <w:r>
        <w:rPr>
          <w:bCs/>
          <w:b/>
        </w:rPr>
        <w:t xml:space="preserve">Предусловие.</w:t>
      </w:r>
      <w:r>
        <w:t xml:space="preserve"> </w:t>
      </w:r>
      <w:r>
        <w:t xml:space="preserve">Сделка на стадии «Предварительный расчёт»: расчёт сделан, клиент отказался или не отвечает.</w:t>
      </w:r>
    </w:p>
    <w:p>
      <w:pPr>
        <w:pStyle w:val="BodyText"/>
      </w:pPr>
      <w:r>
        <w:rPr>
          <w:bCs/>
          <w:b/>
        </w:rPr>
        <w:t xml:space="preserve">Основные действия.</w:t>
      </w:r>
    </w:p>
    <w:p>
      <w:pPr>
        <w:numPr>
          <w:ilvl w:val="0"/>
          <w:numId w:val="1062"/>
        </w:numPr>
        <w:pStyle w:val="Compact"/>
      </w:pPr>
      <w:r>
        <w:rPr>
          <w:bCs/>
          <w:b/>
        </w:rPr>
        <w:t xml:space="preserve">Менеджер ОП</w:t>
      </w:r>
      <w:r>
        <w:t xml:space="preserve"> </w:t>
      </w:r>
      <w:r>
        <w:t xml:space="preserve">вручную отмечает сделку, если клиент отказался сразу после расчёта или перестал отвечать (отметка «нет ответа»).</w:t>
      </w:r>
    </w:p>
    <w:p>
      <w:pPr>
        <w:numPr>
          <w:ilvl w:val="0"/>
          <w:numId w:val="1062"/>
        </w:numPr>
        <w:pStyle w:val="Compact"/>
      </w:pPr>
      <w:r>
        <w:rPr>
          <w:bCs/>
          <w:b/>
        </w:rPr>
        <w:t xml:space="preserve">Руководитель ОП</w:t>
      </w:r>
      <w:r>
        <w:t xml:space="preserve"> </w:t>
      </w:r>
      <w:r>
        <w:t xml:space="preserve">получает уведомление, если сделка долго висит на предварительном расчёте, и сам решает, закрывать ли её и переводить ли в воронку отказников (ту же, что и для лидов):</w:t>
      </w:r>
    </w:p>
    <w:p>
      <w:pPr>
        <w:numPr>
          <w:ilvl w:val="1"/>
          <w:numId w:val="1063"/>
        </w:numPr>
        <w:pStyle w:val="Compact"/>
      </w:pPr>
      <w:r>
        <w:t xml:space="preserve">автоматического закрытия нет;</w:t>
      </w:r>
    </w:p>
    <w:p>
      <w:pPr>
        <w:numPr>
          <w:ilvl w:val="1"/>
          <w:numId w:val="1063"/>
        </w:numPr>
        <w:pStyle w:val="Compact"/>
      </w:pPr>
      <w:r>
        <w:t xml:space="preserve">проекты бывают затяжными: часть монтажа переносится на следующий год в ожидании финансирования;</w:t>
      </w:r>
    </w:p>
    <w:p>
      <w:pPr>
        <w:numPr>
          <w:ilvl w:val="1"/>
          <w:numId w:val="1063"/>
        </w:numPr>
        <w:pStyle w:val="Compact"/>
      </w:pPr>
      <w:r>
        <w:t xml:space="preserve">правило по сумме сделки не принято.</w:t>
      </w:r>
    </w:p>
    <w:p>
      <w:pPr>
        <w:pStyle w:val="FirstParagraph"/>
      </w:pPr>
      <w:r>
        <w:rPr>
          <w:bCs/>
          <w:b/>
        </w:rPr>
        <w:t xml:space="preserve">Альтернативные сценарии.</w:t>
      </w:r>
    </w:p>
    <w:p>
      <w:pPr>
        <w:numPr>
          <w:ilvl w:val="0"/>
          <w:numId w:val="1064"/>
        </w:numPr>
        <w:pStyle w:val="Compact"/>
      </w:pPr>
      <w:r>
        <w:rPr>
          <w:bCs/>
          <w:b/>
        </w:rPr>
        <w:t xml:space="preserve">Сценарий 1 (клиент принципиально не хочет работать):</w:t>
      </w:r>
      <w:r>
        <w:t xml:space="preserve"> </w:t>
      </w:r>
      <w:r>
        <w:rPr>
          <w:bCs/>
          <w:b/>
        </w:rPr>
        <w:t xml:space="preserve">Руководитель ОП</w:t>
      </w:r>
      <w:r>
        <w:t xml:space="preserve"> </w:t>
      </w:r>
      <w:r>
        <w:t xml:space="preserve">получает задачу и переносит сделку в стадии отказа.</w:t>
      </w:r>
    </w:p>
    <w:p>
      <w:pPr>
        <w:numPr>
          <w:ilvl w:val="0"/>
          <w:numId w:val="1064"/>
        </w:numPr>
        <w:pStyle w:val="Compact"/>
      </w:pPr>
      <w:r>
        <w:rPr>
          <w:bCs/>
          <w:b/>
        </w:rPr>
        <w:t xml:space="preserve">Сценарий 2 (клиент попросил изменить проект после согласования):</w:t>
      </w:r>
      <w:r>
        <w:t xml:space="preserve"> </w:t>
      </w:r>
      <w:r>
        <w:t xml:space="preserve">сделка возвращается на предварительный расчёт.</w:t>
      </w:r>
    </w:p>
    <w:p>
      <w:pPr>
        <w:numPr>
          <w:ilvl w:val="0"/>
          <w:numId w:val="1064"/>
        </w:numPr>
        <w:pStyle w:val="Compact"/>
      </w:pPr>
      <w:r>
        <w:rPr>
          <w:bCs/>
          <w:b/>
        </w:rPr>
        <w:t xml:space="preserve">Сценарий 3 (состав изделий изменился после замера, а документы уже отправлены):</w:t>
      </w:r>
      <w:r>
        <w:t xml:space="preserve"> </w:t>
      </w:r>
      <w:r>
        <w:t xml:space="preserve">См. этап «Предварительный расчёт».</w:t>
      </w:r>
    </w:p>
    <w:p>
      <w:pPr>
        <w:numPr>
          <w:ilvl w:val="0"/>
          <w:numId w:val="1064"/>
        </w:numPr>
        <w:pStyle w:val="Compact"/>
      </w:pPr>
      <w:r>
        <w:rPr>
          <w:bCs/>
          <w:b/>
        </w:rPr>
        <w:t xml:space="preserve">Сценарий 4 (клиент отказался после оплаты):</w:t>
      </w:r>
    </w:p>
    <w:p>
      <w:pPr>
        <w:numPr>
          <w:ilvl w:val="1"/>
          <w:numId w:val="1065"/>
        </w:numPr>
        <w:pStyle w:val="Compact"/>
      </w:pPr>
      <w:r>
        <w:t xml:space="preserve">это вопрос рекламации, её пропишут отдельно, сейчас не учитывают;</w:t>
      </w:r>
    </w:p>
    <w:p>
      <w:pPr>
        <w:numPr>
          <w:ilvl w:val="1"/>
          <w:numId w:val="1065"/>
        </w:numPr>
        <w:pStyle w:val="Compact"/>
      </w:pPr>
      <w:r>
        <w:t xml:space="preserve">рекламация станет отдельной воронкой: воронка продаж отвечает за процесс продаж, а рекламация касается сервиса и монтажа;</w:t>
      </w:r>
    </w:p>
    <w:p>
      <w:pPr>
        <w:numPr>
          <w:ilvl w:val="1"/>
          <w:numId w:val="1065"/>
        </w:numPr>
        <w:pStyle w:val="Compact"/>
      </w:pPr>
      <w:r>
        <w:t xml:space="preserve">претензии и судебные дела пока вне Битрикс24.</w:t>
      </w:r>
    </w:p>
    <w:p>
      <w:pPr>
        <w:numPr>
          <w:ilvl w:val="0"/>
          <w:numId w:val="1064"/>
        </w:numPr>
        <w:pStyle w:val="Compact"/>
      </w:pPr>
      <w:r>
        <w:rPr>
          <w:bCs/>
          <w:b/>
        </w:rPr>
        <w:t xml:space="preserve">Сценарий 5 (клиент внёс предоплату и перестал выходить на связь):</w:t>
      </w:r>
      <w:r>
        <w:t xml:space="preserve"> </w:t>
      </w:r>
      <w:r>
        <w:t xml:space="preserve">См. развилку в этапе «Счёт и оплата».</w:t>
      </w:r>
    </w:p>
    <w:p>
      <w:pPr>
        <w:pStyle w:val="FirstParagraph"/>
      </w:pPr>
      <w:r>
        <w:rPr>
          <w:bCs/>
          <w:b/>
        </w:rPr>
        <w:t xml:space="preserve">Сроки и напоминания.</w:t>
      </w:r>
      <w:r>
        <w:t xml:space="preserve"> </w:t>
      </w:r>
      <w:r>
        <w:t xml:space="preserve">Ожидание ответа по расчёту — 10 рабочих дней. Руководитель ОП получает уведомление, если сделка долго висит на предварительном расчёте.</w:t>
      </w:r>
    </w:p>
    <w:p>
      <w:pPr>
        <w:pStyle w:val="BodyText"/>
      </w:pPr>
      <w:r>
        <w:rPr>
          <w:bCs/>
          <w:b/>
        </w:rPr>
        <w:t xml:space="preserve">Постусловие.</w:t>
      </w:r>
      <w:r>
        <w:t xml:space="preserve"> </w:t>
      </w:r>
      <w:r>
        <w:t xml:space="preserve">Сделка переведена в воронку отказников решением человека или осталась (вернулась) на предварительном расчёте. Отказ после оплаты в процесс пока не включён.</w:t>
      </w:r>
    </w:p>
    <w:p>
      <w:pPr>
        <w:shd w:val="clear" w:color="auto" w:fill="C6EFCE"/>
        <w:spacing w:before="80" w:after="80"/>
      </w:pPr>
      <w:r>
        <w:t xml:space="preserve">Подтверждено: сделку в отказ автоматически не переводят, решение принимает человек: менеджер или руководитель отдела продаж.</w:t>
      </w:r>
    </w:p>
    <w:p>
      <w:pPr>
        <w:shd w:val="clear" w:color="auto" w:fill="C6EFCE"/>
        <w:spacing w:before="80" w:after="80"/>
      </w:pPr>
      <w:r>
        <w:t xml:space="preserve">Подтверждено: сделка идёт линейно или возвращается на шаг назад, перепрыгнуть стадию нельзя (кроме монтажа, которого может не быть).</w:t>
      </w:r>
    </w:p>
    <w:p>
      <w:r>
        <w:br w:type="page"/>
      </w:r>
    </w:p>
    <w:bookmarkEnd w:id="41"/>
    <w:bookmarkStart w:id="43" w:name="контроль-сроков-и-отчётность"/>
    <w:p>
      <w:pPr>
        <w:pStyle w:val="1"/>
      </w:pPr>
      <w:r>
        <w:t xml:space="preserve">Контроль сроков и отчётность</w:t>
      </w:r>
    </w:p>
    <w:p>
      <w:pPr>
        <w:pStyle w:val="FirstParagraph"/>
      </w:pPr>
      <w:r>
        <w:rPr>
          <w:bCs/>
          <w:b/>
        </w:rPr>
        <w:t xml:space="preserve">Предусловие.</w:t>
      </w:r>
      <w:r>
        <w:t xml:space="preserve"> </w:t>
      </w:r>
      <w:r>
        <w:t xml:space="preserve">Сделка ведётся в воронке продаж, у неё один ответственный.</w:t>
      </w:r>
    </w:p>
    <w:p>
      <w:pPr>
        <w:pStyle w:val="BodyText"/>
      </w:pPr>
      <w:r>
        <w:rPr>
          <w:bCs/>
          <w:b/>
        </w:rPr>
        <w:t xml:space="preserve">Основные действия.</w:t>
      </w:r>
    </w:p>
    <w:p>
      <w:pPr>
        <w:numPr>
          <w:ilvl w:val="0"/>
          <w:numId w:val="1066"/>
        </w:numPr>
        <w:pStyle w:val="Compact"/>
      </w:pPr>
      <w:r>
        <w:rPr>
          <w:bCs/>
          <w:b/>
        </w:rPr>
        <w:t xml:space="preserve">Менеджер ОП</w:t>
      </w:r>
      <w:r>
        <w:t xml:space="preserve"> </w:t>
      </w:r>
      <w:r>
        <w:t xml:space="preserve">участвует задачами: формирует и загружает документы. Стадии сделки двигаются выполнением задач специалистами, а не вручную менеджерами.</w:t>
      </w:r>
    </w:p>
    <w:p>
      <w:pPr>
        <w:numPr>
          <w:ilvl w:val="0"/>
          <w:numId w:val="1066"/>
        </w:numPr>
        <w:pStyle w:val="Compact"/>
      </w:pPr>
      <w:r>
        <w:rPr>
          <w:bCs/>
          <w:b/>
        </w:rPr>
        <w:t xml:space="preserve">Руководитель ОС</w:t>
      </w:r>
      <w:r>
        <w:t xml:space="preserve">,</w:t>
      </w:r>
      <w:r>
        <w:t xml:space="preserve"> </w:t>
      </w:r>
      <w:r>
        <w:rPr>
          <w:bCs/>
          <w:b/>
        </w:rPr>
        <w:t xml:space="preserve">Руководитель ПО</w:t>
      </w:r>
      <w:r>
        <w:t xml:space="preserve"> </w:t>
      </w:r>
      <w:r>
        <w:t xml:space="preserve">и другие специалисты подключаются и работают над сделкой коллективно. Например, сделка не перейдёт на монтаж, пока не загружена монтажная схема.</w:t>
      </w:r>
    </w:p>
    <w:p>
      <w:pPr>
        <w:numPr>
          <w:ilvl w:val="0"/>
          <w:numId w:val="1066"/>
        </w:numPr>
        <w:pStyle w:val="Compact"/>
      </w:pPr>
      <w:r>
        <w:rPr>
          <w:bCs/>
          <w:b/>
        </w:rPr>
        <w:t xml:space="preserve">Руководитель ОП</w:t>
      </w:r>
      <w:r>
        <w:t xml:space="preserve"> </w:t>
      </w:r>
      <w:r>
        <w:t xml:space="preserve">принимает решения по отдельным сделкам по задаче или уведомлению.</w:t>
      </w:r>
    </w:p>
    <w:p>
      <w:pPr>
        <w:pStyle w:val="FirstParagraph"/>
      </w:pPr>
      <w:r>
        <w:rPr>
          <w:bCs/>
          <w:b/>
        </w:rPr>
        <w:t xml:space="preserve">Альтернативные сценарии.</w:t>
      </w:r>
    </w:p>
    <w:p>
      <w:pPr>
        <w:numPr>
          <w:ilvl w:val="0"/>
          <w:numId w:val="1067"/>
        </w:numPr>
        <w:pStyle w:val="Compact"/>
      </w:pPr>
      <w:r>
        <w:rPr>
          <w:bCs/>
          <w:b/>
        </w:rPr>
        <w:t xml:space="preserve">Сценарий 1 (специалист не загрузил нужный документ):</w:t>
      </w:r>
      <w:r>
        <w:t xml:space="preserve"> </w:t>
      </w:r>
      <w:r>
        <w:t xml:space="preserve">сделка не переходит на следующую стадию, задача у специалиста остаётся просроченной.</w:t>
      </w:r>
    </w:p>
    <w:p>
      <w:pPr>
        <w:pStyle w:val="FirstParagraph"/>
      </w:pPr>
      <w:r>
        <w:rPr>
          <w:bCs/>
          <w:b/>
        </w:rPr>
        <w:t xml:space="preserve">Сроки и напоминания.</w:t>
      </w:r>
      <w:r>
        <w:t xml:space="preserve"> </w:t>
      </w:r>
      <w:r>
        <w:t xml:space="preserve">Просроченные задачи нужны: по ним видно, кто отвечает за какую часть и почему проект не движется. Эти данные выводят в статистику.</w:t>
      </w:r>
    </w:p>
    <w:p>
      <w:pPr>
        <w:pStyle w:val="BodyText"/>
      </w:pPr>
      <w:r>
        <w:rPr>
          <w:bCs/>
          <w:b/>
        </w:rPr>
        <w:t xml:space="preserve">Постусловие.</w:t>
      </w:r>
      <w:r>
        <w:t xml:space="preserve"> </w:t>
      </w:r>
      <w:r>
        <w:t xml:space="preserve">Стадии сделки пройдены выполнением задач специалистами, просроченные задачи сохранены и видны в статистике.</w:t>
      </w:r>
    </w:p>
    <w:p>
      <w:pPr>
        <w:shd w:val="clear" w:color="auto" w:fill="C6EFCE"/>
        <w:spacing w:before="80" w:after="80"/>
      </w:pPr>
      <w:r>
        <w:t xml:space="preserve">Подтверждено: просроченные задачи сохраняются и попадают в статистику, чтобы видеть, кто задерживает проект.</w:t>
      </w:r>
    </w:p>
    <w:bookmarkStart w:id="42" w:name="на-уточнение-2"/>
    <w:p>
      <w:pPr>
        <w:pStyle w:val="2"/>
      </w:pPr>
      <w:r>
        <w:t xml:space="preserve">На уточнение</w:t>
      </w:r>
    </w:p>
    <w:p>
      <w:pPr>
        <w:numPr>
          <w:ilvl w:val="0"/>
          <w:numId w:val="1068"/>
        </w:numPr>
        <w:pStyle w:val="Compact"/>
      </w:pPr>
      <w:r>
        <w:t xml:space="preserve">Какая доля оплачивается до выезда на монтаж, если по договору 30% платится после подписания акта.</w:t>
      </w:r>
    </w:p>
    <w:p>
      <w:pPr>
        <w:numPr>
          <w:ilvl w:val="0"/>
          <w:numId w:val="1068"/>
        </w:numPr>
        <w:pStyle w:val="Compact"/>
      </w:pPr>
      <w:r>
        <w:t xml:space="preserve">Как оформлять частичную отгрузку после решения бухгалтеров.</w:t>
      </w:r>
    </w:p>
    <w:p>
      <w:pPr>
        <w:numPr>
          <w:ilvl w:val="0"/>
          <w:numId w:val="1068"/>
        </w:numPr>
        <w:pStyle w:val="Compact"/>
      </w:pPr>
      <w:r>
        <w:t xml:space="preserve">Права доступа каждой роли и что она видит в сделке.</w:t>
      </w:r>
    </w:p>
    <w:p>
      <w:pPr>
        <w:numPr>
          <w:ilvl w:val="0"/>
          <w:numId w:val="1068"/>
        </w:numPr>
        <w:pStyle w:val="Compact"/>
      </w:pPr>
      <w:r>
        <w:t xml:space="preserve">Какие отчёты нужны руководителю и по каким показателям: сейчас отчётность в Битрикс24 не настроена.</w:t>
      </w:r>
    </w:p>
    <w:p>
      <w:pPr>
        <w:numPr>
          <w:ilvl w:val="0"/>
          <w:numId w:val="1068"/>
        </w:numPr>
        <w:pStyle w:val="Compact"/>
      </w:pPr>
      <w:r>
        <w:t xml:space="preserve">Когда руководство примет решение о разделении сделки на два юрлица. Схема названа (отдельная параллельная сделка на монтаж), остальные детали уточняются после решения.</w:t>
      </w:r>
    </w:p>
    <w:p>
      <w:pPr>
        <w:numPr>
          <w:ilvl w:val="0"/>
          <w:numId w:val="1068"/>
        </w:numPr>
        <w:pStyle w:val="Compact"/>
      </w:pPr>
      <w:r>
        <w:t xml:space="preserve">Когда и как оформлять рекламации отдельной воронкой.</w:t>
      </w:r>
    </w:p>
    <w:p>
      <w:r>
        <w:br w:type="page"/>
      </w:r>
    </w:p>
    <w:bookmarkEnd w:id="42"/>
    <w:bookmarkEnd w:id="43"/>
    <w:bookmarkStart w:id="45" w:name="связь-с-1с"/>
    <w:p>
      <w:pPr>
        <w:pStyle w:val="1"/>
      </w:pPr>
      <w:r>
        <w:t xml:space="preserve">Связь с 1С</w:t>
      </w:r>
    </w:p>
    <w:p>
      <w:pPr>
        <w:shd w:val="clear" w:color="auto" w:fill="DDEBF7"/>
        <w:spacing w:before="80" w:after="80"/>
      </w:pPr>
      <w:r>
        <w:t xml:space="preserve">1. Документы (коммерческое предложение, договор, спецификация, счета, закрывающие документы, УПД, заказ в производство) формируются в 1С и подтягиваются в сделку. Менеджер получает уведомление, кнопкой открывает 1С прямо из Битрикс24 под своим логином, делает печатную форму, отправляет, и пакет документов загружается в сделку.</w:t>
      </w:r>
    </w:p>
    <w:p>
      <w:pPr>
        <w:shd w:val="clear" w:color="auto" w:fill="DDEBF7"/>
        <w:spacing w:before="80" w:after="80"/>
      </w:pPr>
      <w:r>
        <w:t xml:space="preserve">2. Платежи в 1С вносят первичные бухгалтеры. Эти отметки можно подтягивать в Битрикс24, и менеджер видит оплату.</w:t>
      </w:r>
    </w:p>
    <w:p>
      <w:pPr>
        <w:shd w:val="clear" w:color="auto" w:fill="DDEBF7"/>
        <w:spacing w:before="80" w:after="80"/>
      </w:pPr>
      <w:r>
        <w:t xml:space="preserve">3. Статус «Изготовлено» сейчас меняется в 1С, производственные процессы настроены там же. Варианты: подтягивать статус из 1С в Битрикс24; менять статус в Битрикс24 с отражением в 1С, это предпочтительный вариант клиента; либо руководитель ПТО открывает 1С из Битрикс24 и меняет статус там, если предыдущие варианты окажутся сложными.</w:t>
      </w:r>
    </w:p>
    <w:p>
      <w:pPr>
        <w:shd w:val="clear" w:color="auto" w:fill="DDEBF7"/>
        <w:spacing w:before="80" w:after="80"/>
      </w:pPr>
      <w:r>
        <w:t xml:space="preserve">4. Если данные клиента в двух системах расходятся, приоритет у рабочей программы, то есть у Битрикс24. Менеджеру приходит уведомление, и он кнопкой решает, заменить ли данные, например, в 1С. Изменения в Битрикс24 должны переходить в 1С без дополнительных шагов.</w:t>
      </w:r>
    </w:p>
    <w:p>
      <w:pPr>
        <w:shd w:val="clear" w:color="auto" w:fill="DDEBF7"/>
        <w:spacing w:before="80" w:after="80"/>
      </w:pPr>
      <w:r>
        <w:t xml:space="preserve">5. Проверка клиентов по 1С, чтобы не создавать дубли, важна, но интеграцию пока почти не рассматривали.</w:t>
      </w:r>
    </w:p>
    <w:p>
      <w:pPr>
        <w:shd w:val="clear" w:color="auto" w:fill="DDEBF7"/>
        <w:spacing w:before="80" w:after="80"/>
      </w:pPr>
      <w:r>
        <w:t xml:space="preserve">6. Сейчас работают в 1С и таблицах, а информацию в Битрикс24 приходится дублировать. 1С ведёт внешний специалист, он даст доступы и информацию для обследования.</w:t>
      </w:r>
    </w:p>
    <w:bookmarkStart w:id="44" w:name="на-уточнение-3"/>
    <w:p>
      <w:pPr>
        <w:pStyle w:val="2"/>
      </w:pPr>
      <w:r>
        <w:t xml:space="preserve">На уточнение</w:t>
      </w:r>
    </w:p>
    <w:p>
      <w:pPr>
        <w:numPr>
          <w:ilvl w:val="0"/>
          <w:numId w:val="1069"/>
        </w:numPr>
        <w:pStyle w:val="Compact"/>
      </w:pPr>
      <w:r>
        <w:t xml:space="preserve">Можно ли менять статус «Изготовлено» в Битрикс24 с отражением в 1С (предпочтительный вариант клиента) или потребуется открывать 1С из Битрикс24.</w:t>
      </w:r>
    </w:p>
    <w:p>
      <w:pPr>
        <w:numPr>
          <w:ilvl w:val="0"/>
          <w:numId w:val="1069"/>
        </w:numPr>
        <w:pStyle w:val="Compact"/>
      </w:pPr>
      <w:r>
        <w:t xml:space="preserve">Вопрос разработчику 1С: можно ли обеспечить, чтобы изменения данных клиента из Битрикс24 переходили в 1С без дополнительных шагов.</w:t>
      </w:r>
    </w:p>
    <w:p>
      <w:pPr>
        <w:numPr>
          <w:ilvl w:val="0"/>
          <w:numId w:val="1069"/>
        </w:numPr>
        <w:pStyle w:val="Compact"/>
      </w:pPr>
      <w:r>
        <w:t xml:space="preserve">Состояние прежней интеграции с 1С и доступы для обследования.</w:t>
      </w:r>
    </w:p>
    <w:bookmarkEnd w:id="44"/>
    <w:bookmarkEnd w:id="45"/>
    <w:sectPr w:rsidR="007C55D1" w:rsidRPr="00A46885">
      <w:pgSz w:h="16834" w:w="11909"/>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855D4C"/>
    <w:multiLevelType w:val="multilevel"/>
    <w:tmpl w:val="926227E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9AD5C00"/>
    <w:multiLevelType w:val="multilevel"/>
    <w:tmpl w:val="458EE83E"/>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
    <w:nsid w:val="0C3E4BF4"/>
    <w:multiLevelType w:val="multilevel"/>
    <w:tmpl w:val="1A28B79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E1D3163"/>
    <w:multiLevelType w:val="multilevel"/>
    <w:tmpl w:val="CE0C5CE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decimal"/>
      <w:lvlText w:val="%3."/>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3B9654E"/>
    <w:multiLevelType w:val="multilevel"/>
    <w:tmpl w:val="4E80DCC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13C05CC2"/>
    <w:multiLevelType w:val="multilevel"/>
    <w:tmpl w:val="AD90216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6">
    <w:nsid w:val="15CF6A57"/>
    <w:multiLevelType w:val="multilevel"/>
    <w:tmpl w:val="C72099A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188F62AE"/>
    <w:multiLevelType w:val="multilevel"/>
    <w:tmpl w:val="D37E115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195B6223"/>
    <w:multiLevelType w:val="multilevel"/>
    <w:tmpl w:val="4FAA7EF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1DD108BA"/>
    <w:multiLevelType w:val="multilevel"/>
    <w:tmpl w:val="12327FC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2014461E"/>
    <w:multiLevelType w:val="multilevel"/>
    <w:tmpl w:val="626081A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9737B9"/>
    <w:multiLevelType w:val="multilevel"/>
    <w:tmpl w:val="0110256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D6D5DE9"/>
    <w:multiLevelType w:val="multilevel"/>
    <w:tmpl w:val="21A64ED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33E0513A"/>
    <w:multiLevelType w:val="multilevel"/>
    <w:tmpl w:val="E2EAB45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372B356D"/>
    <w:multiLevelType w:val="multilevel"/>
    <w:tmpl w:val="CDA490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3BF565B4"/>
    <w:multiLevelType w:val="multilevel"/>
    <w:tmpl w:val="04603A6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3C6D65A4"/>
    <w:multiLevelType w:val="multilevel"/>
    <w:tmpl w:val="1832A72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3F8E75B7"/>
    <w:multiLevelType w:val="multilevel"/>
    <w:tmpl w:val="63FC104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8">
    <w:nsid w:val="4B4A2286"/>
    <w:multiLevelType w:val="multilevel"/>
    <w:tmpl w:val="29EC89D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9">
    <w:nsid w:val="550027CF"/>
    <w:multiLevelType w:val="multilevel"/>
    <w:tmpl w:val="CF4C2B80"/>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0">
    <w:nsid w:val="597E7C57"/>
    <w:multiLevelType w:val="multilevel"/>
    <w:tmpl w:val="C8D87A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5A496F9C"/>
    <w:multiLevelType w:val="multilevel"/>
    <w:tmpl w:val="F7F6510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5B330EC0"/>
    <w:multiLevelType w:val="multilevel"/>
    <w:tmpl w:val="04A472E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610551A9"/>
    <w:multiLevelType w:val="multilevel"/>
    <w:tmpl w:val="3322E6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4">
    <w:nsid w:val="6271437C"/>
    <w:multiLevelType w:val="multilevel"/>
    <w:tmpl w:val="3D5C64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5">
    <w:nsid w:val="6C7A630D"/>
    <w:multiLevelType w:val="multilevel"/>
    <w:tmpl w:val="88D49EF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6">
    <w:nsid w:val="772213DB"/>
    <w:multiLevelType w:val="multilevel"/>
    <w:tmpl w:val="B84CEA6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7">
    <w:nsid w:val="77BB0EBC"/>
    <w:multiLevelType w:val="multilevel"/>
    <w:tmpl w:val="E89081A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8">
    <w:nsid w:val="7CED5697"/>
    <w:multiLevelType w:val="multilevel"/>
    <w:tmpl w:val="66BE1BC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453355059" w:numId="1">
    <w:abstractNumId w:val="0"/>
  </w:num>
  <w:num w16cid:durableId="977341855" w:numId="2">
    <w:abstractNumId w:val="2"/>
  </w:num>
  <w:num w16cid:durableId="1082533264" w:numId="3">
    <w:abstractNumId w:val="11"/>
  </w:num>
  <w:num w16cid:durableId="2052874430" w:numId="4">
    <w:abstractNumId w:val="26"/>
  </w:num>
  <w:num w16cid:durableId="1314874007" w:numId="5">
    <w:abstractNumId w:val="7"/>
  </w:num>
  <w:num w16cid:durableId="773398180" w:numId="6">
    <w:abstractNumId w:val="8"/>
  </w:num>
  <w:num w16cid:durableId="1484733959" w:numId="7">
    <w:abstractNumId w:val="22"/>
  </w:num>
  <w:num w16cid:durableId="810290404" w:numId="8">
    <w:abstractNumId w:val="3"/>
  </w:num>
  <w:num w16cid:durableId="413359347" w:numId="9">
    <w:abstractNumId w:val="20"/>
  </w:num>
  <w:num w16cid:durableId="661663546" w:numId="10">
    <w:abstractNumId w:val="12"/>
  </w:num>
  <w:num w16cid:durableId="1852143920" w:numId="11">
    <w:abstractNumId w:val="17"/>
  </w:num>
  <w:num w16cid:durableId="433980596" w:numId="12">
    <w:abstractNumId w:val="6"/>
  </w:num>
  <w:num w16cid:durableId="385374759" w:numId="13">
    <w:abstractNumId w:val="21"/>
  </w:num>
  <w:num w16cid:durableId="536430700" w:numId="14">
    <w:abstractNumId w:val="25"/>
  </w:num>
  <w:num w16cid:durableId="825972598" w:numId="15">
    <w:abstractNumId w:val="18"/>
  </w:num>
  <w:num w16cid:durableId="527987504" w:numId="16">
    <w:abstractNumId w:val="24"/>
  </w:num>
  <w:num w16cid:durableId="2118669988" w:numId="17">
    <w:abstractNumId w:val="27"/>
  </w:num>
  <w:num w16cid:durableId="1228734500" w:numId="18">
    <w:abstractNumId w:val="4"/>
  </w:num>
  <w:num w16cid:durableId="918296412" w:numId="19">
    <w:abstractNumId w:val="1"/>
  </w:num>
  <w:num w16cid:durableId="1432894221" w:numId="20">
    <w:abstractNumId w:val="16"/>
  </w:num>
  <w:num w16cid:durableId="1936280941" w:numId="21">
    <w:abstractNumId w:val="14"/>
  </w:num>
  <w:num w16cid:durableId="1502816378" w:numId="22">
    <w:abstractNumId w:val="10"/>
  </w:num>
  <w:num w16cid:durableId="1790780763" w:numId="23">
    <w:abstractNumId w:val="9"/>
  </w:num>
  <w:num w16cid:durableId="873613232" w:numId="24">
    <w:abstractNumId w:val="15"/>
  </w:num>
  <w:num w16cid:durableId="285505583" w:numId="25">
    <w:abstractNumId w:val="5"/>
  </w:num>
  <w:num w16cid:durableId="267545821" w:numId="26">
    <w:abstractNumId w:val="28"/>
  </w:num>
  <w:num w16cid:durableId="1477189275" w:numId="27">
    <w:abstractNumId w:val="13"/>
  </w:num>
  <w:num w16cid:durableId="1739983479" w:numId="28">
    <w:abstractNumId w:val="19"/>
  </w:num>
  <w:num w16cid:durableId="1385250920" w:numId="29">
    <w:abstractNumId w:val="23"/>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ru-RU"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style>
  <w:style w:styleId="1" w:type="paragraph">
    <w:name w:val="heading 1"/>
    <w:basedOn w:val="a"/>
    <w:next w:val="a"/>
    <w:uiPriority w:val="9"/>
    <w:qFormat/>
    <w:pPr>
      <w:keepNext/>
      <w:keepLines/>
      <w:spacing w:after="120" w:before="400"/>
      <w:outlineLvl w:val="0"/>
    </w:pPr>
    <w:rPr>
      <w:sz w:val="40"/>
      <w:szCs w:val="40"/>
    </w:rPr>
  </w:style>
  <w:style w:styleId="2" w:type="paragraph">
    <w:name w:val="heading 2"/>
    <w:basedOn w:val="a"/>
    <w:next w:val="a"/>
    <w:uiPriority w:val="9"/>
    <w:unhideWhenUsed/>
    <w:qFormat/>
    <w:pPr>
      <w:keepNext/>
      <w:keepLines/>
      <w:spacing w:after="120" w:before="360"/>
      <w:outlineLvl w:val="1"/>
    </w:pPr>
    <w:rPr>
      <w:sz w:val="32"/>
      <w:szCs w:val="32"/>
    </w:rPr>
  </w:style>
  <w:style w:styleId="3" w:type="paragraph">
    <w:name w:val="heading 3"/>
    <w:basedOn w:val="a"/>
    <w:next w:val="a"/>
    <w:uiPriority w:val="9"/>
    <w:unhideWhenUsed/>
    <w:qFormat/>
    <w:pPr>
      <w:keepNext/>
      <w:keepLines/>
      <w:spacing w:after="80" w:before="320"/>
      <w:outlineLvl w:val="2"/>
    </w:pPr>
    <w:rPr>
      <w:color w:val="434343"/>
      <w:sz w:val="28"/>
      <w:szCs w:val="28"/>
    </w:rPr>
  </w:style>
  <w:style w:styleId="4" w:type="paragraph">
    <w:name w:val="heading 4"/>
    <w:basedOn w:val="a"/>
    <w:next w:val="a"/>
    <w:uiPriority w:val="9"/>
    <w:unhideWhenUsed/>
    <w:qFormat/>
    <w:pPr>
      <w:keepNext/>
      <w:keepLines/>
      <w:spacing w:after="80" w:before="280"/>
      <w:outlineLvl w:val="3"/>
    </w:pPr>
    <w:rPr>
      <w:color w:val="666666"/>
      <w:sz w:val="24"/>
      <w:szCs w:val="24"/>
    </w:rPr>
  </w:style>
  <w:style w:styleId="5" w:type="paragraph">
    <w:name w:val="heading 5"/>
    <w:basedOn w:val="a"/>
    <w:next w:val="a"/>
    <w:uiPriority w:val="9"/>
    <w:semiHidden/>
    <w:unhideWhenUsed/>
    <w:qFormat/>
    <w:pPr>
      <w:keepNext/>
      <w:keepLines/>
      <w:spacing w:after="80" w:before="240"/>
      <w:outlineLvl w:val="4"/>
    </w:pPr>
    <w:rPr>
      <w:color w:val="666666"/>
    </w:rPr>
  </w:style>
  <w:style w:styleId="6" w:type="paragraph">
    <w:name w:val="heading 6"/>
    <w:basedOn w:val="a"/>
    <w:next w:val="a"/>
    <w:uiPriority w:val="9"/>
    <w:semiHidden/>
    <w:unhideWhenUsed/>
    <w:qFormat/>
    <w:pPr>
      <w:keepNext/>
      <w:keepLines/>
      <w:spacing w:after="80" w:before="240"/>
      <w:outlineLvl w:val="5"/>
    </w:pPr>
    <w:rPr>
      <w:i/>
      <w:iCs/>
      <w:color w:val="66666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TableNormal" w:type="table">
    <w:name w:val="TableNormal"/>
    <w:tblPr>
      <w:tblCellMar>
        <w:top w:type="dxa" w:w="100"/>
        <w:left w:type="dxa" w:w="100"/>
        <w:bottom w:type="dxa" w:w="100"/>
        <w:right w:type="dxa" w:w="100"/>
      </w:tblCellMar>
    </w:tblPr>
  </w:style>
  <w:style w:styleId="a3" w:type="paragraph">
    <w:name w:val="Title"/>
    <w:basedOn w:val="a"/>
    <w:next w:val="a"/>
    <w:uiPriority w:val="10"/>
    <w:qFormat/>
    <w:pPr>
      <w:keepNext/>
      <w:keepLines/>
      <w:spacing w:after="60"/>
    </w:pPr>
    <w:rPr>
      <w:sz w:val="52"/>
      <w:szCs w:val="52"/>
    </w:rPr>
  </w:style>
  <w:style w:styleId="a4" w:type="paragraph">
    <w:name w:val="Subtitle"/>
    <w:basedOn w:val="a"/>
    <w:next w:val="a"/>
    <w:uiPriority w:val="11"/>
    <w:qFormat/>
    <w:pPr>
      <w:keepNext/>
      <w:keepLines/>
      <w:spacing w:after="320"/>
    </w:pPr>
    <w:rPr>
      <w:color w:val="666666"/>
      <w:sz w:val="30"/>
      <w:szCs w:val="30"/>
    </w:rPr>
  </w:style>
  <w:style w:styleId="a5" w:type="paragraph">
    <w:name w:val="annotation text"/>
    <w:basedOn w:val="a"/>
    <w:link w:val="a6"/>
    <w:uiPriority w:val="99"/>
    <w:semiHidden/>
    <w:unhideWhenUsed/>
    <w:pPr>
      <w:spacing w:line="240" w:lineRule="auto"/>
    </w:pPr>
    <w:rPr>
      <w:sz w:val="20"/>
      <w:szCs w:val="20"/>
    </w:rPr>
  </w:style>
  <w:style w:customStyle="1" w:styleId="a6" w:type="character">
    <w:name w:val="Текст примечания Знак"/>
    <w:basedOn w:val="a0"/>
    <w:link w:val="a5"/>
    <w:uiPriority w:val="99"/>
    <w:semiHidden/>
    <w:rPr>
      <w:sz w:val="20"/>
      <w:szCs w:val="20"/>
    </w:rPr>
  </w:style>
  <w:style w:styleId="a7" w:type="character">
    <w:name w:val="annotation reference"/>
    <w:basedOn w:val="a0"/>
    <w:uiPriority w:val="99"/>
    <w:semiHidden/>
    <w:unhideWhenUsed/>
    <w:rPr>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1425</Words>
  <Characters>8126</Characters>
  <Application>Microsoft Office Word</Application>
  <DocSecurity>0</DocSecurity>
  <Lines>67</Lines>
  <Paragraphs>19</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Евро стекло. Предпроектное обследование: работа с обращениями и сделками в Битрикс24</dc:title>
  <dc:creator/>
  <cp:keywords/>
  <dcterms:created xsi:type="dcterms:W3CDTF">2026-10-13T19:25:32Z</dcterms:created>
  <dcterms:modified xsi:type="dcterms:W3CDTF">2026-10-13T19:25:32Z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Октябрь 2026</vt:lpwstr>
  </property>
  <property fmtid="{D5CDD505-2E9C-101B-9397-08002B2CF9AE}" pid="3" name="subtitle">
    <vt:lpwstr>Версия для согласования</vt:lpwstr>
  </property>
</Properties>
</file>